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C81950">
      <w:pPr>
        <w:rPr>
          <w:rFonts w:hint="default"/>
          <w:lang w:val="ru-RU"/>
        </w:rPr>
      </w:pPr>
      <w:bookmarkStart w:id="2" w:name="_GoBack"/>
      <w:r>
        <w:rPr>
          <w:rFonts w:hint="default"/>
          <w:lang w:val="ru-RU"/>
        </w:rPr>
        <w:drawing>
          <wp:inline distT="0" distB="0" distL="114300" distR="114300">
            <wp:extent cx="6666230" cy="8890000"/>
            <wp:effectExtent l="0" t="0" r="1270" b="6350"/>
            <wp:docPr id="1" name="Изображение 1" descr="aQ92CQCdlndaP4kFFyHr8hCjgsFB1B0Ixrk4oIvNhZmYfGnvebMhaFJl8nJIaxmqGoCQ0T8i8Sn4Di4kDlYdET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aQ92CQCdlndaP4kFFyHr8hCjgsFB1B0Ixrk4oIvNhZmYfGnvebMhaFJl8nJIaxmqGoCQ0T8i8Sn4Di4kDlYdETtV.jpg"/>
                    <pic:cNvPicPr>
                      <a:picLocks noChangeAspect="1"/>
                    </pic:cNvPicPr>
                  </pic:nvPicPr>
                  <pic:blipFill>
                    <a:blip r:embed="rId6"/>
                    <a:stretch>
                      <a:fillRect/>
                    </a:stretch>
                  </pic:blipFill>
                  <pic:spPr>
                    <a:xfrm>
                      <a:off x="0" y="0"/>
                      <a:ext cx="6666230" cy="8890000"/>
                    </a:xfrm>
                    <a:prstGeom prst="rect">
                      <a:avLst/>
                    </a:prstGeom>
                  </pic:spPr>
                </pic:pic>
              </a:graphicData>
            </a:graphic>
          </wp:inline>
        </w:drawing>
      </w:r>
      <w:bookmarkEnd w:id="2"/>
    </w:p>
    <w:p w14:paraId="1694343F"/>
    <w:p w14:paraId="14E723B8"/>
    <w:p w14:paraId="70051B23">
      <w:pPr>
        <w:spacing w:after="0" w:line="240" w:lineRule="auto"/>
        <w:jc w:val="center"/>
        <w:rPr>
          <w:rFonts w:ascii="Times New Roman" w:hAnsi="Times New Roman"/>
          <w:b/>
          <w:bCs/>
          <w:iCs/>
          <w:sz w:val="28"/>
          <w:szCs w:val="28"/>
          <w:lang w:eastAsia="ru-RU"/>
        </w:rPr>
      </w:pPr>
      <w:r>
        <w:rPr>
          <w:rFonts w:ascii="Times New Roman" w:hAnsi="Times New Roman"/>
          <w:b/>
          <w:bCs/>
          <w:iCs/>
          <w:sz w:val="28"/>
          <w:szCs w:val="28"/>
          <w:lang w:eastAsia="ru-RU"/>
        </w:rPr>
        <w:t xml:space="preserve">Отчет </w:t>
      </w:r>
    </w:p>
    <w:p w14:paraId="3B2669D7">
      <w:pPr>
        <w:spacing w:after="0" w:line="240" w:lineRule="auto"/>
        <w:jc w:val="center"/>
        <w:rPr>
          <w:rFonts w:ascii="Times New Roman" w:hAnsi="Times New Roman"/>
          <w:b/>
          <w:bCs/>
          <w:iCs/>
          <w:sz w:val="28"/>
          <w:szCs w:val="28"/>
          <w:lang w:eastAsia="ru-RU"/>
        </w:rPr>
      </w:pPr>
      <w:r>
        <w:rPr>
          <w:rFonts w:ascii="Times New Roman" w:hAnsi="Times New Roman"/>
          <w:b/>
          <w:bCs/>
          <w:iCs/>
          <w:sz w:val="28"/>
          <w:szCs w:val="28"/>
          <w:lang w:eastAsia="ru-RU"/>
        </w:rPr>
        <w:t xml:space="preserve">о результатах самообследования  </w:t>
      </w:r>
    </w:p>
    <w:p w14:paraId="19943A22">
      <w:pPr>
        <w:spacing w:after="0" w:line="240" w:lineRule="auto"/>
        <w:jc w:val="center"/>
        <w:rPr>
          <w:rFonts w:ascii="Times New Roman" w:hAnsi="Times New Roman"/>
          <w:b/>
          <w:bCs/>
          <w:iCs/>
          <w:sz w:val="28"/>
          <w:szCs w:val="28"/>
          <w:lang w:eastAsia="ru-RU"/>
        </w:rPr>
      </w:pPr>
      <w:r>
        <w:rPr>
          <w:rFonts w:ascii="Times New Roman" w:hAnsi="Times New Roman"/>
          <w:b/>
          <w:bCs/>
          <w:iCs/>
          <w:sz w:val="28"/>
          <w:szCs w:val="28"/>
          <w:lang w:eastAsia="ru-RU"/>
        </w:rPr>
        <w:t>МБДОУ «Детский сад «Березка» общеразвивающего вида с. Русская Халань  Чернянского района Белгородской области»</w:t>
      </w:r>
    </w:p>
    <w:p w14:paraId="1C080ECE">
      <w:pPr>
        <w:spacing w:after="0" w:line="240" w:lineRule="auto"/>
        <w:jc w:val="center"/>
        <w:rPr>
          <w:rFonts w:ascii="Times New Roman" w:hAnsi="Times New Roman"/>
          <w:b/>
          <w:bCs/>
          <w:iCs/>
          <w:sz w:val="28"/>
          <w:szCs w:val="28"/>
          <w:lang w:eastAsia="ru-RU"/>
        </w:rPr>
      </w:pPr>
    </w:p>
    <w:p w14:paraId="1E09DA3C">
      <w:pPr>
        <w:spacing w:after="0" w:line="240" w:lineRule="auto"/>
        <w:jc w:val="both"/>
        <w:rPr>
          <w:rFonts w:ascii="Times New Roman" w:hAnsi="Times New Roman"/>
          <w:b/>
          <w:sz w:val="28"/>
          <w:szCs w:val="28"/>
        </w:rPr>
      </w:pPr>
      <w:r>
        <w:rPr>
          <w:rFonts w:ascii="Times New Roman" w:hAnsi="Times New Roman"/>
          <w:b/>
          <w:sz w:val="28"/>
          <w:szCs w:val="28"/>
        </w:rPr>
        <w:t>1. Аналитическая часть</w:t>
      </w:r>
    </w:p>
    <w:p w14:paraId="3183CEB6">
      <w:pPr>
        <w:spacing w:after="0" w:line="240" w:lineRule="auto"/>
        <w:jc w:val="both"/>
        <w:rPr>
          <w:rFonts w:ascii="Times New Roman" w:hAnsi="Times New Roman"/>
          <w:sz w:val="28"/>
          <w:szCs w:val="28"/>
        </w:rPr>
      </w:pPr>
      <w:r>
        <w:rPr>
          <w:rFonts w:ascii="Times New Roman" w:hAnsi="Times New Roman"/>
          <w:sz w:val="28"/>
          <w:szCs w:val="28"/>
        </w:rPr>
        <w:t>1.1. Общая характеристика образовательного учреждения</w:t>
      </w:r>
    </w:p>
    <w:p w14:paraId="30C05F98">
      <w:pPr>
        <w:spacing w:after="0" w:line="240" w:lineRule="auto"/>
        <w:jc w:val="both"/>
        <w:rPr>
          <w:rFonts w:ascii="Times New Roman" w:hAnsi="Times New Roman"/>
          <w:sz w:val="28"/>
          <w:szCs w:val="28"/>
        </w:rPr>
      </w:pPr>
      <w:r>
        <w:rPr>
          <w:rFonts w:ascii="Times New Roman" w:hAnsi="Times New Roman"/>
          <w:sz w:val="28"/>
          <w:szCs w:val="28"/>
        </w:rPr>
        <w:t>1.2. Оценка образовательной деятельности</w:t>
      </w:r>
    </w:p>
    <w:p w14:paraId="08851800">
      <w:pPr>
        <w:spacing w:after="0" w:line="240" w:lineRule="auto"/>
        <w:jc w:val="both"/>
        <w:rPr>
          <w:rFonts w:ascii="Times New Roman" w:hAnsi="Times New Roman"/>
          <w:sz w:val="28"/>
          <w:szCs w:val="28"/>
        </w:rPr>
      </w:pPr>
      <w:r>
        <w:rPr>
          <w:rFonts w:ascii="Times New Roman" w:hAnsi="Times New Roman"/>
          <w:sz w:val="28"/>
          <w:szCs w:val="28"/>
        </w:rPr>
        <w:t>1.3. Оценка системы управления организацией</w:t>
      </w:r>
    </w:p>
    <w:p w14:paraId="25377F9D">
      <w:pPr>
        <w:spacing w:after="0" w:line="240" w:lineRule="auto"/>
        <w:jc w:val="both"/>
        <w:rPr>
          <w:rFonts w:ascii="Times New Roman" w:hAnsi="Times New Roman"/>
          <w:sz w:val="28"/>
          <w:szCs w:val="28"/>
        </w:rPr>
      </w:pPr>
      <w:r>
        <w:rPr>
          <w:rFonts w:ascii="Times New Roman" w:hAnsi="Times New Roman"/>
          <w:sz w:val="28"/>
          <w:szCs w:val="28"/>
        </w:rPr>
        <w:t>1.4. Оценка содержания и качества подготовки воспитанников</w:t>
      </w:r>
    </w:p>
    <w:p w14:paraId="3A48CFE2">
      <w:pPr>
        <w:spacing w:after="0" w:line="240" w:lineRule="auto"/>
        <w:jc w:val="both"/>
        <w:rPr>
          <w:rFonts w:ascii="Times New Roman" w:hAnsi="Times New Roman"/>
          <w:sz w:val="28"/>
          <w:szCs w:val="28"/>
        </w:rPr>
      </w:pPr>
      <w:r>
        <w:rPr>
          <w:rFonts w:ascii="Times New Roman" w:hAnsi="Times New Roman"/>
          <w:sz w:val="28"/>
          <w:szCs w:val="28"/>
        </w:rPr>
        <w:t>1.5. Оценка организации учебного процесса</w:t>
      </w:r>
    </w:p>
    <w:p w14:paraId="6B835325">
      <w:pPr>
        <w:spacing w:after="0" w:line="240" w:lineRule="auto"/>
        <w:jc w:val="both"/>
        <w:rPr>
          <w:rFonts w:ascii="Times New Roman" w:hAnsi="Times New Roman"/>
          <w:sz w:val="28"/>
          <w:szCs w:val="28"/>
        </w:rPr>
      </w:pPr>
      <w:r>
        <w:rPr>
          <w:rFonts w:ascii="Times New Roman" w:hAnsi="Times New Roman"/>
          <w:sz w:val="28"/>
          <w:szCs w:val="28"/>
        </w:rPr>
        <w:t>1.6. Оценка кадрового обеспечения.</w:t>
      </w:r>
    </w:p>
    <w:p w14:paraId="329B3627">
      <w:pPr>
        <w:spacing w:after="0" w:line="240" w:lineRule="auto"/>
        <w:jc w:val="both"/>
        <w:rPr>
          <w:rFonts w:ascii="Times New Roman" w:hAnsi="Times New Roman"/>
          <w:sz w:val="28"/>
          <w:szCs w:val="28"/>
        </w:rPr>
      </w:pPr>
      <w:r>
        <w:rPr>
          <w:rFonts w:ascii="Times New Roman" w:hAnsi="Times New Roman"/>
          <w:sz w:val="28"/>
          <w:szCs w:val="28"/>
        </w:rPr>
        <w:t>1.7. Оценка учебно-методического обеспечения, Оценка библиотечно-информационного обеспечения.</w:t>
      </w:r>
    </w:p>
    <w:p w14:paraId="56995FCA">
      <w:pPr>
        <w:spacing w:after="0" w:line="240" w:lineRule="auto"/>
        <w:jc w:val="both"/>
        <w:rPr>
          <w:rFonts w:ascii="Times New Roman" w:hAnsi="Times New Roman"/>
          <w:sz w:val="28"/>
          <w:szCs w:val="28"/>
        </w:rPr>
      </w:pPr>
      <w:r>
        <w:rPr>
          <w:rFonts w:ascii="Times New Roman" w:hAnsi="Times New Roman"/>
          <w:sz w:val="28"/>
          <w:szCs w:val="28"/>
        </w:rPr>
        <w:t>1.8. Оценка материально-технической базы.</w:t>
      </w:r>
    </w:p>
    <w:p w14:paraId="25370E9D">
      <w:pPr>
        <w:spacing w:after="0" w:line="240" w:lineRule="auto"/>
        <w:jc w:val="both"/>
        <w:rPr>
          <w:rFonts w:ascii="Times New Roman" w:hAnsi="Times New Roman"/>
          <w:sz w:val="28"/>
          <w:szCs w:val="28"/>
        </w:rPr>
      </w:pPr>
      <w:r>
        <w:rPr>
          <w:rFonts w:ascii="Times New Roman" w:hAnsi="Times New Roman"/>
          <w:sz w:val="28"/>
          <w:szCs w:val="28"/>
        </w:rPr>
        <w:t>1.9. Функционирование внутренней системы оценки качества образования.</w:t>
      </w:r>
    </w:p>
    <w:p w14:paraId="12B5E5EB">
      <w:pPr>
        <w:spacing w:after="0" w:line="240" w:lineRule="auto"/>
        <w:jc w:val="both"/>
        <w:rPr>
          <w:rFonts w:ascii="Times New Roman" w:hAnsi="Times New Roman"/>
          <w:sz w:val="28"/>
          <w:szCs w:val="28"/>
        </w:rPr>
      </w:pPr>
      <w:r>
        <w:rPr>
          <w:rFonts w:ascii="Times New Roman" w:hAnsi="Times New Roman"/>
          <w:b/>
          <w:sz w:val="28"/>
          <w:szCs w:val="28"/>
        </w:rPr>
        <w:t xml:space="preserve">2. Результаты анализа показателей деятельности организации </w:t>
      </w:r>
      <w:r>
        <w:rPr>
          <w:rFonts w:ascii="Times New Roman" w:hAnsi="Times New Roman"/>
          <w:sz w:val="28"/>
          <w:szCs w:val="28"/>
        </w:rPr>
        <w:t>в соответствии с Приказом Министерства образования и науки Российской Федерации от 10.12.2013 г. № 1324 «Об утверждении показателей деятельности образовательной организации, подлежащей самообследованию».</w:t>
      </w:r>
    </w:p>
    <w:p w14:paraId="00EE325F">
      <w:pPr>
        <w:spacing w:after="0" w:line="240" w:lineRule="auto"/>
        <w:jc w:val="both"/>
        <w:rPr>
          <w:rFonts w:ascii="Times New Roman" w:hAnsi="Times New Roman"/>
          <w:sz w:val="24"/>
          <w:szCs w:val="24"/>
        </w:rPr>
      </w:pPr>
    </w:p>
    <w:p w14:paraId="1B938CC3">
      <w:pPr>
        <w:spacing w:after="0" w:line="240" w:lineRule="auto"/>
        <w:jc w:val="center"/>
        <w:rPr>
          <w:rFonts w:ascii="Times New Roman" w:hAnsi="Times New Roman"/>
          <w:b/>
          <w:sz w:val="28"/>
          <w:szCs w:val="28"/>
        </w:rPr>
      </w:pPr>
      <w:r>
        <w:rPr>
          <w:rFonts w:ascii="Times New Roman" w:hAnsi="Times New Roman"/>
          <w:b/>
          <w:sz w:val="28"/>
          <w:szCs w:val="28"/>
        </w:rPr>
        <w:t>1. Аналитическая часть</w:t>
      </w:r>
    </w:p>
    <w:p w14:paraId="438A4D27">
      <w:pPr>
        <w:spacing w:after="0" w:line="240" w:lineRule="auto"/>
        <w:jc w:val="both"/>
        <w:rPr>
          <w:rFonts w:ascii="Times New Roman" w:hAnsi="Times New Roman"/>
          <w:b/>
          <w:bCs/>
          <w:i/>
          <w:iCs/>
          <w:sz w:val="28"/>
          <w:szCs w:val="28"/>
          <w:lang w:eastAsia="ru-RU"/>
        </w:rPr>
      </w:pPr>
    </w:p>
    <w:p w14:paraId="50D8C318">
      <w:pPr>
        <w:pStyle w:val="12"/>
        <w:numPr>
          <w:ilvl w:val="1"/>
          <w:numId w:val="1"/>
        </w:numPr>
        <w:spacing w:after="0" w:line="240" w:lineRule="auto"/>
        <w:jc w:val="both"/>
        <w:rPr>
          <w:rFonts w:ascii="Times New Roman" w:hAnsi="Times New Roman"/>
          <w:i/>
          <w:sz w:val="28"/>
          <w:szCs w:val="28"/>
          <w:lang w:eastAsia="ru-RU"/>
        </w:rPr>
      </w:pPr>
      <w:r>
        <w:rPr>
          <w:rFonts w:ascii="Times New Roman" w:hAnsi="Times New Roman"/>
          <w:b/>
          <w:bCs/>
          <w:i/>
          <w:iCs/>
          <w:sz w:val="28"/>
          <w:szCs w:val="28"/>
          <w:lang w:eastAsia="ru-RU"/>
        </w:rPr>
        <w:t>. Общая характеристика образовательного учреждения.</w:t>
      </w:r>
    </w:p>
    <w:p w14:paraId="6DC2F37D">
      <w:pPr>
        <w:spacing w:after="0" w:line="240" w:lineRule="auto"/>
        <w:ind w:firstLine="360"/>
        <w:jc w:val="both"/>
        <w:rPr>
          <w:rFonts w:ascii="Times New Roman" w:hAnsi="Times New Roman"/>
          <w:i/>
          <w:sz w:val="28"/>
          <w:szCs w:val="28"/>
          <w:lang w:eastAsia="ru-RU"/>
        </w:rPr>
      </w:pPr>
      <w:r>
        <w:rPr>
          <w:rFonts w:ascii="Times New Roman" w:hAnsi="Times New Roman" w:cs="Times New Roman"/>
          <w:spacing w:val="-1"/>
          <w:sz w:val="28"/>
          <w:szCs w:val="28"/>
          <w:lang w:eastAsia="ru-RU"/>
        </w:rPr>
        <w:t xml:space="preserve">● </w:t>
      </w:r>
      <w:r>
        <w:rPr>
          <w:rFonts w:ascii="Times New Roman" w:hAnsi="Times New Roman"/>
          <w:spacing w:val="-1"/>
          <w:sz w:val="28"/>
          <w:szCs w:val="28"/>
          <w:lang w:eastAsia="ru-RU"/>
        </w:rPr>
        <w:t>П</w:t>
      </w:r>
      <w:r>
        <w:rPr>
          <w:rFonts w:ascii="Times New Roman" w:hAnsi="Times New Roman"/>
          <w:sz w:val="28"/>
          <w:szCs w:val="28"/>
          <w:lang w:eastAsia="ru-RU"/>
        </w:rPr>
        <w:t>ол</w:t>
      </w:r>
      <w:r>
        <w:rPr>
          <w:rFonts w:ascii="Times New Roman" w:hAnsi="Times New Roman"/>
          <w:spacing w:val="1"/>
          <w:sz w:val="28"/>
          <w:szCs w:val="28"/>
          <w:lang w:eastAsia="ru-RU"/>
        </w:rPr>
        <w:t>н</w:t>
      </w:r>
      <w:r>
        <w:rPr>
          <w:rFonts w:ascii="Times New Roman" w:hAnsi="Times New Roman"/>
          <w:sz w:val="28"/>
          <w:szCs w:val="28"/>
          <w:lang w:eastAsia="ru-RU"/>
        </w:rPr>
        <w:t xml:space="preserve">ое </w:t>
      </w:r>
      <w:r>
        <w:rPr>
          <w:rFonts w:ascii="Times New Roman" w:hAnsi="Times New Roman"/>
          <w:spacing w:val="1"/>
          <w:sz w:val="28"/>
          <w:szCs w:val="28"/>
          <w:lang w:eastAsia="ru-RU"/>
        </w:rPr>
        <w:t>н</w:t>
      </w:r>
      <w:r>
        <w:rPr>
          <w:rFonts w:ascii="Times New Roman" w:hAnsi="Times New Roman"/>
          <w:spacing w:val="-1"/>
          <w:sz w:val="28"/>
          <w:szCs w:val="28"/>
          <w:lang w:eastAsia="ru-RU"/>
        </w:rPr>
        <w:t>а</w:t>
      </w:r>
      <w:r>
        <w:rPr>
          <w:rFonts w:ascii="Times New Roman" w:hAnsi="Times New Roman"/>
          <w:spacing w:val="1"/>
          <w:sz w:val="28"/>
          <w:szCs w:val="28"/>
          <w:lang w:eastAsia="ru-RU"/>
        </w:rPr>
        <w:t>и</w:t>
      </w:r>
      <w:r>
        <w:rPr>
          <w:rFonts w:ascii="Times New Roman" w:hAnsi="Times New Roman"/>
          <w:spacing w:val="-1"/>
          <w:sz w:val="28"/>
          <w:szCs w:val="28"/>
          <w:lang w:eastAsia="ru-RU"/>
        </w:rPr>
        <w:t>ме</w:t>
      </w:r>
      <w:r>
        <w:rPr>
          <w:rFonts w:ascii="Times New Roman" w:hAnsi="Times New Roman"/>
          <w:spacing w:val="1"/>
          <w:sz w:val="28"/>
          <w:szCs w:val="28"/>
          <w:lang w:eastAsia="ru-RU"/>
        </w:rPr>
        <w:t>н</w:t>
      </w:r>
      <w:r>
        <w:rPr>
          <w:rFonts w:ascii="Times New Roman" w:hAnsi="Times New Roman"/>
          <w:sz w:val="28"/>
          <w:szCs w:val="28"/>
          <w:lang w:eastAsia="ru-RU"/>
        </w:rPr>
        <w:t>о</w:t>
      </w:r>
      <w:r>
        <w:rPr>
          <w:rFonts w:ascii="Times New Roman" w:hAnsi="Times New Roman"/>
          <w:spacing w:val="-1"/>
          <w:sz w:val="28"/>
          <w:szCs w:val="28"/>
          <w:lang w:eastAsia="ru-RU"/>
        </w:rPr>
        <w:t>ва</w:t>
      </w:r>
      <w:r>
        <w:rPr>
          <w:rFonts w:ascii="Times New Roman" w:hAnsi="Times New Roman"/>
          <w:spacing w:val="1"/>
          <w:sz w:val="28"/>
          <w:szCs w:val="28"/>
          <w:lang w:eastAsia="ru-RU"/>
        </w:rPr>
        <w:t>ни</w:t>
      </w:r>
      <w:r>
        <w:rPr>
          <w:rFonts w:ascii="Times New Roman" w:hAnsi="Times New Roman"/>
          <w:sz w:val="28"/>
          <w:szCs w:val="28"/>
          <w:lang w:eastAsia="ru-RU"/>
        </w:rPr>
        <w:t>е обр</w:t>
      </w:r>
      <w:r>
        <w:rPr>
          <w:rFonts w:ascii="Times New Roman" w:hAnsi="Times New Roman"/>
          <w:spacing w:val="-1"/>
          <w:sz w:val="28"/>
          <w:szCs w:val="28"/>
          <w:lang w:eastAsia="ru-RU"/>
        </w:rPr>
        <w:t>а</w:t>
      </w:r>
      <w:r>
        <w:rPr>
          <w:rFonts w:ascii="Times New Roman" w:hAnsi="Times New Roman"/>
          <w:spacing w:val="1"/>
          <w:sz w:val="28"/>
          <w:szCs w:val="28"/>
          <w:lang w:eastAsia="ru-RU"/>
        </w:rPr>
        <w:t>з</w:t>
      </w:r>
      <w:r>
        <w:rPr>
          <w:rFonts w:ascii="Times New Roman" w:hAnsi="Times New Roman"/>
          <w:sz w:val="28"/>
          <w:szCs w:val="28"/>
          <w:lang w:eastAsia="ru-RU"/>
        </w:rPr>
        <w:t>о</w:t>
      </w:r>
      <w:r>
        <w:rPr>
          <w:rFonts w:ascii="Times New Roman" w:hAnsi="Times New Roman"/>
          <w:spacing w:val="-1"/>
          <w:sz w:val="28"/>
          <w:szCs w:val="28"/>
          <w:lang w:eastAsia="ru-RU"/>
        </w:rPr>
        <w:t>ва</w:t>
      </w:r>
      <w:r>
        <w:rPr>
          <w:rFonts w:ascii="Times New Roman" w:hAnsi="Times New Roman"/>
          <w:spacing w:val="1"/>
          <w:sz w:val="28"/>
          <w:szCs w:val="28"/>
          <w:lang w:eastAsia="ru-RU"/>
        </w:rPr>
        <w:t>т</w:t>
      </w:r>
      <w:r>
        <w:rPr>
          <w:rFonts w:ascii="Times New Roman" w:hAnsi="Times New Roman"/>
          <w:spacing w:val="-1"/>
          <w:sz w:val="28"/>
          <w:szCs w:val="28"/>
          <w:lang w:eastAsia="ru-RU"/>
        </w:rPr>
        <w:t>е</w:t>
      </w:r>
      <w:r>
        <w:rPr>
          <w:rFonts w:ascii="Times New Roman" w:hAnsi="Times New Roman"/>
          <w:sz w:val="28"/>
          <w:szCs w:val="28"/>
          <w:lang w:eastAsia="ru-RU"/>
        </w:rPr>
        <w:t>л</w:t>
      </w:r>
      <w:r>
        <w:rPr>
          <w:rFonts w:ascii="Times New Roman" w:hAnsi="Times New Roman"/>
          <w:spacing w:val="1"/>
          <w:sz w:val="28"/>
          <w:szCs w:val="28"/>
          <w:lang w:eastAsia="ru-RU"/>
        </w:rPr>
        <w:t>ьн</w:t>
      </w:r>
      <w:r>
        <w:rPr>
          <w:rFonts w:ascii="Times New Roman" w:hAnsi="Times New Roman"/>
          <w:sz w:val="28"/>
          <w:szCs w:val="28"/>
          <w:lang w:eastAsia="ru-RU"/>
        </w:rPr>
        <w:t xml:space="preserve">ого </w:t>
      </w:r>
      <w:r>
        <w:rPr>
          <w:rFonts w:ascii="Times New Roman" w:hAnsi="Times New Roman"/>
          <w:spacing w:val="-5"/>
          <w:sz w:val="28"/>
          <w:szCs w:val="28"/>
          <w:lang w:eastAsia="ru-RU"/>
        </w:rPr>
        <w:t>у</w:t>
      </w:r>
      <w:r>
        <w:rPr>
          <w:rFonts w:ascii="Times New Roman" w:hAnsi="Times New Roman"/>
          <w:spacing w:val="-1"/>
          <w:sz w:val="28"/>
          <w:szCs w:val="28"/>
          <w:lang w:eastAsia="ru-RU"/>
        </w:rPr>
        <w:t>ч</w:t>
      </w:r>
      <w:r>
        <w:rPr>
          <w:rFonts w:ascii="Times New Roman" w:hAnsi="Times New Roman"/>
          <w:sz w:val="28"/>
          <w:szCs w:val="28"/>
          <w:lang w:eastAsia="ru-RU"/>
        </w:rPr>
        <w:t>р</w:t>
      </w:r>
      <w:r>
        <w:rPr>
          <w:rFonts w:ascii="Times New Roman" w:hAnsi="Times New Roman"/>
          <w:spacing w:val="-1"/>
          <w:sz w:val="28"/>
          <w:szCs w:val="28"/>
          <w:lang w:eastAsia="ru-RU"/>
        </w:rPr>
        <w:t>е</w:t>
      </w:r>
      <w:r>
        <w:rPr>
          <w:rFonts w:ascii="Times New Roman" w:hAnsi="Times New Roman"/>
          <w:sz w:val="28"/>
          <w:szCs w:val="28"/>
          <w:lang w:eastAsia="ru-RU"/>
        </w:rPr>
        <w:t>жд</w:t>
      </w:r>
      <w:r>
        <w:rPr>
          <w:rFonts w:ascii="Times New Roman" w:hAnsi="Times New Roman"/>
          <w:spacing w:val="-1"/>
          <w:sz w:val="28"/>
          <w:szCs w:val="28"/>
          <w:lang w:eastAsia="ru-RU"/>
        </w:rPr>
        <w:t>е</w:t>
      </w:r>
      <w:r>
        <w:rPr>
          <w:rFonts w:ascii="Times New Roman" w:hAnsi="Times New Roman"/>
          <w:spacing w:val="1"/>
          <w:sz w:val="28"/>
          <w:szCs w:val="28"/>
          <w:lang w:eastAsia="ru-RU"/>
        </w:rPr>
        <w:t>ни</w:t>
      </w:r>
      <w:r>
        <w:rPr>
          <w:rFonts w:ascii="Times New Roman" w:hAnsi="Times New Roman"/>
          <w:sz w:val="28"/>
          <w:szCs w:val="28"/>
          <w:lang w:eastAsia="ru-RU"/>
        </w:rPr>
        <w:t xml:space="preserve">я в </w:t>
      </w:r>
      <w:r>
        <w:rPr>
          <w:rFonts w:ascii="Times New Roman" w:hAnsi="Times New Roman"/>
          <w:spacing w:val="-1"/>
          <w:sz w:val="28"/>
          <w:szCs w:val="28"/>
          <w:lang w:eastAsia="ru-RU"/>
        </w:rPr>
        <w:t>с</w:t>
      </w:r>
      <w:r>
        <w:rPr>
          <w:rFonts w:ascii="Times New Roman" w:hAnsi="Times New Roman"/>
          <w:sz w:val="28"/>
          <w:szCs w:val="28"/>
          <w:lang w:eastAsia="ru-RU"/>
        </w:rPr>
        <w:t>оо</w:t>
      </w:r>
      <w:r>
        <w:rPr>
          <w:rFonts w:ascii="Times New Roman" w:hAnsi="Times New Roman"/>
          <w:spacing w:val="1"/>
          <w:sz w:val="28"/>
          <w:szCs w:val="28"/>
          <w:lang w:eastAsia="ru-RU"/>
        </w:rPr>
        <w:t>т</w:t>
      </w:r>
      <w:r>
        <w:rPr>
          <w:rFonts w:ascii="Times New Roman" w:hAnsi="Times New Roman"/>
          <w:spacing w:val="-1"/>
          <w:sz w:val="28"/>
          <w:szCs w:val="28"/>
          <w:lang w:eastAsia="ru-RU"/>
        </w:rPr>
        <w:t>ве</w:t>
      </w:r>
      <w:r>
        <w:rPr>
          <w:rFonts w:ascii="Times New Roman" w:hAnsi="Times New Roman"/>
          <w:spacing w:val="1"/>
          <w:sz w:val="28"/>
          <w:szCs w:val="28"/>
          <w:lang w:eastAsia="ru-RU"/>
        </w:rPr>
        <w:t>т</w:t>
      </w:r>
      <w:r>
        <w:rPr>
          <w:rFonts w:ascii="Times New Roman" w:hAnsi="Times New Roman"/>
          <w:spacing w:val="-1"/>
          <w:sz w:val="28"/>
          <w:szCs w:val="28"/>
          <w:lang w:eastAsia="ru-RU"/>
        </w:rPr>
        <w:t>с</w:t>
      </w:r>
      <w:r>
        <w:rPr>
          <w:rFonts w:ascii="Times New Roman" w:hAnsi="Times New Roman"/>
          <w:spacing w:val="1"/>
          <w:sz w:val="28"/>
          <w:szCs w:val="28"/>
          <w:lang w:eastAsia="ru-RU"/>
        </w:rPr>
        <w:t>т</w:t>
      </w:r>
      <w:r>
        <w:rPr>
          <w:rFonts w:ascii="Times New Roman" w:hAnsi="Times New Roman"/>
          <w:spacing w:val="2"/>
          <w:sz w:val="28"/>
          <w:szCs w:val="28"/>
          <w:lang w:eastAsia="ru-RU"/>
        </w:rPr>
        <w:t>в</w:t>
      </w:r>
      <w:r>
        <w:rPr>
          <w:rFonts w:ascii="Times New Roman" w:hAnsi="Times New Roman"/>
          <w:spacing w:val="1"/>
          <w:sz w:val="28"/>
          <w:szCs w:val="28"/>
          <w:lang w:eastAsia="ru-RU"/>
        </w:rPr>
        <w:t>и</w:t>
      </w:r>
      <w:r>
        <w:rPr>
          <w:rFonts w:ascii="Times New Roman" w:hAnsi="Times New Roman"/>
          <w:sz w:val="28"/>
          <w:szCs w:val="28"/>
          <w:lang w:eastAsia="ru-RU"/>
        </w:rPr>
        <w:t xml:space="preserve">и с </w:t>
      </w:r>
      <w:r>
        <w:rPr>
          <w:rFonts w:ascii="Times New Roman" w:hAnsi="Times New Roman"/>
          <w:spacing w:val="-5"/>
          <w:sz w:val="28"/>
          <w:szCs w:val="28"/>
          <w:lang w:eastAsia="ru-RU"/>
        </w:rPr>
        <w:t>у</w:t>
      </w:r>
      <w:r>
        <w:rPr>
          <w:rFonts w:ascii="Times New Roman" w:hAnsi="Times New Roman"/>
          <w:spacing w:val="-1"/>
          <w:sz w:val="28"/>
          <w:szCs w:val="28"/>
          <w:lang w:eastAsia="ru-RU"/>
        </w:rPr>
        <w:t>с</w:t>
      </w:r>
      <w:r>
        <w:rPr>
          <w:rFonts w:ascii="Times New Roman" w:hAnsi="Times New Roman"/>
          <w:spacing w:val="1"/>
          <w:sz w:val="28"/>
          <w:szCs w:val="28"/>
          <w:lang w:eastAsia="ru-RU"/>
        </w:rPr>
        <w:t>т</w:t>
      </w:r>
      <w:r>
        <w:rPr>
          <w:rFonts w:ascii="Times New Roman" w:hAnsi="Times New Roman"/>
          <w:spacing w:val="-1"/>
          <w:sz w:val="28"/>
          <w:szCs w:val="28"/>
          <w:lang w:eastAsia="ru-RU"/>
        </w:rPr>
        <w:t>ав</w:t>
      </w:r>
      <w:r>
        <w:rPr>
          <w:rFonts w:ascii="Times New Roman" w:hAnsi="Times New Roman"/>
          <w:sz w:val="28"/>
          <w:szCs w:val="28"/>
          <w:lang w:eastAsia="ru-RU"/>
        </w:rPr>
        <w:t xml:space="preserve">ом: </w:t>
      </w:r>
      <w:r>
        <w:rPr>
          <w:rFonts w:ascii="Times New Roman" w:hAnsi="Times New Roman"/>
          <w:i/>
          <w:spacing w:val="-1"/>
          <w:sz w:val="28"/>
          <w:szCs w:val="28"/>
          <w:u w:val="single"/>
          <w:lang w:eastAsia="ru-RU"/>
        </w:rPr>
        <w:t>Муниципальное бюджетное дошкольное образовательное учреждение «Детский сад «Березка» общеразвивающего вида с. Русская Халань Чернянского района Белгородской области»</w:t>
      </w:r>
    </w:p>
    <w:p w14:paraId="49D21192">
      <w:pPr>
        <w:widowControl w:val="0"/>
        <w:autoSpaceDE w:val="0"/>
        <w:autoSpaceDN w:val="0"/>
        <w:adjustRightInd w:val="0"/>
        <w:spacing w:after="0" w:line="240" w:lineRule="auto"/>
        <w:ind w:firstLine="360"/>
        <w:jc w:val="both"/>
        <w:rPr>
          <w:rFonts w:ascii="Times New Roman" w:hAnsi="Times New Roman"/>
          <w:sz w:val="28"/>
          <w:szCs w:val="28"/>
          <w:u w:val="single"/>
          <w:lang w:eastAsia="ru-RU"/>
        </w:rPr>
      </w:pPr>
      <w:r>
        <w:rPr>
          <w:rFonts w:ascii="Times New Roman" w:hAnsi="Times New Roman" w:cs="Times New Roman"/>
          <w:spacing w:val="-1"/>
          <w:sz w:val="28"/>
          <w:szCs w:val="28"/>
          <w:lang w:eastAsia="ru-RU"/>
        </w:rPr>
        <w:t>●</w:t>
      </w:r>
      <w:r>
        <w:rPr>
          <w:rFonts w:ascii="Times New Roman" w:hAnsi="Times New Roman"/>
          <w:spacing w:val="-1"/>
          <w:sz w:val="28"/>
          <w:szCs w:val="28"/>
          <w:lang w:eastAsia="ru-RU"/>
        </w:rPr>
        <w:t xml:space="preserve"> Юридический адрес: </w:t>
      </w:r>
      <w:r>
        <w:rPr>
          <w:rFonts w:ascii="Times New Roman" w:hAnsi="Times New Roman"/>
          <w:i/>
          <w:sz w:val="28"/>
          <w:szCs w:val="28"/>
          <w:u w:val="single"/>
          <w:lang w:eastAsia="ru-RU"/>
        </w:rPr>
        <w:t>309574 Белгородская область, Чернянский район, с. Русская Халань,улица1 Мая, дом 39</w:t>
      </w:r>
    </w:p>
    <w:p w14:paraId="300A9C76">
      <w:pPr>
        <w:widowControl w:val="0"/>
        <w:autoSpaceDE w:val="0"/>
        <w:autoSpaceDN w:val="0"/>
        <w:adjustRightInd w:val="0"/>
        <w:spacing w:after="0" w:line="240" w:lineRule="auto"/>
        <w:ind w:firstLine="360"/>
        <w:jc w:val="both"/>
        <w:rPr>
          <w:rFonts w:ascii="Times New Roman" w:hAnsi="Times New Roman"/>
          <w:sz w:val="28"/>
          <w:szCs w:val="28"/>
          <w:u w:val="single"/>
          <w:lang w:eastAsia="ru-RU"/>
        </w:rPr>
      </w:pPr>
      <w:r>
        <w:rPr>
          <w:rFonts w:ascii="Times New Roman" w:hAnsi="Times New Roman" w:cs="Times New Roman"/>
          <w:spacing w:val="-1"/>
          <w:sz w:val="28"/>
          <w:szCs w:val="28"/>
          <w:lang w:eastAsia="ru-RU"/>
        </w:rPr>
        <w:t>●</w:t>
      </w:r>
      <w:r>
        <w:rPr>
          <w:rFonts w:ascii="Times New Roman" w:hAnsi="Times New Roman"/>
          <w:spacing w:val="-1"/>
          <w:sz w:val="28"/>
          <w:szCs w:val="28"/>
          <w:lang w:eastAsia="ru-RU"/>
        </w:rPr>
        <w:t xml:space="preserve"> Фа</w:t>
      </w:r>
      <w:r>
        <w:rPr>
          <w:rFonts w:ascii="Times New Roman" w:hAnsi="Times New Roman"/>
          <w:spacing w:val="1"/>
          <w:sz w:val="28"/>
          <w:szCs w:val="28"/>
          <w:lang w:eastAsia="ru-RU"/>
        </w:rPr>
        <w:t>кти</w:t>
      </w:r>
      <w:r>
        <w:rPr>
          <w:rFonts w:ascii="Times New Roman" w:hAnsi="Times New Roman"/>
          <w:spacing w:val="-1"/>
          <w:sz w:val="28"/>
          <w:szCs w:val="28"/>
          <w:lang w:eastAsia="ru-RU"/>
        </w:rPr>
        <w:t>чес</w:t>
      </w:r>
      <w:r>
        <w:rPr>
          <w:rFonts w:ascii="Times New Roman" w:hAnsi="Times New Roman"/>
          <w:spacing w:val="1"/>
          <w:sz w:val="28"/>
          <w:szCs w:val="28"/>
          <w:lang w:eastAsia="ru-RU"/>
        </w:rPr>
        <w:t>к</w:t>
      </w:r>
      <w:r>
        <w:rPr>
          <w:rFonts w:ascii="Times New Roman" w:hAnsi="Times New Roman"/>
          <w:spacing w:val="-1"/>
          <w:sz w:val="28"/>
          <w:szCs w:val="28"/>
          <w:lang w:eastAsia="ru-RU"/>
        </w:rPr>
        <w:t>и</w:t>
      </w:r>
      <w:r>
        <w:rPr>
          <w:rFonts w:ascii="Times New Roman" w:hAnsi="Times New Roman"/>
          <w:sz w:val="28"/>
          <w:szCs w:val="28"/>
          <w:lang w:eastAsia="ru-RU"/>
        </w:rPr>
        <w:t xml:space="preserve">й адрес:  </w:t>
      </w:r>
      <w:r>
        <w:rPr>
          <w:rFonts w:ascii="Times New Roman" w:hAnsi="Times New Roman"/>
          <w:i/>
          <w:sz w:val="28"/>
          <w:szCs w:val="28"/>
          <w:u w:val="single"/>
          <w:lang w:eastAsia="ru-RU"/>
        </w:rPr>
        <w:t>309574 Белгородская область Чернянский район, с. Русская Халань, улица 1 Мая, дом 39</w:t>
      </w:r>
    </w:p>
    <w:p w14:paraId="79B7FFCC">
      <w:pPr>
        <w:widowControl w:val="0"/>
        <w:tabs>
          <w:tab w:val="left" w:pos="14500"/>
        </w:tabs>
        <w:autoSpaceDE w:val="0"/>
        <w:autoSpaceDN w:val="0"/>
        <w:adjustRightInd w:val="0"/>
        <w:spacing w:after="0" w:line="240" w:lineRule="auto"/>
        <w:ind w:left="360" w:right="189"/>
        <w:jc w:val="both"/>
        <w:rPr>
          <w:rFonts w:ascii="Times New Roman" w:hAnsi="Times New Roman"/>
          <w:sz w:val="28"/>
          <w:szCs w:val="28"/>
          <w:u w:val="single"/>
          <w:lang w:eastAsia="ru-RU"/>
        </w:rPr>
      </w:pPr>
      <w:r>
        <w:rPr>
          <w:rFonts w:ascii="Times New Roman" w:hAnsi="Times New Roman" w:cs="Times New Roman"/>
          <w:sz w:val="28"/>
          <w:szCs w:val="28"/>
          <w:lang w:eastAsia="ru-RU"/>
        </w:rPr>
        <w:t>●</w:t>
      </w:r>
      <w:r>
        <w:rPr>
          <w:rFonts w:ascii="Times New Roman" w:hAnsi="Times New Roman"/>
          <w:sz w:val="28"/>
          <w:szCs w:val="28"/>
          <w:lang w:eastAsia="ru-RU"/>
        </w:rPr>
        <w:t xml:space="preserve"> Номер телефона:  </w:t>
      </w:r>
      <w:r>
        <w:rPr>
          <w:rFonts w:ascii="Times New Roman" w:hAnsi="Times New Roman"/>
          <w:i/>
          <w:sz w:val="28"/>
          <w:szCs w:val="28"/>
          <w:u w:val="single"/>
          <w:lang w:eastAsia="ru-RU"/>
        </w:rPr>
        <w:t>8(47232) 3-11-34</w:t>
      </w:r>
    </w:p>
    <w:p w14:paraId="2D436FD5">
      <w:pPr>
        <w:widowControl w:val="0"/>
        <w:autoSpaceDE w:val="0"/>
        <w:autoSpaceDN w:val="0"/>
        <w:adjustRightInd w:val="0"/>
        <w:spacing w:after="0" w:line="240" w:lineRule="auto"/>
        <w:ind w:right="-20" w:firstLine="360"/>
        <w:jc w:val="both"/>
        <w:rPr>
          <w:rFonts w:ascii="Times New Roman" w:hAnsi="Times New Roman" w:cs="Times New Roman"/>
          <w:i/>
          <w:sz w:val="28"/>
          <w:szCs w:val="28"/>
          <w:lang w:eastAsia="ru-RU"/>
        </w:rPr>
      </w:pPr>
      <w:r>
        <w:rPr>
          <w:rFonts w:ascii="Times New Roman" w:hAnsi="Times New Roman" w:cs="Times New Roman"/>
          <w:spacing w:val="-1"/>
          <w:sz w:val="28"/>
          <w:szCs w:val="28"/>
          <w:lang w:eastAsia="ru-RU"/>
        </w:rPr>
        <w:t>●</w:t>
      </w:r>
      <w:r>
        <w:rPr>
          <w:rFonts w:ascii="Times New Roman" w:hAnsi="Times New Roman"/>
          <w:spacing w:val="-1"/>
          <w:sz w:val="28"/>
          <w:szCs w:val="28"/>
          <w:lang w:eastAsia="ru-RU"/>
        </w:rPr>
        <w:t xml:space="preserve"> </w:t>
      </w:r>
      <w:r>
        <w:rPr>
          <w:rFonts w:ascii="Times New Roman" w:hAnsi="Times New Roman"/>
          <w:spacing w:val="-1"/>
          <w:sz w:val="28"/>
          <w:szCs w:val="28"/>
          <w:lang w:val="en-US" w:eastAsia="ru-RU"/>
        </w:rPr>
        <w:t>e</w:t>
      </w:r>
      <w:r>
        <w:rPr>
          <w:rFonts w:ascii="Times New Roman" w:hAnsi="Times New Roman"/>
          <w:spacing w:val="-1"/>
          <w:sz w:val="28"/>
          <w:szCs w:val="28"/>
          <w:lang w:eastAsia="ru-RU"/>
        </w:rPr>
        <w:t>-</w:t>
      </w:r>
      <w:r>
        <w:rPr>
          <w:rFonts w:ascii="Times New Roman" w:hAnsi="Times New Roman"/>
          <w:sz w:val="28"/>
          <w:szCs w:val="28"/>
          <w:lang w:val="en-US" w:eastAsia="ru-RU"/>
        </w:rPr>
        <w:t>m</w:t>
      </w:r>
      <w:r>
        <w:rPr>
          <w:rFonts w:ascii="Times New Roman" w:hAnsi="Times New Roman"/>
          <w:spacing w:val="-1"/>
          <w:sz w:val="28"/>
          <w:szCs w:val="28"/>
          <w:lang w:val="en-US" w:eastAsia="ru-RU"/>
        </w:rPr>
        <w:t>a</w:t>
      </w:r>
      <w:r>
        <w:rPr>
          <w:rFonts w:ascii="Times New Roman" w:hAnsi="Times New Roman"/>
          <w:sz w:val="28"/>
          <w:szCs w:val="28"/>
          <w:lang w:val="en-US" w:eastAsia="ru-RU"/>
        </w:rPr>
        <w:t>il</w:t>
      </w:r>
      <w:r>
        <w:rPr>
          <w:rFonts w:ascii="Times New Roman" w:hAnsi="Times New Roman"/>
          <w:sz w:val="28"/>
          <w:szCs w:val="28"/>
          <w:lang w:eastAsia="ru-RU"/>
        </w:rPr>
        <w:t xml:space="preserve">:  </w:t>
      </w:r>
      <w:r>
        <w:rPr>
          <w:rFonts w:ascii="Times New Roman" w:hAnsi="Times New Roman" w:cs="Times New Roman"/>
          <w:i/>
          <w:sz w:val="28"/>
          <w:szCs w:val="28"/>
          <w:shd w:val="clear" w:color="auto" w:fill="FFFFFF"/>
          <w:lang w:val="en-US"/>
        </w:rPr>
        <w:t>berezka</w:t>
      </w:r>
      <w:r>
        <w:rPr>
          <w:rFonts w:ascii="Times New Roman" w:hAnsi="Times New Roman" w:cs="Times New Roman"/>
          <w:i/>
          <w:sz w:val="28"/>
          <w:szCs w:val="28"/>
          <w:shd w:val="clear" w:color="auto" w:fill="FFFFFF"/>
        </w:rPr>
        <w:t>.</w:t>
      </w:r>
      <w:r>
        <w:rPr>
          <w:rFonts w:ascii="Times New Roman" w:hAnsi="Times New Roman" w:cs="Times New Roman"/>
          <w:i/>
          <w:sz w:val="28"/>
          <w:szCs w:val="28"/>
          <w:shd w:val="clear" w:color="auto" w:fill="FFFFFF"/>
          <w:lang w:val="en-US"/>
        </w:rPr>
        <w:t>detskiysad</w:t>
      </w:r>
      <w:r>
        <w:rPr>
          <w:rFonts w:ascii="Times New Roman" w:hAnsi="Times New Roman" w:cs="Times New Roman"/>
          <w:i/>
          <w:sz w:val="28"/>
          <w:szCs w:val="28"/>
          <w:shd w:val="clear" w:color="auto" w:fill="FFFFFF"/>
        </w:rPr>
        <w:t>.00@</w:t>
      </w:r>
      <w:r>
        <w:rPr>
          <w:rFonts w:ascii="Times New Roman" w:hAnsi="Times New Roman" w:cs="Times New Roman"/>
          <w:i/>
          <w:sz w:val="28"/>
          <w:szCs w:val="28"/>
          <w:shd w:val="clear" w:color="auto" w:fill="FFFFFF"/>
          <w:lang w:val="en-US"/>
        </w:rPr>
        <w:t>mail</w:t>
      </w:r>
      <w:r>
        <w:rPr>
          <w:rFonts w:ascii="Times New Roman" w:hAnsi="Times New Roman" w:cs="Times New Roman"/>
          <w:i/>
          <w:sz w:val="28"/>
          <w:szCs w:val="28"/>
          <w:shd w:val="clear" w:color="auto" w:fill="FFFFFF"/>
        </w:rPr>
        <w:t>.</w:t>
      </w:r>
      <w:r>
        <w:rPr>
          <w:rFonts w:ascii="Times New Roman" w:hAnsi="Times New Roman" w:cs="Times New Roman"/>
          <w:i/>
          <w:sz w:val="28"/>
          <w:szCs w:val="28"/>
          <w:shd w:val="clear" w:color="auto" w:fill="FFFFFF"/>
          <w:lang w:val="en-US"/>
        </w:rPr>
        <w:t>ru</w:t>
      </w:r>
    </w:p>
    <w:p w14:paraId="5CBB9FD8">
      <w:pPr>
        <w:widowControl w:val="0"/>
        <w:autoSpaceDE w:val="0"/>
        <w:autoSpaceDN w:val="0"/>
        <w:adjustRightInd w:val="0"/>
        <w:spacing w:after="0" w:line="240" w:lineRule="auto"/>
        <w:ind w:right="-20" w:firstLine="360"/>
        <w:jc w:val="both"/>
        <w:rPr>
          <w:rFonts w:ascii="Times New Roman" w:hAnsi="Times New Roman"/>
          <w:sz w:val="28"/>
          <w:szCs w:val="28"/>
          <w:u w:val="single"/>
          <w:lang w:eastAsia="ru-RU"/>
        </w:rPr>
      </w:pPr>
      <w:r>
        <w:rPr>
          <w:rFonts w:ascii="Times New Roman" w:hAnsi="Times New Roman" w:cs="Times New Roman"/>
          <w:sz w:val="28"/>
          <w:szCs w:val="28"/>
          <w:lang w:eastAsia="ru-RU"/>
        </w:rPr>
        <w:t>●</w:t>
      </w:r>
      <w:r>
        <w:rPr>
          <w:rFonts w:ascii="Times New Roman" w:hAnsi="Times New Roman"/>
          <w:sz w:val="28"/>
          <w:szCs w:val="28"/>
          <w:lang w:eastAsia="ru-RU"/>
        </w:rPr>
        <w:t xml:space="preserve"> У</w:t>
      </w:r>
      <w:r>
        <w:rPr>
          <w:rFonts w:ascii="Times New Roman" w:hAnsi="Times New Roman"/>
          <w:spacing w:val="-1"/>
          <w:sz w:val="28"/>
          <w:szCs w:val="28"/>
          <w:lang w:eastAsia="ru-RU"/>
        </w:rPr>
        <w:t>с</w:t>
      </w:r>
      <w:r>
        <w:rPr>
          <w:rFonts w:ascii="Times New Roman" w:hAnsi="Times New Roman"/>
          <w:spacing w:val="1"/>
          <w:sz w:val="28"/>
          <w:szCs w:val="28"/>
          <w:lang w:eastAsia="ru-RU"/>
        </w:rPr>
        <w:t>т</w:t>
      </w:r>
      <w:r>
        <w:rPr>
          <w:rFonts w:ascii="Times New Roman" w:hAnsi="Times New Roman"/>
          <w:spacing w:val="-1"/>
          <w:sz w:val="28"/>
          <w:szCs w:val="28"/>
          <w:lang w:eastAsia="ru-RU"/>
        </w:rPr>
        <w:t>а</w:t>
      </w:r>
      <w:r>
        <w:rPr>
          <w:rFonts w:ascii="Times New Roman" w:hAnsi="Times New Roman"/>
          <w:sz w:val="28"/>
          <w:szCs w:val="28"/>
          <w:lang w:eastAsia="ru-RU"/>
        </w:rPr>
        <w:t xml:space="preserve">в: </w:t>
      </w:r>
      <w:r>
        <w:rPr>
          <w:rFonts w:ascii="Times New Roman" w:hAnsi="Times New Roman"/>
          <w:i/>
          <w:sz w:val="28"/>
          <w:szCs w:val="28"/>
          <w:lang w:eastAsia="ru-RU"/>
        </w:rPr>
        <w:t>П</w:t>
      </w:r>
      <w:r>
        <w:rPr>
          <w:rFonts w:ascii="Times New Roman" w:hAnsi="Times New Roman"/>
          <w:i/>
          <w:sz w:val="28"/>
          <w:szCs w:val="28"/>
          <w:u w:val="single"/>
          <w:lang w:eastAsia="ru-RU"/>
        </w:rPr>
        <w:t>ринят 31 мая 2017г., согласован 28 июня 2017 г., утвержден 28 июня 2017 г., изменения в Устав 15 ноября 2022 года, согласован 24 ноября 2022 года, утверждён 24 ноября 2022 года,</w:t>
      </w:r>
    </w:p>
    <w:p w14:paraId="2F82A580">
      <w:pPr>
        <w:widowControl w:val="0"/>
        <w:autoSpaceDE w:val="0"/>
        <w:autoSpaceDN w:val="0"/>
        <w:adjustRightInd w:val="0"/>
        <w:spacing w:after="0" w:line="240" w:lineRule="auto"/>
        <w:ind w:right="-20" w:firstLine="360"/>
        <w:jc w:val="both"/>
        <w:rPr>
          <w:rFonts w:ascii="Times New Roman" w:hAnsi="Times New Roman"/>
          <w:i/>
          <w:sz w:val="28"/>
          <w:szCs w:val="28"/>
          <w:u w:val="single"/>
          <w:lang w:eastAsia="ru-RU"/>
        </w:rPr>
      </w:pPr>
      <w:r>
        <w:rPr>
          <w:rFonts w:ascii="Times New Roman" w:hAnsi="Times New Roman" w:cs="Times New Roman"/>
          <w:sz w:val="28"/>
          <w:szCs w:val="28"/>
          <w:lang w:eastAsia="ru-RU"/>
        </w:rPr>
        <w:t>●</w:t>
      </w:r>
      <w:r>
        <w:rPr>
          <w:rFonts w:ascii="Times New Roman" w:hAnsi="Times New Roman"/>
          <w:sz w:val="28"/>
          <w:szCs w:val="28"/>
          <w:lang w:eastAsia="ru-RU"/>
        </w:rPr>
        <w:t xml:space="preserve"> У</w:t>
      </w:r>
      <w:r>
        <w:rPr>
          <w:rFonts w:ascii="Times New Roman" w:hAnsi="Times New Roman"/>
          <w:spacing w:val="-1"/>
          <w:sz w:val="28"/>
          <w:szCs w:val="28"/>
          <w:lang w:eastAsia="ru-RU"/>
        </w:rPr>
        <w:t>ч</w:t>
      </w:r>
      <w:r>
        <w:rPr>
          <w:rFonts w:ascii="Times New Roman" w:hAnsi="Times New Roman"/>
          <w:sz w:val="28"/>
          <w:szCs w:val="28"/>
          <w:lang w:eastAsia="ru-RU"/>
        </w:rPr>
        <w:t>р</w:t>
      </w:r>
      <w:r>
        <w:rPr>
          <w:rFonts w:ascii="Times New Roman" w:hAnsi="Times New Roman"/>
          <w:spacing w:val="-1"/>
          <w:sz w:val="28"/>
          <w:szCs w:val="28"/>
          <w:lang w:eastAsia="ru-RU"/>
        </w:rPr>
        <w:t>е</w:t>
      </w:r>
      <w:r>
        <w:rPr>
          <w:rFonts w:ascii="Times New Roman" w:hAnsi="Times New Roman"/>
          <w:sz w:val="28"/>
          <w:szCs w:val="28"/>
          <w:lang w:eastAsia="ru-RU"/>
        </w:rPr>
        <w:t>д</w:t>
      </w:r>
      <w:r>
        <w:rPr>
          <w:rFonts w:ascii="Times New Roman" w:hAnsi="Times New Roman"/>
          <w:spacing w:val="1"/>
          <w:sz w:val="28"/>
          <w:szCs w:val="28"/>
          <w:lang w:eastAsia="ru-RU"/>
        </w:rPr>
        <w:t>ит</w:t>
      </w:r>
      <w:r>
        <w:rPr>
          <w:rFonts w:ascii="Times New Roman" w:hAnsi="Times New Roman"/>
          <w:spacing w:val="-1"/>
          <w:sz w:val="28"/>
          <w:szCs w:val="28"/>
          <w:lang w:eastAsia="ru-RU"/>
        </w:rPr>
        <w:t>е</w:t>
      </w:r>
      <w:r>
        <w:rPr>
          <w:rFonts w:ascii="Times New Roman" w:hAnsi="Times New Roman"/>
          <w:sz w:val="28"/>
          <w:szCs w:val="28"/>
          <w:lang w:eastAsia="ru-RU"/>
        </w:rPr>
        <w:t xml:space="preserve">ль: </w:t>
      </w:r>
      <w:r>
        <w:rPr>
          <w:rFonts w:ascii="Times New Roman" w:hAnsi="Times New Roman"/>
          <w:i/>
          <w:sz w:val="28"/>
          <w:szCs w:val="28"/>
          <w:u w:val="single"/>
          <w:lang w:eastAsia="ru-RU"/>
        </w:rPr>
        <w:t>Администрация муниципального района «Чернянский район Белгородской области»</w:t>
      </w:r>
    </w:p>
    <w:p w14:paraId="6D0A6EFF">
      <w:pPr>
        <w:widowControl w:val="0"/>
        <w:autoSpaceDE w:val="0"/>
        <w:autoSpaceDN w:val="0"/>
        <w:adjustRightInd w:val="0"/>
        <w:spacing w:after="0" w:line="240" w:lineRule="auto"/>
        <w:ind w:right="-20" w:firstLine="360"/>
        <w:jc w:val="both"/>
        <w:rPr>
          <w:rFonts w:ascii="Times New Roman" w:hAnsi="Times New Roman"/>
          <w:i/>
          <w:sz w:val="28"/>
          <w:szCs w:val="28"/>
          <w:u w:val="single"/>
          <w:lang w:eastAsia="ru-RU"/>
        </w:rPr>
      </w:pPr>
      <w:r>
        <w:rPr>
          <w:rFonts w:ascii="Times New Roman" w:hAnsi="Times New Roman" w:cs="Times New Roman"/>
          <w:spacing w:val="1"/>
          <w:position w:val="-1"/>
          <w:sz w:val="28"/>
          <w:szCs w:val="28"/>
          <w:lang w:eastAsia="ru-RU"/>
        </w:rPr>
        <w:t>●</w:t>
      </w:r>
      <w:r>
        <w:rPr>
          <w:rFonts w:ascii="Times New Roman" w:hAnsi="Times New Roman"/>
          <w:spacing w:val="1"/>
          <w:position w:val="-1"/>
          <w:sz w:val="28"/>
          <w:szCs w:val="28"/>
          <w:lang w:eastAsia="ru-RU"/>
        </w:rPr>
        <w:t xml:space="preserve"> С</w:t>
      </w:r>
      <w:r>
        <w:rPr>
          <w:rFonts w:ascii="Times New Roman" w:hAnsi="Times New Roman"/>
          <w:spacing w:val="-1"/>
          <w:position w:val="-1"/>
          <w:sz w:val="28"/>
          <w:szCs w:val="28"/>
          <w:lang w:eastAsia="ru-RU"/>
        </w:rPr>
        <w:t>в</w:t>
      </w:r>
      <w:r>
        <w:rPr>
          <w:rFonts w:ascii="Times New Roman" w:hAnsi="Times New Roman"/>
          <w:spacing w:val="1"/>
          <w:position w:val="-1"/>
          <w:sz w:val="28"/>
          <w:szCs w:val="28"/>
          <w:lang w:eastAsia="ru-RU"/>
        </w:rPr>
        <w:t>и</w:t>
      </w:r>
      <w:r>
        <w:rPr>
          <w:rFonts w:ascii="Times New Roman" w:hAnsi="Times New Roman"/>
          <w:position w:val="-1"/>
          <w:sz w:val="28"/>
          <w:szCs w:val="28"/>
          <w:lang w:eastAsia="ru-RU"/>
        </w:rPr>
        <w:t>д</w:t>
      </w:r>
      <w:r>
        <w:rPr>
          <w:rFonts w:ascii="Times New Roman" w:hAnsi="Times New Roman"/>
          <w:spacing w:val="-1"/>
          <w:position w:val="-1"/>
          <w:sz w:val="28"/>
          <w:szCs w:val="28"/>
          <w:lang w:eastAsia="ru-RU"/>
        </w:rPr>
        <w:t>е</w:t>
      </w:r>
      <w:r>
        <w:rPr>
          <w:rFonts w:ascii="Times New Roman" w:hAnsi="Times New Roman"/>
          <w:spacing w:val="1"/>
          <w:position w:val="-1"/>
          <w:sz w:val="28"/>
          <w:szCs w:val="28"/>
          <w:lang w:eastAsia="ru-RU"/>
        </w:rPr>
        <w:t>т</w:t>
      </w:r>
      <w:r>
        <w:rPr>
          <w:rFonts w:ascii="Times New Roman" w:hAnsi="Times New Roman"/>
          <w:spacing w:val="-1"/>
          <w:position w:val="-1"/>
          <w:sz w:val="28"/>
          <w:szCs w:val="28"/>
          <w:lang w:eastAsia="ru-RU"/>
        </w:rPr>
        <w:t>е</w:t>
      </w:r>
      <w:r>
        <w:rPr>
          <w:rFonts w:ascii="Times New Roman" w:hAnsi="Times New Roman"/>
          <w:position w:val="-1"/>
          <w:sz w:val="28"/>
          <w:szCs w:val="28"/>
          <w:lang w:eastAsia="ru-RU"/>
        </w:rPr>
        <w:t>л</w:t>
      </w:r>
      <w:r>
        <w:rPr>
          <w:rFonts w:ascii="Times New Roman" w:hAnsi="Times New Roman"/>
          <w:spacing w:val="1"/>
          <w:position w:val="-1"/>
          <w:sz w:val="28"/>
          <w:szCs w:val="28"/>
          <w:lang w:eastAsia="ru-RU"/>
        </w:rPr>
        <w:t>ь</w:t>
      </w:r>
      <w:r>
        <w:rPr>
          <w:rFonts w:ascii="Times New Roman" w:hAnsi="Times New Roman"/>
          <w:spacing w:val="-1"/>
          <w:position w:val="-1"/>
          <w:sz w:val="28"/>
          <w:szCs w:val="28"/>
          <w:lang w:eastAsia="ru-RU"/>
        </w:rPr>
        <w:t>с</w:t>
      </w:r>
      <w:r>
        <w:rPr>
          <w:rFonts w:ascii="Times New Roman" w:hAnsi="Times New Roman"/>
          <w:spacing w:val="1"/>
          <w:position w:val="-1"/>
          <w:sz w:val="28"/>
          <w:szCs w:val="28"/>
          <w:lang w:eastAsia="ru-RU"/>
        </w:rPr>
        <w:t>т</w:t>
      </w:r>
      <w:r>
        <w:rPr>
          <w:rFonts w:ascii="Times New Roman" w:hAnsi="Times New Roman"/>
          <w:spacing w:val="-1"/>
          <w:position w:val="-1"/>
          <w:sz w:val="28"/>
          <w:szCs w:val="28"/>
          <w:lang w:eastAsia="ru-RU"/>
        </w:rPr>
        <w:t>в</w:t>
      </w:r>
      <w:r>
        <w:rPr>
          <w:rFonts w:ascii="Times New Roman" w:hAnsi="Times New Roman"/>
          <w:position w:val="-1"/>
          <w:sz w:val="28"/>
          <w:szCs w:val="28"/>
          <w:lang w:eastAsia="ru-RU"/>
        </w:rPr>
        <w:t xml:space="preserve">о о </w:t>
      </w:r>
      <w:r>
        <w:rPr>
          <w:rFonts w:ascii="Times New Roman" w:hAnsi="Times New Roman"/>
          <w:spacing w:val="-1"/>
          <w:position w:val="-1"/>
          <w:sz w:val="28"/>
          <w:szCs w:val="28"/>
          <w:lang w:eastAsia="ru-RU"/>
        </w:rPr>
        <w:t>п</w:t>
      </w:r>
      <w:r>
        <w:rPr>
          <w:rFonts w:ascii="Times New Roman" w:hAnsi="Times New Roman"/>
          <w:position w:val="-1"/>
          <w:sz w:val="28"/>
          <w:szCs w:val="28"/>
          <w:lang w:eastAsia="ru-RU"/>
        </w:rPr>
        <w:t>о</w:t>
      </w:r>
      <w:r>
        <w:rPr>
          <w:rFonts w:ascii="Times New Roman" w:hAnsi="Times New Roman"/>
          <w:spacing w:val="-1"/>
          <w:position w:val="-1"/>
          <w:sz w:val="28"/>
          <w:szCs w:val="28"/>
          <w:lang w:eastAsia="ru-RU"/>
        </w:rPr>
        <w:t>с</w:t>
      </w:r>
      <w:r>
        <w:rPr>
          <w:rFonts w:ascii="Times New Roman" w:hAnsi="Times New Roman"/>
          <w:spacing w:val="1"/>
          <w:position w:val="-1"/>
          <w:sz w:val="28"/>
          <w:szCs w:val="28"/>
          <w:lang w:eastAsia="ru-RU"/>
        </w:rPr>
        <w:t>т</w:t>
      </w:r>
      <w:r>
        <w:rPr>
          <w:rFonts w:ascii="Times New Roman" w:hAnsi="Times New Roman"/>
          <w:spacing w:val="-1"/>
          <w:position w:val="-1"/>
          <w:sz w:val="28"/>
          <w:szCs w:val="28"/>
          <w:lang w:eastAsia="ru-RU"/>
        </w:rPr>
        <w:t>а</w:t>
      </w:r>
      <w:r>
        <w:rPr>
          <w:rFonts w:ascii="Times New Roman" w:hAnsi="Times New Roman"/>
          <w:spacing w:val="1"/>
          <w:position w:val="-1"/>
          <w:sz w:val="28"/>
          <w:szCs w:val="28"/>
          <w:lang w:eastAsia="ru-RU"/>
        </w:rPr>
        <w:t>н</w:t>
      </w:r>
      <w:r>
        <w:rPr>
          <w:rFonts w:ascii="Times New Roman" w:hAnsi="Times New Roman"/>
          <w:position w:val="-1"/>
          <w:sz w:val="28"/>
          <w:szCs w:val="28"/>
          <w:lang w:eastAsia="ru-RU"/>
        </w:rPr>
        <w:t>о</w:t>
      </w:r>
      <w:r>
        <w:rPr>
          <w:rFonts w:ascii="Times New Roman" w:hAnsi="Times New Roman"/>
          <w:spacing w:val="-1"/>
          <w:position w:val="-1"/>
          <w:sz w:val="28"/>
          <w:szCs w:val="28"/>
          <w:lang w:eastAsia="ru-RU"/>
        </w:rPr>
        <w:t>в</w:t>
      </w:r>
      <w:r>
        <w:rPr>
          <w:rFonts w:ascii="Times New Roman" w:hAnsi="Times New Roman"/>
          <w:spacing w:val="1"/>
          <w:position w:val="-1"/>
          <w:sz w:val="28"/>
          <w:szCs w:val="28"/>
          <w:lang w:eastAsia="ru-RU"/>
        </w:rPr>
        <w:t>к</w:t>
      </w:r>
      <w:r>
        <w:rPr>
          <w:rFonts w:ascii="Times New Roman" w:hAnsi="Times New Roman"/>
          <w:position w:val="-1"/>
          <w:sz w:val="28"/>
          <w:szCs w:val="28"/>
          <w:lang w:eastAsia="ru-RU"/>
        </w:rPr>
        <w:t>е</w:t>
      </w:r>
      <w:r>
        <w:rPr>
          <w:rFonts w:ascii="Times New Roman" w:hAnsi="Times New Roman"/>
          <w:spacing w:val="1"/>
          <w:position w:val="-1"/>
          <w:sz w:val="28"/>
          <w:szCs w:val="28"/>
          <w:lang w:eastAsia="ru-RU"/>
        </w:rPr>
        <w:t xml:space="preserve"> н</w:t>
      </w:r>
      <w:r>
        <w:rPr>
          <w:rFonts w:ascii="Times New Roman" w:hAnsi="Times New Roman"/>
          <w:position w:val="-1"/>
          <w:sz w:val="28"/>
          <w:szCs w:val="28"/>
          <w:lang w:eastAsia="ru-RU"/>
        </w:rPr>
        <w:t xml:space="preserve">а </w:t>
      </w:r>
      <w:r>
        <w:rPr>
          <w:rFonts w:ascii="Times New Roman" w:hAnsi="Times New Roman"/>
          <w:spacing w:val="-5"/>
          <w:position w:val="-1"/>
          <w:sz w:val="28"/>
          <w:szCs w:val="28"/>
          <w:lang w:eastAsia="ru-RU"/>
        </w:rPr>
        <w:t>у</w:t>
      </w:r>
      <w:r>
        <w:rPr>
          <w:rFonts w:ascii="Times New Roman" w:hAnsi="Times New Roman"/>
          <w:spacing w:val="2"/>
          <w:position w:val="-1"/>
          <w:sz w:val="28"/>
          <w:szCs w:val="28"/>
          <w:lang w:eastAsia="ru-RU"/>
        </w:rPr>
        <w:t>ч</w:t>
      </w:r>
      <w:r>
        <w:rPr>
          <w:rFonts w:ascii="Times New Roman" w:hAnsi="Times New Roman"/>
          <w:spacing w:val="-1"/>
          <w:position w:val="-1"/>
          <w:sz w:val="28"/>
          <w:szCs w:val="28"/>
          <w:lang w:eastAsia="ru-RU"/>
        </w:rPr>
        <w:t>е</w:t>
      </w:r>
      <w:r>
        <w:rPr>
          <w:rFonts w:ascii="Times New Roman" w:hAnsi="Times New Roman"/>
          <w:position w:val="-1"/>
          <w:sz w:val="28"/>
          <w:szCs w:val="28"/>
          <w:lang w:eastAsia="ru-RU"/>
        </w:rPr>
        <w:t>т юр</w:t>
      </w:r>
      <w:r>
        <w:rPr>
          <w:rFonts w:ascii="Times New Roman" w:hAnsi="Times New Roman"/>
          <w:spacing w:val="1"/>
          <w:position w:val="-1"/>
          <w:sz w:val="28"/>
          <w:szCs w:val="28"/>
          <w:lang w:eastAsia="ru-RU"/>
        </w:rPr>
        <w:t>и</w:t>
      </w:r>
      <w:r>
        <w:rPr>
          <w:rFonts w:ascii="Times New Roman" w:hAnsi="Times New Roman"/>
          <w:position w:val="-1"/>
          <w:sz w:val="28"/>
          <w:szCs w:val="28"/>
          <w:lang w:eastAsia="ru-RU"/>
        </w:rPr>
        <w:t>д</w:t>
      </w:r>
      <w:r>
        <w:rPr>
          <w:rFonts w:ascii="Times New Roman" w:hAnsi="Times New Roman"/>
          <w:spacing w:val="1"/>
          <w:position w:val="-1"/>
          <w:sz w:val="28"/>
          <w:szCs w:val="28"/>
          <w:lang w:eastAsia="ru-RU"/>
        </w:rPr>
        <w:t>и</w:t>
      </w:r>
      <w:r>
        <w:rPr>
          <w:rFonts w:ascii="Times New Roman" w:hAnsi="Times New Roman"/>
          <w:spacing w:val="-1"/>
          <w:position w:val="-1"/>
          <w:sz w:val="28"/>
          <w:szCs w:val="28"/>
          <w:lang w:eastAsia="ru-RU"/>
        </w:rPr>
        <w:t>чес</w:t>
      </w:r>
      <w:r>
        <w:rPr>
          <w:rFonts w:ascii="Times New Roman" w:hAnsi="Times New Roman"/>
          <w:spacing w:val="1"/>
          <w:position w:val="-1"/>
          <w:sz w:val="28"/>
          <w:szCs w:val="28"/>
          <w:lang w:eastAsia="ru-RU"/>
        </w:rPr>
        <w:t>к</w:t>
      </w:r>
      <w:r>
        <w:rPr>
          <w:rFonts w:ascii="Times New Roman" w:hAnsi="Times New Roman"/>
          <w:position w:val="-1"/>
          <w:sz w:val="28"/>
          <w:szCs w:val="28"/>
          <w:lang w:eastAsia="ru-RU"/>
        </w:rPr>
        <w:t>ого л</w:t>
      </w:r>
      <w:r>
        <w:rPr>
          <w:rFonts w:ascii="Times New Roman" w:hAnsi="Times New Roman"/>
          <w:spacing w:val="1"/>
          <w:position w:val="-1"/>
          <w:sz w:val="28"/>
          <w:szCs w:val="28"/>
          <w:lang w:eastAsia="ru-RU"/>
        </w:rPr>
        <w:t>иц</w:t>
      </w:r>
      <w:r>
        <w:rPr>
          <w:rFonts w:ascii="Times New Roman" w:hAnsi="Times New Roman"/>
          <w:position w:val="-1"/>
          <w:sz w:val="28"/>
          <w:szCs w:val="28"/>
          <w:lang w:eastAsia="ru-RU"/>
        </w:rPr>
        <w:t xml:space="preserve"> в </w:t>
      </w:r>
      <w:r>
        <w:rPr>
          <w:rFonts w:ascii="Times New Roman" w:hAnsi="Times New Roman"/>
          <w:spacing w:val="1"/>
          <w:position w:val="-1"/>
          <w:sz w:val="28"/>
          <w:szCs w:val="28"/>
          <w:lang w:eastAsia="ru-RU"/>
        </w:rPr>
        <w:t>н</w:t>
      </w:r>
      <w:r>
        <w:rPr>
          <w:rFonts w:ascii="Times New Roman" w:hAnsi="Times New Roman"/>
          <w:spacing w:val="-1"/>
          <w:position w:val="-1"/>
          <w:sz w:val="28"/>
          <w:szCs w:val="28"/>
          <w:lang w:eastAsia="ru-RU"/>
        </w:rPr>
        <w:t>а</w:t>
      </w:r>
      <w:r>
        <w:rPr>
          <w:rFonts w:ascii="Times New Roman" w:hAnsi="Times New Roman"/>
          <w:position w:val="-1"/>
          <w:sz w:val="28"/>
          <w:szCs w:val="28"/>
          <w:lang w:eastAsia="ru-RU"/>
        </w:rPr>
        <w:t>ло</w:t>
      </w:r>
      <w:r>
        <w:rPr>
          <w:rFonts w:ascii="Times New Roman" w:hAnsi="Times New Roman"/>
          <w:spacing w:val="-3"/>
          <w:position w:val="-1"/>
          <w:sz w:val="28"/>
          <w:szCs w:val="28"/>
          <w:lang w:eastAsia="ru-RU"/>
        </w:rPr>
        <w:t>г</w:t>
      </w:r>
      <w:r>
        <w:rPr>
          <w:rFonts w:ascii="Times New Roman" w:hAnsi="Times New Roman"/>
          <w:position w:val="-1"/>
          <w:sz w:val="28"/>
          <w:szCs w:val="28"/>
          <w:lang w:eastAsia="ru-RU"/>
        </w:rPr>
        <w:t>о</w:t>
      </w:r>
      <w:r>
        <w:rPr>
          <w:rFonts w:ascii="Times New Roman" w:hAnsi="Times New Roman"/>
          <w:spacing w:val="-1"/>
          <w:position w:val="-1"/>
          <w:sz w:val="28"/>
          <w:szCs w:val="28"/>
          <w:lang w:eastAsia="ru-RU"/>
        </w:rPr>
        <w:t>в</w:t>
      </w:r>
      <w:r>
        <w:rPr>
          <w:rFonts w:ascii="Times New Roman" w:hAnsi="Times New Roman"/>
          <w:position w:val="-1"/>
          <w:sz w:val="28"/>
          <w:szCs w:val="28"/>
          <w:lang w:eastAsia="ru-RU"/>
        </w:rPr>
        <w:t>ом орг</w:t>
      </w:r>
      <w:r>
        <w:rPr>
          <w:rFonts w:ascii="Times New Roman" w:hAnsi="Times New Roman"/>
          <w:spacing w:val="-1"/>
          <w:position w:val="-1"/>
          <w:sz w:val="28"/>
          <w:szCs w:val="28"/>
          <w:lang w:eastAsia="ru-RU"/>
        </w:rPr>
        <w:t>а</w:t>
      </w:r>
      <w:r>
        <w:rPr>
          <w:rFonts w:ascii="Times New Roman" w:hAnsi="Times New Roman"/>
          <w:spacing w:val="1"/>
          <w:position w:val="-1"/>
          <w:sz w:val="28"/>
          <w:szCs w:val="28"/>
          <w:lang w:eastAsia="ru-RU"/>
        </w:rPr>
        <w:t>н</w:t>
      </w:r>
      <w:r>
        <w:rPr>
          <w:rFonts w:ascii="Times New Roman" w:hAnsi="Times New Roman"/>
          <w:position w:val="-1"/>
          <w:sz w:val="28"/>
          <w:szCs w:val="28"/>
          <w:lang w:eastAsia="ru-RU"/>
        </w:rPr>
        <w:t xml:space="preserve">е: </w:t>
      </w:r>
      <w:r>
        <w:rPr>
          <w:rFonts w:ascii="Times New Roman" w:hAnsi="Times New Roman"/>
          <w:i/>
          <w:sz w:val="28"/>
          <w:szCs w:val="28"/>
          <w:u w:val="single"/>
          <w:lang w:eastAsia="ru-RU"/>
        </w:rPr>
        <w:t>Серия 31 №002233968, 05.10. 1998 г., 3119003607</w:t>
      </w:r>
    </w:p>
    <w:p w14:paraId="6717DF49">
      <w:pPr>
        <w:widowControl w:val="0"/>
        <w:autoSpaceDE w:val="0"/>
        <w:autoSpaceDN w:val="0"/>
        <w:adjustRightInd w:val="0"/>
        <w:spacing w:after="0" w:line="240" w:lineRule="auto"/>
        <w:ind w:right="-20" w:firstLine="360"/>
        <w:jc w:val="both"/>
        <w:rPr>
          <w:rFonts w:ascii="Times New Roman" w:hAnsi="Times New Roman"/>
          <w:i/>
          <w:sz w:val="28"/>
          <w:szCs w:val="28"/>
          <w:u w:val="single"/>
          <w:lang w:eastAsia="ru-RU"/>
        </w:rPr>
      </w:pPr>
      <w:r>
        <w:rPr>
          <w:rFonts w:ascii="Times New Roman" w:hAnsi="Times New Roman" w:cs="Times New Roman"/>
          <w:spacing w:val="1"/>
          <w:position w:val="-1"/>
          <w:sz w:val="28"/>
          <w:szCs w:val="28"/>
          <w:lang w:eastAsia="ru-RU"/>
        </w:rPr>
        <w:t>●</w:t>
      </w:r>
      <w:r>
        <w:rPr>
          <w:rFonts w:ascii="Times New Roman" w:hAnsi="Times New Roman"/>
          <w:spacing w:val="1"/>
          <w:position w:val="-1"/>
          <w:sz w:val="28"/>
          <w:szCs w:val="28"/>
          <w:lang w:eastAsia="ru-RU"/>
        </w:rPr>
        <w:t xml:space="preserve"> С</w:t>
      </w:r>
      <w:r>
        <w:rPr>
          <w:rFonts w:ascii="Times New Roman" w:hAnsi="Times New Roman"/>
          <w:spacing w:val="-1"/>
          <w:position w:val="-1"/>
          <w:sz w:val="28"/>
          <w:szCs w:val="28"/>
          <w:lang w:eastAsia="ru-RU"/>
        </w:rPr>
        <w:t>в</w:t>
      </w:r>
      <w:r>
        <w:rPr>
          <w:rFonts w:ascii="Times New Roman" w:hAnsi="Times New Roman"/>
          <w:spacing w:val="1"/>
          <w:position w:val="-1"/>
          <w:sz w:val="28"/>
          <w:szCs w:val="28"/>
          <w:lang w:eastAsia="ru-RU"/>
        </w:rPr>
        <w:t>и</w:t>
      </w:r>
      <w:r>
        <w:rPr>
          <w:rFonts w:ascii="Times New Roman" w:hAnsi="Times New Roman"/>
          <w:position w:val="-1"/>
          <w:sz w:val="28"/>
          <w:szCs w:val="28"/>
          <w:lang w:eastAsia="ru-RU"/>
        </w:rPr>
        <w:t>д</w:t>
      </w:r>
      <w:r>
        <w:rPr>
          <w:rFonts w:ascii="Times New Roman" w:hAnsi="Times New Roman"/>
          <w:spacing w:val="-1"/>
          <w:position w:val="-1"/>
          <w:sz w:val="28"/>
          <w:szCs w:val="28"/>
          <w:lang w:eastAsia="ru-RU"/>
        </w:rPr>
        <w:t>е</w:t>
      </w:r>
      <w:r>
        <w:rPr>
          <w:rFonts w:ascii="Times New Roman" w:hAnsi="Times New Roman"/>
          <w:spacing w:val="1"/>
          <w:position w:val="-1"/>
          <w:sz w:val="28"/>
          <w:szCs w:val="28"/>
          <w:lang w:eastAsia="ru-RU"/>
        </w:rPr>
        <w:t>т</w:t>
      </w:r>
      <w:r>
        <w:rPr>
          <w:rFonts w:ascii="Times New Roman" w:hAnsi="Times New Roman"/>
          <w:spacing w:val="-1"/>
          <w:position w:val="-1"/>
          <w:sz w:val="28"/>
          <w:szCs w:val="28"/>
          <w:lang w:eastAsia="ru-RU"/>
        </w:rPr>
        <w:t>е</w:t>
      </w:r>
      <w:r>
        <w:rPr>
          <w:rFonts w:ascii="Times New Roman" w:hAnsi="Times New Roman"/>
          <w:position w:val="-1"/>
          <w:sz w:val="28"/>
          <w:szCs w:val="28"/>
          <w:lang w:eastAsia="ru-RU"/>
        </w:rPr>
        <w:t>л</w:t>
      </w:r>
      <w:r>
        <w:rPr>
          <w:rFonts w:ascii="Times New Roman" w:hAnsi="Times New Roman"/>
          <w:spacing w:val="1"/>
          <w:position w:val="-1"/>
          <w:sz w:val="28"/>
          <w:szCs w:val="28"/>
          <w:lang w:eastAsia="ru-RU"/>
        </w:rPr>
        <w:t>ь</w:t>
      </w:r>
      <w:r>
        <w:rPr>
          <w:rFonts w:ascii="Times New Roman" w:hAnsi="Times New Roman"/>
          <w:spacing w:val="-1"/>
          <w:position w:val="-1"/>
          <w:sz w:val="28"/>
          <w:szCs w:val="28"/>
          <w:lang w:eastAsia="ru-RU"/>
        </w:rPr>
        <w:t>с</w:t>
      </w:r>
      <w:r>
        <w:rPr>
          <w:rFonts w:ascii="Times New Roman" w:hAnsi="Times New Roman"/>
          <w:spacing w:val="1"/>
          <w:position w:val="-1"/>
          <w:sz w:val="28"/>
          <w:szCs w:val="28"/>
          <w:lang w:eastAsia="ru-RU"/>
        </w:rPr>
        <w:t>т</w:t>
      </w:r>
      <w:r>
        <w:rPr>
          <w:rFonts w:ascii="Times New Roman" w:hAnsi="Times New Roman"/>
          <w:spacing w:val="-1"/>
          <w:position w:val="-1"/>
          <w:sz w:val="28"/>
          <w:szCs w:val="28"/>
          <w:lang w:eastAsia="ru-RU"/>
        </w:rPr>
        <w:t>в</w:t>
      </w:r>
      <w:r>
        <w:rPr>
          <w:rFonts w:ascii="Times New Roman" w:hAnsi="Times New Roman"/>
          <w:position w:val="-1"/>
          <w:sz w:val="28"/>
          <w:szCs w:val="28"/>
          <w:lang w:eastAsia="ru-RU"/>
        </w:rPr>
        <w:t xml:space="preserve">о о </w:t>
      </w:r>
      <w:r>
        <w:rPr>
          <w:rFonts w:ascii="Times New Roman" w:hAnsi="Times New Roman"/>
          <w:spacing w:val="-1"/>
          <w:position w:val="-1"/>
          <w:sz w:val="28"/>
          <w:szCs w:val="28"/>
          <w:lang w:eastAsia="ru-RU"/>
        </w:rPr>
        <w:t>внесе</w:t>
      </w:r>
      <w:r>
        <w:rPr>
          <w:rFonts w:ascii="Times New Roman" w:hAnsi="Times New Roman"/>
          <w:spacing w:val="1"/>
          <w:position w:val="-1"/>
          <w:sz w:val="28"/>
          <w:szCs w:val="28"/>
          <w:lang w:eastAsia="ru-RU"/>
        </w:rPr>
        <w:t>ни</w:t>
      </w:r>
      <w:r>
        <w:rPr>
          <w:rFonts w:ascii="Times New Roman" w:hAnsi="Times New Roman"/>
          <w:position w:val="-1"/>
          <w:sz w:val="28"/>
          <w:szCs w:val="28"/>
          <w:lang w:eastAsia="ru-RU"/>
        </w:rPr>
        <w:t xml:space="preserve">и </w:t>
      </w:r>
      <w:r>
        <w:rPr>
          <w:rFonts w:ascii="Times New Roman" w:hAnsi="Times New Roman"/>
          <w:spacing w:val="1"/>
          <w:position w:val="-1"/>
          <w:sz w:val="28"/>
          <w:szCs w:val="28"/>
          <w:lang w:eastAsia="ru-RU"/>
        </w:rPr>
        <w:t>з</w:t>
      </w:r>
      <w:r>
        <w:rPr>
          <w:rFonts w:ascii="Times New Roman" w:hAnsi="Times New Roman"/>
          <w:spacing w:val="-1"/>
          <w:position w:val="-1"/>
          <w:sz w:val="28"/>
          <w:szCs w:val="28"/>
          <w:lang w:eastAsia="ru-RU"/>
        </w:rPr>
        <w:t>а</w:t>
      </w:r>
      <w:r>
        <w:rPr>
          <w:rFonts w:ascii="Times New Roman" w:hAnsi="Times New Roman"/>
          <w:spacing w:val="1"/>
          <w:position w:val="-1"/>
          <w:sz w:val="28"/>
          <w:szCs w:val="28"/>
          <w:lang w:eastAsia="ru-RU"/>
        </w:rPr>
        <w:t>пи</w:t>
      </w:r>
      <w:r>
        <w:rPr>
          <w:rFonts w:ascii="Times New Roman" w:hAnsi="Times New Roman"/>
          <w:spacing w:val="-1"/>
          <w:position w:val="-1"/>
          <w:sz w:val="28"/>
          <w:szCs w:val="28"/>
          <w:lang w:eastAsia="ru-RU"/>
        </w:rPr>
        <w:t>с</w:t>
      </w:r>
      <w:r>
        <w:rPr>
          <w:rFonts w:ascii="Times New Roman" w:hAnsi="Times New Roman"/>
          <w:position w:val="-1"/>
          <w:sz w:val="28"/>
          <w:szCs w:val="28"/>
          <w:lang w:eastAsia="ru-RU"/>
        </w:rPr>
        <w:t>и в Е</w:t>
      </w:r>
      <w:r>
        <w:rPr>
          <w:rFonts w:ascii="Times New Roman" w:hAnsi="Times New Roman"/>
          <w:spacing w:val="-2"/>
          <w:position w:val="-1"/>
          <w:sz w:val="28"/>
          <w:szCs w:val="28"/>
          <w:lang w:eastAsia="ru-RU"/>
        </w:rPr>
        <w:t>д</w:t>
      </w:r>
      <w:r>
        <w:rPr>
          <w:rFonts w:ascii="Times New Roman" w:hAnsi="Times New Roman"/>
          <w:spacing w:val="1"/>
          <w:position w:val="-1"/>
          <w:sz w:val="28"/>
          <w:szCs w:val="28"/>
          <w:lang w:eastAsia="ru-RU"/>
        </w:rPr>
        <w:t>ин</w:t>
      </w:r>
      <w:r>
        <w:rPr>
          <w:rFonts w:ascii="Times New Roman" w:hAnsi="Times New Roman"/>
          <w:spacing w:val="-3"/>
          <w:position w:val="-1"/>
          <w:sz w:val="28"/>
          <w:szCs w:val="28"/>
          <w:lang w:eastAsia="ru-RU"/>
        </w:rPr>
        <w:t>ы</w:t>
      </w:r>
      <w:r>
        <w:rPr>
          <w:rFonts w:ascii="Times New Roman" w:hAnsi="Times New Roman"/>
          <w:position w:val="-1"/>
          <w:sz w:val="28"/>
          <w:szCs w:val="28"/>
          <w:lang w:eastAsia="ru-RU"/>
        </w:rPr>
        <w:t>й го</w:t>
      </w:r>
      <w:r>
        <w:rPr>
          <w:rFonts w:ascii="Times New Roman" w:hAnsi="Times New Roman"/>
          <w:spacing w:val="1"/>
          <w:position w:val="-1"/>
          <w:sz w:val="28"/>
          <w:szCs w:val="28"/>
          <w:lang w:eastAsia="ru-RU"/>
        </w:rPr>
        <w:t>с</w:t>
      </w:r>
      <w:r>
        <w:rPr>
          <w:rFonts w:ascii="Times New Roman" w:hAnsi="Times New Roman"/>
          <w:spacing w:val="-5"/>
          <w:position w:val="-1"/>
          <w:sz w:val="28"/>
          <w:szCs w:val="28"/>
          <w:lang w:eastAsia="ru-RU"/>
        </w:rPr>
        <w:t>у</w:t>
      </w:r>
      <w:r>
        <w:rPr>
          <w:rFonts w:ascii="Times New Roman" w:hAnsi="Times New Roman"/>
          <w:position w:val="-1"/>
          <w:sz w:val="28"/>
          <w:szCs w:val="28"/>
          <w:lang w:eastAsia="ru-RU"/>
        </w:rPr>
        <w:t>д</w:t>
      </w:r>
      <w:r>
        <w:rPr>
          <w:rFonts w:ascii="Times New Roman" w:hAnsi="Times New Roman"/>
          <w:spacing w:val="-1"/>
          <w:position w:val="-1"/>
          <w:sz w:val="28"/>
          <w:szCs w:val="28"/>
          <w:lang w:eastAsia="ru-RU"/>
        </w:rPr>
        <w:t>а</w:t>
      </w:r>
      <w:r>
        <w:rPr>
          <w:rFonts w:ascii="Times New Roman" w:hAnsi="Times New Roman"/>
          <w:spacing w:val="2"/>
          <w:position w:val="-1"/>
          <w:sz w:val="28"/>
          <w:szCs w:val="28"/>
          <w:lang w:eastAsia="ru-RU"/>
        </w:rPr>
        <w:t>р</w:t>
      </w:r>
      <w:r>
        <w:rPr>
          <w:rFonts w:ascii="Times New Roman" w:hAnsi="Times New Roman"/>
          <w:spacing w:val="-1"/>
          <w:position w:val="-1"/>
          <w:sz w:val="28"/>
          <w:szCs w:val="28"/>
          <w:lang w:eastAsia="ru-RU"/>
        </w:rPr>
        <w:t>с</w:t>
      </w:r>
      <w:r>
        <w:rPr>
          <w:rFonts w:ascii="Times New Roman" w:hAnsi="Times New Roman"/>
          <w:spacing w:val="1"/>
          <w:position w:val="-1"/>
          <w:sz w:val="28"/>
          <w:szCs w:val="28"/>
          <w:lang w:eastAsia="ru-RU"/>
        </w:rPr>
        <w:t>т</w:t>
      </w:r>
      <w:r>
        <w:rPr>
          <w:rFonts w:ascii="Times New Roman" w:hAnsi="Times New Roman"/>
          <w:spacing w:val="-1"/>
          <w:position w:val="-1"/>
          <w:sz w:val="28"/>
          <w:szCs w:val="28"/>
          <w:lang w:eastAsia="ru-RU"/>
        </w:rPr>
        <w:t>ве</w:t>
      </w:r>
      <w:r>
        <w:rPr>
          <w:rFonts w:ascii="Times New Roman" w:hAnsi="Times New Roman"/>
          <w:spacing w:val="1"/>
          <w:position w:val="-1"/>
          <w:sz w:val="28"/>
          <w:szCs w:val="28"/>
          <w:lang w:eastAsia="ru-RU"/>
        </w:rPr>
        <w:t>нн</w:t>
      </w:r>
      <w:r>
        <w:rPr>
          <w:rFonts w:ascii="Times New Roman" w:hAnsi="Times New Roman"/>
          <w:spacing w:val="-1"/>
          <w:position w:val="-1"/>
          <w:sz w:val="28"/>
          <w:szCs w:val="28"/>
          <w:lang w:eastAsia="ru-RU"/>
        </w:rPr>
        <w:t>ы</w:t>
      </w:r>
      <w:r>
        <w:rPr>
          <w:rFonts w:ascii="Times New Roman" w:hAnsi="Times New Roman"/>
          <w:position w:val="-1"/>
          <w:sz w:val="28"/>
          <w:szCs w:val="28"/>
          <w:lang w:eastAsia="ru-RU"/>
        </w:rPr>
        <w:t>й р</w:t>
      </w:r>
      <w:r>
        <w:rPr>
          <w:rFonts w:ascii="Times New Roman" w:hAnsi="Times New Roman"/>
          <w:spacing w:val="-1"/>
          <w:position w:val="-1"/>
          <w:sz w:val="28"/>
          <w:szCs w:val="28"/>
          <w:lang w:eastAsia="ru-RU"/>
        </w:rPr>
        <w:t>еес</w:t>
      </w:r>
      <w:r>
        <w:rPr>
          <w:rFonts w:ascii="Times New Roman" w:hAnsi="Times New Roman"/>
          <w:spacing w:val="1"/>
          <w:position w:val="-1"/>
          <w:sz w:val="28"/>
          <w:szCs w:val="28"/>
          <w:lang w:eastAsia="ru-RU"/>
        </w:rPr>
        <w:t>т</w:t>
      </w:r>
      <w:r>
        <w:rPr>
          <w:rFonts w:ascii="Times New Roman" w:hAnsi="Times New Roman"/>
          <w:position w:val="-1"/>
          <w:sz w:val="28"/>
          <w:szCs w:val="28"/>
          <w:lang w:eastAsia="ru-RU"/>
        </w:rPr>
        <w:t>р юр</w:t>
      </w:r>
      <w:r>
        <w:rPr>
          <w:rFonts w:ascii="Times New Roman" w:hAnsi="Times New Roman"/>
          <w:spacing w:val="1"/>
          <w:position w:val="-1"/>
          <w:sz w:val="28"/>
          <w:szCs w:val="28"/>
          <w:lang w:eastAsia="ru-RU"/>
        </w:rPr>
        <w:t>и</w:t>
      </w:r>
      <w:r>
        <w:rPr>
          <w:rFonts w:ascii="Times New Roman" w:hAnsi="Times New Roman"/>
          <w:position w:val="-1"/>
          <w:sz w:val="28"/>
          <w:szCs w:val="28"/>
          <w:lang w:eastAsia="ru-RU"/>
        </w:rPr>
        <w:t>д</w:t>
      </w:r>
      <w:r>
        <w:rPr>
          <w:rFonts w:ascii="Times New Roman" w:hAnsi="Times New Roman"/>
          <w:spacing w:val="1"/>
          <w:position w:val="-1"/>
          <w:sz w:val="28"/>
          <w:szCs w:val="28"/>
          <w:lang w:eastAsia="ru-RU"/>
        </w:rPr>
        <w:t>и</w:t>
      </w:r>
      <w:r>
        <w:rPr>
          <w:rFonts w:ascii="Times New Roman" w:hAnsi="Times New Roman"/>
          <w:spacing w:val="-1"/>
          <w:position w:val="-1"/>
          <w:sz w:val="28"/>
          <w:szCs w:val="28"/>
          <w:lang w:eastAsia="ru-RU"/>
        </w:rPr>
        <w:t>чес</w:t>
      </w:r>
      <w:r>
        <w:rPr>
          <w:rFonts w:ascii="Times New Roman" w:hAnsi="Times New Roman"/>
          <w:spacing w:val="1"/>
          <w:position w:val="-1"/>
          <w:sz w:val="28"/>
          <w:szCs w:val="28"/>
          <w:lang w:eastAsia="ru-RU"/>
        </w:rPr>
        <w:t>к</w:t>
      </w:r>
      <w:r>
        <w:rPr>
          <w:rFonts w:ascii="Times New Roman" w:hAnsi="Times New Roman"/>
          <w:spacing w:val="-1"/>
          <w:position w:val="-1"/>
          <w:sz w:val="28"/>
          <w:szCs w:val="28"/>
          <w:lang w:eastAsia="ru-RU"/>
        </w:rPr>
        <w:t>и</w:t>
      </w:r>
      <w:r>
        <w:rPr>
          <w:rFonts w:ascii="Times New Roman" w:hAnsi="Times New Roman"/>
          <w:position w:val="-1"/>
          <w:sz w:val="28"/>
          <w:szCs w:val="28"/>
          <w:lang w:eastAsia="ru-RU"/>
        </w:rPr>
        <w:t xml:space="preserve">х </w:t>
      </w:r>
      <w:r>
        <w:rPr>
          <w:rFonts w:ascii="Times New Roman" w:hAnsi="Times New Roman"/>
          <w:spacing w:val="-2"/>
          <w:position w:val="-1"/>
          <w:sz w:val="28"/>
          <w:szCs w:val="28"/>
          <w:lang w:eastAsia="ru-RU"/>
        </w:rPr>
        <w:t>л</w:t>
      </w:r>
      <w:r>
        <w:rPr>
          <w:rFonts w:ascii="Times New Roman" w:hAnsi="Times New Roman"/>
          <w:spacing w:val="1"/>
          <w:position w:val="-1"/>
          <w:sz w:val="28"/>
          <w:szCs w:val="28"/>
          <w:lang w:eastAsia="ru-RU"/>
        </w:rPr>
        <w:t>и</w:t>
      </w:r>
      <w:r>
        <w:rPr>
          <w:rFonts w:ascii="Times New Roman" w:hAnsi="Times New Roman"/>
          <w:position w:val="-1"/>
          <w:sz w:val="28"/>
          <w:szCs w:val="28"/>
          <w:lang w:eastAsia="ru-RU"/>
        </w:rPr>
        <w:t xml:space="preserve">ц: </w:t>
      </w:r>
      <w:r>
        <w:rPr>
          <w:rFonts w:ascii="Times New Roman" w:hAnsi="Times New Roman"/>
          <w:i/>
          <w:sz w:val="28"/>
          <w:szCs w:val="28"/>
          <w:u w:val="single"/>
          <w:lang w:eastAsia="ru-RU"/>
        </w:rPr>
        <w:t>Серия 31 №002233927, 13.11.2011г., Межрайонной инспекцией Федеральной налоговой службы №6 по Белгородской области, 1023101266858</w:t>
      </w:r>
    </w:p>
    <w:p w14:paraId="2442F413">
      <w:pPr>
        <w:widowControl w:val="0"/>
        <w:autoSpaceDE w:val="0"/>
        <w:autoSpaceDN w:val="0"/>
        <w:adjustRightInd w:val="0"/>
        <w:spacing w:after="0" w:line="240" w:lineRule="auto"/>
        <w:ind w:right="-20" w:firstLine="360"/>
        <w:jc w:val="both"/>
        <w:rPr>
          <w:rFonts w:ascii="Times New Roman" w:hAnsi="Times New Roman"/>
          <w:i/>
          <w:sz w:val="28"/>
          <w:szCs w:val="28"/>
          <w:u w:val="single"/>
          <w:lang w:eastAsia="ru-RU"/>
        </w:rPr>
      </w:pPr>
      <w:r>
        <w:rPr>
          <w:rFonts w:ascii="Times New Roman" w:hAnsi="Times New Roman" w:cs="Times New Roman"/>
          <w:position w:val="-1"/>
          <w:sz w:val="28"/>
          <w:szCs w:val="28"/>
          <w:lang w:eastAsia="ru-RU"/>
        </w:rPr>
        <w:t>●</w:t>
      </w:r>
      <w:r>
        <w:rPr>
          <w:rFonts w:ascii="Times New Roman" w:hAnsi="Times New Roman"/>
          <w:position w:val="-1"/>
          <w:sz w:val="28"/>
          <w:szCs w:val="28"/>
          <w:lang w:eastAsia="ru-RU"/>
        </w:rPr>
        <w:t xml:space="preserve"> Л</w:t>
      </w:r>
      <w:r>
        <w:rPr>
          <w:rFonts w:ascii="Times New Roman" w:hAnsi="Times New Roman"/>
          <w:spacing w:val="1"/>
          <w:position w:val="-1"/>
          <w:sz w:val="28"/>
          <w:szCs w:val="28"/>
          <w:lang w:eastAsia="ru-RU"/>
        </w:rPr>
        <w:t>иц</w:t>
      </w:r>
      <w:r>
        <w:rPr>
          <w:rFonts w:ascii="Times New Roman" w:hAnsi="Times New Roman"/>
          <w:spacing w:val="-1"/>
          <w:position w:val="-1"/>
          <w:sz w:val="28"/>
          <w:szCs w:val="28"/>
          <w:lang w:eastAsia="ru-RU"/>
        </w:rPr>
        <w:t>ен</w:t>
      </w:r>
      <w:r>
        <w:rPr>
          <w:rFonts w:ascii="Times New Roman" w:hAnsi="Times New Roman"/>
          <w:spacing w:val="1"/>
          <w:position w:val="-1"/>
          <w:sz w:val="28"/>
          <w:szCs w:val="28"/>
          <w:lang w:eastAsia="ru-RU"/>
        </w:rPr>
        <w:t>зи</w:t>
      </w:r>
      <w:r>
        <w:rPr>
          <w:rFonts w:ascii="Times New Roman" w:hAnsi="Times New Roman"/>
          <w:position w:val="-1"/>
          <w:sz w:val="28"/>
          <w:szCs w:val="28"/>
          <w:lang w:eastAsia="ru-RU"/>
        </w:rPr>
        <w:t xml:space="preserve">я </w:t>
      </w:r>
      <w:r>
        <w:rPr>
          <w:rFonts w:ascii="Times New Roman" w:hAnsi="Times New Roman"/>
          <w:spacing w:val="1"/>
          <w:position w:val="-1"/>
          <w:sz w:val="28"/>
          <w:szCs w:val="28"/>
          <w:lang w:eastAsia="ru-RU"/>
        </w:rPr>
        <w:t>н</w:t>
      </w:r>
      <w:r>
        <w:rPr>
          <w:rFonts w:ascii="Times New Roman" w:hAnsi="Times New Roman"/>
          <w:position w:val="-1"/>
          <w:sz w:val="28"/>
          <w:szCs w:val="28"/>
          <w:lang w:eastAsia="ru-RU"/>
        </w:rPr>
        <w:t xml:space="preserve">а </w:t>
      </w:r>
      <w:r>
        <w:rPr>
          <w:rFonts w:ascii="Times New Roman" w:hAnsi="Times New Roman"/>
          <w:spacing w:val="1"/>
          <w:position w:val="-1"/>
          <w:sz w:val="28"/>
          <w:szCs w:val="28"/>
          <w:lang w:eastAsia="ru-RU"/>
        </w:rPr>
        <w:t>п</w:t>
      </w:r>
      <w:r>
        <w:rPr>
          <w:rFonts w:ascii="Times New Roman" w:hAnsi="Times New Roman"/>
          <w:position w:val="-1"/>
          <w:sz w:val="28"/>
          <w:szCs w:val="28"/>
          <w:lang w:eastAsia="ru-RU"/>
        </w:rPr>
        <w:t>р</w:t>
      </w:r>
      <w:r>
        <w:rPr>
          <w:rFonts w:ascii="Times New Roman" w:hAnsi="Times New Roman"/>
          <w:spacing w:val="-1"/>
          <w:position w:val="-1"/>
          <w:sz w:val="28"/>
          <w:szCs w:val="28"/>
          <w:lang w:eastAsia="ru-RU"/>
        </w:rPr>
        <w:t>ав</w:t>
      </w:r>
      <w:r>
        <w:rPr>
          <w:rFonts w:ascii="Times New Roman" w:hAnsi="Times New Roman"/>
          <w:position w:val="-1"/>
          <w:sz w:val="28"/>
          <w:szCs w:val="28"/>
          <w:lang w:eastAsia="ru-RU"/>
        </w:rPr>
        <w:t>о</w:t>
      </w:r>
      <w:r>
        <w:rPr>
          <w:rFonts w:ascii="Times New Roman" w:hAnsi="Times New Roman"/>
          <w:spacing w:val="-1"/>
          <w:position w:val="-1"/>
          <w:sz w:val="28"/>
          <w:szCs w:val="28"/>
          <w:lang w:eastAsia="ru-RU"/>
        </w:rPr>
        <w:t>ве</w:t>
      </w:r>
      <w:r>
        <w:rPr>
          <w:rFonts w:ascii="Times New Roman" w:hAnsi="Times New Roman"/>
          <w:position w:val="-1"/>
          <w:sz w:val="28"/>
          <w:szCs w:val="28"/>
          <w:lang w:eastAsia="ru-RU"/>
        </w:rPr>
        <w:t>д</w:t>
      </w:r>
      <w:r>
        <w:rPr>
          <w:rFonts w:ascii="Times New Roman" w:hAnsi="Times New Roman"/>
          <w:spacing w:val="-1"/>
          <w:position w:val="-1"/>
          <w:sz w:val="28"/>
          <w:szCs w:val="28"/>
          <w:lang w:eastAsia="ru-RU"/>
        </w:rPr>
        <w:t>е</w:t>
      </w:r>
      <w:r>
        <w:rPr>
          <w:rFonts w:ascii="Times New Roman" w:hAnsi="Times New Roman"/>
          <w:spacing w:val="1"/>
          <w:position w:val="-1"/>
          <w:sz w:val="28"/>
          <w:szCs w:val="28"/>
          <w:lang w:eastAsia="ru-RU"/>
        </w:rPr>
        <w:t>ни</w:t>
      </w:r>
      <w:r>
        <w:rPr>
          <w:rFonts w:ascii="Times New Roman" w:hAnsi="Times New Roman"/>
          <w:position w:val="-1"/>
          <w:sz w:val="28"/>
          <w:szCs w:val="28"/>
          <w:lang w:eastAsia="ru-RU"/>
        </w:rPr>
        <w:t>я обр</w:t>
      </w:r>
      <w:r>
        <w:rPr>
          <w:rFonts w:ascii="Times New Roman" w:hAnsi="Times New Roman"/>
          <w:spacing w:val="-1"/>
          <w:position w:val="-1"/>
          <w:sz w:val="28"/>
          <w:szCs w:val="28"/>
          <w:lang w:eastAsia="ru-RU"/>
        </w:rPr>
        <w:t>а</w:t>
      </w:r>
      <w:r>
        <w:rPr>
          <w:rFonts w:ascii="Times New Roman" w:hAnsi="Times New Roman"/>
          <w:spacing w:val="1"/>
          <w:position w:val="-1"/>
          <w:sz w:val="28"/>
          <w:szCs w:val="28"/>
          <w:lang w:eastAsia="ru-RU"/>
        </w:rPr>
        <w:t>з</w:t>
      </w:r>
      <w:r>
        <w:rPr>
          <w:rFonts w:ascii="Times New Roman" w:hAnsi="Times New Roman"/>
          <w:position w:val="-1"/>
          <w:sz w:val="28"/>
          <w:szCs w:val="28"/>
          <w:lang w:eastAsia="ru-RU"/>
        </w:rPr>
        <w:t>о</w:t>
      </w:r>
      <w:r>
        <w:rPr>
          <w:rFonts w:ascii="Times New Roman" w:hAnsi="Times New Roman"/>
          <w:spacing w:val="-1"/>
          <w:position w:val="-1"/>
          <w:sz w:val="28"/>
          <w:szCs w:val="28"/>
          <w:lang w:eastAsia="ru-RU"/>
        </w:rPr>
        <w:t>ва</w:t>
      </w:r>
      <w:r>
        <w:rPr>
          <w:rFonts w:ascii="Times New Roman" w:hAnsi="Times New Roman"/>
          <w:spacing w:val="1"/>
          <w:position w:val="-1"/>
          <w:sz w:val="28"/>
          <w:szCs w:val="28"/>
          <w:lang w:eastAsia="ru-RU"/>
        </w:rPr>
        <w:t>т</w:t>
      </w:r>
      <w:r>
        <w:rPr>
          <w:rFonts w:ascii="Times New Roman" w:hAnsi="Times New Roman"/>
          <w:spacing w:val="-1"/>
          <w:position w:val="-1"/>
          <w:sz w:val="28"/>
          <w:szCs w:val="28"/>
          <w:lang w:eastAsia="ru-RU"/>
        </w:rPr>
        <w:t>е</w:t>
      </w:r>
      <w:r>
        <w:rPr>
          <w:rFonts w:ascii="Times New Roman" w:hAnsi="Times New Roman"/>
          <w:position w:val="-1"/>
          <w:sz w:val="28"/>
          <w:szCs w:val="28"/>
          <w:lang w:eastAsia="ru-RU"/>
        </w:rPr>
        <w:t>л</w:t>
      </w:r>
      <w:r>
        <w:rPr>
          <w:rFonts w:ascii="Times New Roman" w:hAnsi="Times New Roman"/>
          <w:spacing w:val="1"/>
          <w:position w:val="-1"/>
          <w:sz w:val="28"/>
          <w:szCs w:val="28"/>
          <w:lang w:eastAsia="ru-RU"/>
        </w:rPr>
        <w:t>ь</w:t>
      </w:r>
      <w:r>
        <w:rPr>
          <w:rFonts w:ascii="Times New Roman" w:hAnsi="Times New Roman"/>
          <w:spacing w:val="-1"/>
          <w:position w:val="-1"/>
          <w:sz w:val="28"/>
          <w:szCs w:val="28"/>
          <w:lang w:eastAsia="ru-RU"/>
        </w:rPr>
        <w:t>н</w:t>
      </w:r>
      <w:r>
        <w:rPr>
          <w:rFonts w:ascii="Times New Roman" w:hAnsi="Times New Roman"/>
          <w:position w:val="-1"/>
          <w:sz w:val="28"/>
          <w:szCs w:val="28"/>
          <w:lang w:eastAsia="ru-RU"/>
        </w:rPr>
        <w:t>ой д</w:t>
      </w:r>
      <w:r>
        <w:rPr>
          <w:rFonts w:ascii="Times New Roman" w:hAnsi="Times New Roman"/>
          <w:spacing w:val="-1"/>
          <w:position w:val="-1"/>
          <w:sz w:val="28"/>
          <w:szCs w:val="28"/>
          <w:lang w:eastAsia="ru-RU"/>
        </w:rPr>
        <w:t>е</w:t>
      </w:r>
      <w:r>
        <w:rPr>
          <w:rFonts w:ascii="Times New Roman" w:hAnsi="Times New Roman"/>
          <w:position w:val="-1"/>
          <w:sz w:val="28"/>
          <w:szCs w:val="28"/>
          <w:lang w:eastAsia="ru-RU"/>
        </w:rPr>
        <w:t>я</w:t>
      </w:r>
      <w:r>
        <w:rPr>
          <w:rFonts w:ascii="Times New Roman" w:hAnsi="Times New Roman"/>
          <w:spacing w:val="1"/>
          <w:position w:val="-1"/>
          <w:sz w:val="28"/>
          <w:szCs w:val="28"/>
          <w:lang w:eastAsia="ru-RU"/>
        </w:rPr>
        <w:t>т</w:t>
      </w:r>
      <w:r>
        <w:rPr>
          <w:rFonts w:ascii="Times New Roman" w:hAnsi="Times New Roman"/>
          <w:spacing w:val="-1"/>
          <w:position w:val="-1"/>
          <w:sz w:val="28"/>
          <w:szCs w:val="28"/>
          <w:lang w:eastAsia="ru-RU"/>
        </w:rPr>
        <w:t>е</w:t>
      </w:r>
      <w:r>
        <w:rPr>
          <w:rFonts w:ascii="Times New Roman" w:hAnsi="Times New Roman"/>
          <w:position w:val="-1"/>
          <w:sz w:val="28"/>
          <w:szCs w:val="28"/>
          <w:lang w:eastAsia="ru-RU"/>
        </w:rPr>
        <w:t>л</w:t>
      </w:r>
      <w:r>
        <w:rPr>
          <w:rFonts w:ascii="Times New Roman" w:hAnsi="Times New Roman"/>
          <w:spacing w:val="1"/>
          <w:position w:val="-1"/>
          <w:sz w:val="28"/>
          <w:szCs w:val="28"/>
          <w:lang w:eastAsia="ru-RU"/>
        </w:rPr>
        <w:t>ьн</w:t>
      </w:r>
      <w:r>
        <w:rPr>
          <w:rFonts w:ascii="Times New Roman" w:hAnsi="Times New Roman"/>
          <w:position w:val="-1"/>
          <w:sz w:val="28"/>
          <w:szCs w:val="28"/>
          <w:lang w:eastAsia="ru-RU"/>
        </w:rPr>
        <w:t>о</w:t>
      </w:r>
      <w:r>
        <w:rPr>
          <w:rFonts w:ascii="Times New Roman" w:hAnsi="Times New Roman"/>
          <w:spacing w:val="-1"/>
          <w:position w:val="-1"/>
          <w:sz w:val="28"/>
          <w:szCs w:val="28"/>
          <w:lang w:eastAsia="ru-RU"/>
        </w:rPr>
        <w:t>с</w:t>
      </w:r>
      <w:r>
        <w:rPr>
          <w:rFonts w:ascii="Times New Roman" w:hAnsi="Times New Roman"/>
          <w:spacing w:val="1"/>
          <w:position w:val="-1"/>
          <w:sz w:val="28"/>
          <w:szCs w:val="28"/>
          <w:lang w:eastAsia="ru-RU"/>
        </w:rPr>
        <w:t>т</w:t>
      </w:r>
      <w:r>
        <w:rPr>
          <w:rFonts w:ascii="Times New Roman" w:hAnsi="Times New Roman"/>
          <w:position w:val="-1"/>
          <w:sz w:val="28"/>
          <w:szCs w:val="28"/>
          <w:lang w:eastAsia="ru-RU"/>
        </w:rPr>
        <w:t xml:space="preserve">и: </w:t>
      </w:r>
      <w:r>
        <w:rPr>
          <w:rFonts w:ascii="Times New Roman" w:hAnsi="Times New Roman"/>
          <w:i/>
          <w:position w:val="-1"/>
          <w:sz w:val="28"/>
          <w:szCs w:val="28"/>
          <w:u w:val="single"/>
          <w:lang w:eastAsia="ru-RU"/>
        </w:rPr>
        <w:t xml:space="preserve">31Л01 № 0002246 </w:t>
      </w:r>
      <w:r>
        <w:rPr>
          <w:rFonts w:ascii="Times New Roman" w:hAnsi="Times New Roman"/>
          <w:i/>
          <w:sz w:val="28"/>
          <w:szCs w:val="28"/>
          <w:u w:val="single"/>
          <w:lang w:eastAsia="ru-RU"/>
        </w:rPr>
        <w:t>регистрационный номер 8436 от 28.12.2016г, выданной департаментом образования Белгородской области</w:t>
      </w:r>
    </w:p>
    <w:p w14:paraId="0D0BAE2C">
      <w:pPr>
        <w:widowControl w:val="0"/>
        <w:autoSpaceDE w:val="0"/>
        <w:autoSpaceDN w:val="0"/>
        <w:adjustRightInd w:val="0"/>
        <w:spacing w:after="0" w:line="240" w:lineRule="auto"/>
        <w:ind w:right="-76" w:firstLine="360"/>
        <w:jc w:val="both"/>
        <w:rPr>
          <w:rFonts w:ascii="Times New Roman" w:hAnsi="Times New Roman"/>
          <w:i/>
          <w:sz w:val="28"/>
          <w:szCs w:val="28"/>
          <w:u w:val="single"/>
          <w:lang w:eastAsia="ru-RU"/>
        </w:rPr>
      </w:pPr>
      <w:r>
        <w:rPr>
          <w:rFonts w:ascii="Times New Roman" w:hAnsi="Times New Roman" w:cs="Times New Roman"/>
          <w:spacing w:val="1"/>
          <w:sz w:val="28"/>
          <w:szCs w:val="28"/>
          <w:lang w:eastAsia="ru-RU"/>
        </w:rPr>
        <w:t>●</w:t>
      </w:r>
      <w:r>
        <w:rPr>
          <w:rFonts w:ascii="Times New Roman" w:hAnsi="Times New Roman"/>
          <w:spacing w:val="1"/>
          <w:sz w:val="28"/>
          <w:szCs w:val="28"/>
          <w:lang w:eastAsia="ru-RU"/>
        </w:rPr>
        <w:t xml:space="preserve"> С</w:t>
      </w:r>
      <w:r>
        <w:rPr>
          <w:rFonts w:ascii="Times New Roman" w:hAnsi="Times New Roman"/>
          <w:spacing w:val="-1"/>
          <w:sz w:val="28"/>
          <w:szCs w:val="28"/>
          <w:lang w:eastAsia="ru-RU"/>
        </w:rPr>
        <w:t>в</w:t>
      </w:r>
      <w:r>
        <w:rPr>
          <w:rFonts w:ascii="Times New Roman" w:hAnsi="Times New Roman"/>
          <w:spacing w:val="1"/>
          <w:sz w:val="28"/>
          <w:szCs w:val="28"/>
          <w:lang w:eastAsia="ru-RU"/>
        </w:rPr>
        <w:t>и</w:t>
      </w:r>
      <w:r>
        <w:rPr>
          <w:rFonts w:ascii="Times New Roman" w:hAnsi="Times New Roman"/>
          <w:sz w:val="28"/>
          <w:szCs w:val="28"/>
          <w:lang w:eastAsia="ru-RU"/>
        </w:rPr>
        <w:t>д</w:t>
      </w:r>
      <w:r>
        <w:rPr>
          <w:rFonts w:ascii="Times New Roman" w:hAnsi="Times New Roman"/>
          <w:spacing w:val="-1"/>
          <w:sz w:val="28"/>
          <w:szCs w:val="28"/>
          <w:lang w:eastAsia="ru-RU"/>
        </w:rPr>
        <w:t>е</w:t>
      </w:r>
      <w:r>
        <w:rPr>
          <w:rFonts w:ascii="Times New Roman" w:hAnsi="Times New Roman"/>
          <w:spacing w:val="1"/>
          <w:sz w:val="28"/>
          <w:szCs w:val="28"/>
          <w:lang w:eastAsia="ru-RU"/>
        </w:rPr>
        <w:t>т</w:t>
      </w:r>
      <w:r>
        <w:rPr>
          <w:rFonts w:ascii="Times New Roman" w:hAnsi="Times New Roman"/>
          <w:spacing w:val="-1"/>
          <w:sz w:val="28"/>
          <w:szCs w:val="28"/>
          <w:lang w:eastAsia="ru-RU"/>
        </w:rPr>
        <w:t>е</w:t>
      </w:r>
      <w:r>
        <w:rPr>
          <w:rFonts w:ascii="Times New Roman" w:hAnsi="Times New Roman"/>
          <w:sz w:val="28"/>
          <w:szCs w:val="28"/>
          <w:lang w:eastAsia="ru-RU"/>
        </w:rPr>
        <w:t>л</w:t>
      </w:r>
      <w:r>
        <w:rPr>
          <w:rFonts w:ascii="Times New Roman" w:hAnsi="Times New Roman"/>
          <w:spacing w:val="1"/>
          <w:sz w:val="28"/>
          <w:szCs w:val="28"/>
          <w:lang w:eastAsia="ru-RU"/>
        </w:rPr>
        <w:t>ь</w:t>
      </w:r>
      <w:r>
        <w:rPr>
          <w:rFonts w:ascii="Times New Roman" w:hAnsi="Times New Roman"/>
          <w:spacing w:val="-1"/>
          <w:sz w:val="28"/>
          <w:szCs w:val="28"/>
          <w:lang w:eastAsia="ru-RU"/>
        </w:rPr>
        <w:t>с</w:t>
      </w:r>
      <w:r>
        <w:rPr>
          <w:rFonts w:ascii="Times New Roman" w:hAnsi="Times New Roman"/>
          <w:spacing w:val="1"/>
          <w:sz w:val="28"/>
          <w:szCs w:val="28"/>
          <w:lang w:eastAsia="ru-RU"/>
        </w:rPr>
        <w:t>т</w:t>
      </w:r>
      <w:r>
        <w:rPr>
          <w:rFonts w:ascii="Times New Roman" w:hAnsi="Times New Roman"/>
          <w:spacing w:val="-1"/>
          <w:sz w:val="28"/>
          <w:szCs w:val="28"/>
          <w:lang w:eastAsia="ru-RU"/>
        </w:rPr>
        <w:t>в</w:t>
      </w:r>
      <w:r>
        <w:rPr>
          <w:rFonts w:ascii="Times New Roman" w:hAnsi="Times New Roman"/>
          <w:sz w:val="28"/>
          <w:szCs w:val="28"/>
          <w:lang w:eastAsia="ru-RU"/>
        </w:rPr>
        <w:t>о о го</w:t>
      </w:r>
      <w:r>
        <w:rPr>
          <w:rFonts w:ascii="Times New Roman" w:hAnsi="Times New Roman"/>
          <w:spacing w:val="1"/>
          <w:sz w:val="28"/>
          <w:szCs w:val="28"/>
          <w:lang w:eastAsia="ru-RU"/>
        </w:rPr>
        <w:t>с</w:t>
      </w:r>
      <w:r>
        <w:rPr>
          <w:rFonts w:ascii="Times New Roman" w:hAnsi="Times New Roman"/>
          <w:spacing w:val="-5"/>
          <w:sz w:val="28"/>
          <w:szCs w:val="28"/>
          <w:lang w:eastAsia="ru-RU"/>
        </w:rPr>
        <w:t>у</w:t>
      </w:r>
      <w:r>
        <w:rPr>
          <w:rFonts w:ascii="Times New Roman" w:hAnsi="Times New Roman"/>
          <w:spacing w:val="3"/>
          <w:sz w:val="28"/>
          <w:szCs w:val="28"/>
          <w:lang w:eastAsia="ru-RU"/>
        </w:rPr>
        <w:t>д</w:t>
      </w:r>
      <w:r>
        <w:rPr>
          <w:rFonts w:ascii="Times New Roman" w:hAnsi="Times New Roman"/>
          <w:spacing w:val="-1"/>
          <w:sz w:val="28"/>
          <w:szCs w:val="28"/>
          <w:lang w:eastAsia="ru-RU"/>
        </w:rPr>
        <w:t>а</w:t>
      </w:r>
      <w:r>
        <w:rPr>
          <w:rFonts w:ascii="Times New Roman" w:hAnsi="Times New Roman"/>
          <w:sz w:val="28"/>
          <w:szCs w:val="28"/>
          <w:lang w:eastAsia="ru-RU"/>
        </w:rPr>
        <w:t>р</w:t>
      </w:r>
      <w:r>
        <w:rPr>
          <w:rFonts w:ascii="Times New Roman" w:hAnsi="Times New Roman"/>
          <w:spacing w:val="-1"/>
          <w:sz w:val="28"/>
          <w:szCs w:val="28"/>
          <w:lang w:eastAsia="ru-RU"/>
        </w:rPr>
        <w:t>с</w:t>
      </w:r>
      <w:r>
        <w:rPr>
          <w:rFonts w:ascii="Times New Roman" w:hAnsi="Times New Roman"/>
          <w:spacing w:val="1"/>
          <w:sz w:val="28"/>
          <w:szCs w:val="28"/>
          <w:lang w:eastAsia="ru-RU"/>
        </w:rPr>
        <w:t>т</w:t>
      </w:r>
      <w:r>
        <w:rPr>
          <w:rFonts w:ascii="Times New Roman" w:hAnsi="Times New Roman"/>
          <w:spacing w:val="-1"/>
          <w:sz w:val="28"/>
          <w:szCs w:val="28"/>
          <w:lang w:eastAsia="ru-RU"/>
        </w:rPr>
        <w:t>ве</w:t>
      </w:r>
      <w:r>
        <w:rPr>
          <w:rFonts w:ascii="Times New Roman" w:hAnsi="Times New Roman"/>
          <w:spacing w:val="1"/>
          <w:sz w:val="28"/>
          <w:szCs w:val="28"/>
          <w:lang w:eastAsia="ru-RU"/>
        </w:rPr>
        <w:t>нн</w:t>
      </w:r>
      <w:r>
        <w:rPr>
          <w:rFonts w:ascii="Times New Roman" w:hAnsi="Times New Roman"/>
          <w:sz w:val="28"/>
          <w:szCs w:val="28"/>
          <w:lang w:eastAsia="ru-RU"/>
        </w:rPr>
        <w:t xml:space="preserve">ой </w:t>
      </w:r>
      <w:r>
        <w:rPr>
          <w:rFonts w:ascii="Times New Roman" w:hAnsi="Times New Roman"/>
          <w:spacing w:val="-1"/>
          <w:sz w:val="28"/>
          <w:szCs w:val="28"/>
          <w:lang w:eastAsia="ru-RU"/>
        </w:rPr>
        <w:t>а</w:t>
      </w:r>
      <w:r>
        <w:rPr>
          <w:rFonts w:ascii="Times New Roman" w:hAnsi="Times New Roman"/>
          <w:spacing w:val="1"/>
          <w:sz w:val="28"/>
          <w:szCs w:val="28"/>
          <w:lang w:eastAsia="ru-RU"/>
        </w:rPr>
        <w:t>кк</w:t>
      </w:r>
      <w:r>
        <w:rPr>
          <w:rFonts w:ascii="Times New Roman" w:hAnsi="Times New Roman"/>
          <w:sz w:val="28"/>
          <w:szCs w:val="28"/>
          <w:lang w:eastAsia="ru-RU"/>
        </w:rPr>
        <w:t>р</w:t>
      </w:r>
      <w:r>
        <w:rPr>
          <w:rFonts w:ascii="Times New Roman" w:hAnsi="Times New Roman"/>
          <w:spacing w:val="-1"/>
          <w:sz w:val="28"/>
          <w:szCs w:val="28"/>
          <w:lang w:eastAsia="ru-RU"/>
        </w:rPr>
        <w:t>е</w:t>
      </w:r>
      <w:r>
        <w:rPr>
          <w:rFonts w:ascii="Times New Roman" w:hAnsi="Times New Roman"/>
          <w:sz w:val="28"/>
          <w:szCs w:val="28"/>
          <w:lang w:eastAsia="ru-RU"/>
        </w:rPr>
        <w:t>д</w:t>
      </w:r>
      <w:r>
        <w:rPr>
          <w:rFonts w:ascii="Times New Roman" w:hAnsi="Times New Roman"/>
          <w:spacing w:val="-1"/>
          <w:sz w:val="28"/>
          <w:szCs w:val="28"/>
          <w:lang w:eastAsia="ru-RU"/>
        </w:rPr>
        <w:t>и</w:t>
      </w:r>
      <w:r>
        <w:rPr>
          <w:rFonts w:ascii="Times New Roman" w:hAnsi="Times New Roman"/>
          <w:spacing w:val="1"/>
          <w:sz w:val="28"/>
          <w:szCs w:val="28"/>
          <w:lang w:eastAsia="ru-RU"/>
        </w:rPr>
        <w:t>т</w:t>
      </w:r>
      <w:r>
        <w:rPr>
          <w:rFonts w:ascii="Times New Roman" w:hAnsi="Times New Roman"/>
          <w:spacing w:val="-1"/>
          <w:sz w:val="28"/>
          <w:szCs w:val="28"/>
          <w:lang w:eastAsia="ru-RU"/>
        </w:rPr>
        <w:t>а</w:t>
      </w:r>
      <w:r>
        <w:rPr>
          <w:rFonts w:ascii="Times New Roman" w:hAnsi="Times New Roman"/>
          <w:spacing w:val="1"/>
          <w:sz w:val="28"/>
          <w:szCs w:val="28"/>
          <w:lang w:eastAsia="ru-RU"/>
        </w:rPr>
        <w:t>ци</w:t>
      </w:r>
      <w:r>
        <w:rPr>
          <w:rFonts w:ascii="Times New Roman" w:hAnsi="Times New Roman"/>
          <w:sz w:val="28"/>
          <w:szCs w:val="28"/>
          <w:lang w:eastAsia="ru-RU"/>
        </w:rPr>
        <w:t xml:space="preserve">и: </w:t>
      </w:r>
      <w:r>
        <w:rPr>
          <w:rFonts w:ascii="Times New Roman" w:hAnsi="Times New Roman"/>
          <w:i/>
          <w:sz w:val="28"/>
          <w:szCs w:val="28"/>
          <w:u w:val="single"/>
          <w:lang w:eastAsia="ru-RU"/>
        </w:rPr>
        <w:t>АА 155275  №1735, 8.11. 2005г., выдано управлением образования и науки Белгородской области.</w:t>
      </w:r>
    </w:p>
    <w:p w14:paraId="040CA887">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Муниципальное бюджетное дошкольное образовательное учреждение  «Детский сад «Березка» общеразвивающего вида с. Русская Халань, Чернянского района Белгородской области» введено в эксплуатацию в </w:t>
      </w:r>
      <w:r>
        <w:rPr>
          <w:rFonts w:ascii="Times New Roman" w:hAnsi="Times New Roman"/>
          <w:i/>
          <w:sz w:val="28"/>
          <w:szCs w:val="28"/>
          <w:lang w:eastAsia="ru-RU"/>
        </w:rPr>
        <w:t>1977 году.</w:t>
      </w:r>
    </w:p>
    <w:p w14:paraId="34DBDF8E">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Муниципальное бюджетное дошкольное образовательное учреждение  «Детский сад «Березка» общеразвивающего вида с. Русская Халань, Чернянского района Белгородской области» </w:t>
      </w:r>
      <w:r>
        <w:rPr>
          <w:rFonts w:ascii="Times New Roman" w:hAnsi="Times New Roman"/>
          <w:sz w:val="28"/>
          <w:szCs w:val="28"/>
        </w:rPr>
        <w:t>расположено в жилом районе села Русская Халань Чернянского района.</w:t>
      </w:r>
    </w:p>
    <w:p w14:paraId="067D062D">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Вблизи детского сада расположены:  </w:t>
      </w:r>
    </w:p>
    <w:p w14:paraId="0EB72DD0">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МБОУ СОШ с. Русская Халань, библиотека, Дом культуры, Русскохаланская школа искусств, ФАП, магазины.</w:t>
      </w:r>
    </w:p>
    <w:p w14:paraId="3BC7EAB3">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Здание детского сада построено по типовому проекту. Проектная наполняемость на 31 место. </w:t>
      </w:r>
    </w:p>
    <w:p w14:paraId="5F8DDDFA">
      <w:pPr>
        <w:spacing w:after="0" w:line="240" w:lineRule="auto"/>
        <w:ind w:firstLine="709"/>
        <w:jc w:val="both"/>
        <w:rPr>
          <w:rFonts w:ascii="Times New Roman" w:hAnsi="Times New Roman"/>
          <w:sz w:val="28"/>
          <w:szCs w:val="28"/>
          <w:lang w:eastAsia="ru-RU"/>
        </w:rPr>
      </w:pPr>
      <w:r>
        <w:rPr>
          <w:rFonts w:ascii="Times New Roman" w:hAnsi="Times New Roman"/>
          <w:sz w:val="28"/>
          <w:szCs w:val="28"/>
        </w:rPr>
        <w:t>Общая площадь здания 383 кв. м, из них площадь помещений, используемых непосредственно для нужд образовательного процесса 297 кв. м.</w:t>
      </w:r>
      <w:r>
        <w:rPr>
          <w:rFonts w:ascii="Times New Roman" w:hAnsi="Times New Roman"/>
          <w:sz w:val="28"/>
          <w:szCs w:val="28"/>
          <w:lang w:eastAsia="ru-RU"/>
        </w:rPr>
        <w:t xml:space="preserve"> </w:t>
      </w:r>
    </w:p>
    <w:p w14:paraId="3E040DCA">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Территория детского сада озеленена насаждениями. На территории учреждения имеются различные виды деревьев и кустарников,  клумбы, экологическая тропа.</w:t>
      </w:r>
    </w:p>
    <w:p w14:paraId="02C298EC">
      <w:pPr>
        <w:spacing w:after="0" w:line="240" w:lineRule="auto"/>
        <w:ind w:firstLine="708"/>
        <w:jc w:val="both"/>
        <w:rPr>
          <w:rFonts w:ascii="Times New Roman" w:hAnsi="Times New Roman"/>
          <w:sz w:val="28"/>
          <w:szCs w:val="28"/>
        </w:rPr>
      </w:pPr>
      <w:r>
        <w:rPr>
          <w:rFonts w:ascii="Times New Roman" w:hAnsi="Times New Roman"/>
          <w:sz w:val="28"/>
          <w:szCs w:val="28"/>
        </w:rPr>
        <w:t>Цель деятельности детского сада — осуществление образовательной деятельности по реализации образовательных программ дошкольного образования.</w:t>
      </w:r>
    </w:p>
    <w:p w14:paraId="75E701C7">
      <w:pPr>
        <w:spacing w:after="0" w:line="240" w:lineRule="auto"/>
        <w:ind w:firstLine="708"/>
        <w:jc w:val="both"/>
        <w:rPr>
          <w:rFonts w:ascii="Times New Roman" w:hAnsi="Times New Roman"/>
          <w:sz w:val="28"/>
          <w:szCs w:val="28"/>
        </w:rPr>
      </w:pPr>
      <w:r>
        <w:rPr>
          <w:rFonts w:ascii="Times New Roman" w:hAnsi="Times New Roman"/>
          <w:sz w:val="28"/>
          <w:szCs w:val="28"/>
        </w:rPr>
        <w:t>Предметом деятельности 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14:paraId="723577AA">
      <w:pPr>
        <w:spacing w:after="0" w:line="240" w:lineRule="auto"/>
        <w:ind w:firstLine="708"/>
        <w:jc w:val="both"/>
        <w:rPr>
          <w:rFonts w:ascii="Times New Roman" w:hAnsi="Times New Roman"/>
          <w:sz w:val="28"/>
          <w:szCs w:val="28"/>
        </w:rPr>
      </w:pPr>
      <w:r>
        <w:rPr>
          <w:rFonts w:ascii="Times New Roman" w:hAnsi="Times New Roman"/>
          <w:sz w:val="28"/>
          <w:szCs w:val="28"/>
        </w:rPr>
        <w:t xml:space="preserve">Режим работы детского сада: рабочая неделя — пятидневная, с понедельника по пятницу. </w:t>
      </w:r>
    </w:p>
    <w:p w14:paraId="29C39A2F">
      <w:pPr>
        <w:spacing w:after="0" w:line="240" w:lineRule="auto"/>
        <w:ind w:firstLine="708"/>
        <w:jc w:val="both"/>
        <w:rPr>
          <w:rFonts w:ascii="Times New Roman" w:hAnsi="Times New Roman"/>
          <w:sz w:val="28"/>
          <w:szCs w:val="28"/>
        </w:rPr>
      </w:pPr>
      <w:r>
        <w:rPr>
          <w:rFonts w:ascii="Times New Roman" w:hAnsi="Times New Roman"/>
          <w:sz w:val="28"/>
          <w:szCs w:val="28"/>
        </w:rPr>
        <w:t xml:space="preserve">Длительность пребывания детей в группах — 12 часов. </w:t>
      </w:r>
    </w:p>
    <w:p w14:paraId="46870469">
      <w:pPr>
        <w:spacing w:after="0" w:line="240" w:lineRule="auto"/>
        <w:ind w:firstLine="708"/>
        <w:jc w:val="both"/>
        <w:rPr>
          <w:rFonts w:ascii="Times New Roman" w:hAnsi="Times New Roman"/>
          <w:sz w:val="28"/>
          <w:szCs w:val="28"/>
        </w:rPr>
      </w:pPr>
      <w:r>
        <w:rPr>
          <w:rFonts w:ascii="Times New Roman" w:hAnsi="Times New Roman"/>
          <w:sz w:val="28"/>
          <w:szCs w:val="28"/>
        </w:rPr>
        <w:t>Режим работы групп — с 7:00 до 19:00.</w:t>
      </w:r>
    </w:p>
    <w:p w14:paraId="19FDED53">
      <w:pPr>
        <w:spacing w:after="0" w:line="240" w:lineRule="auto"/>
        <w:ind w:firstLine="708"/>
        <w:jc w:val="both"/>
        <w:rPr>
          <w:rFonts w:ascii="Times New Roman" w:hAnsi="Times New Roman"/>
          <w:sz w:val="28"/>
          <w:szCs w:val="28"/>
        </w:rPr>
      </w:pPr>
    </w:p>
    <w:p w14:paraId="492659FC">
      <w:pPr>
        <w:pStyle w:val="12"/>
        <w:numPr>
          <w:ilvl w:val="1"/>
          <w:numId w:val="1"/>
        </w:numPr>
        <w:spacing w:after="0" w:line="240" w:lineRule="auto"/>
        <w:jc w:val="both"/>
        <w:rPr>
          <w:rFonts w:ascii="Times New Roman" w:hAnsi="Times New Roman"/>
          <w:b/>
          <w:i/>
          <w:sz w:val="28"/>
          <w:szCs w:val="28"/>
        </w:rPr>
      </w:pPr>
      <w:r>
        <w:rPr>
          <w:rFonts w:ascii="Times New Roman" w:hAnsi="Times New Roman"/>
          <w:b/>
          <w:i/>
          <w:sz w:val="28"/>
          <w:szCs w:val="28"/>
        </w:rPr>
        <w:t>. Оценка образовательной деятельности.</w:t>
      </w:r>
    </w:p>
    <w:p w14:paraId="5491CF27">
      <w:pPr>
        <w:pStyle w:val="12"/>
        <w:spacing w:after="0" w:line="240" w:lineRule="auto"/>
        <w:ind w:left="375"/>
        <w:jc w:val="both"/>
        <w:rPr>
          <w:rFonts w:ascii="Times New Roman" w:hAnsi="Times New Roman"/>
          <w:b/>
          <w:i/>
          <w:sz w:val="28"/>
          <w:szCs w:val="28"/>
        </w:rPr>
      </w:pPr>
    </w:p>
    <w:p w14:paraId="50D43998">
      <w:pPr>
        <w:spacing w:after="0" w:line="240" w:lineRule="auto"/>
        <w:ind w:firstLine="375"/>
        <w:jc w:val="both"/>
        <w:rPr>
          <w:rFonts w:ascii="Times New Roman" w:hAnsi="Times New Roman"/>
          <w:sz w:val="28"/>
          <w:szCs w:val="28"/>
          <w:lang w:eastAsia="ru-RU"/>
        </w:rPr>
      </w:pPr>
      <w:r>
        <w:rPr>
          <w:rFonts w:ascii="Times New Roman" w:hAnsi="Times New Roman"/>
          <w:sz w:val="28"/>
          <w:szCs w:val="28"/>
          <w:lang w:eastAsia="ru-RU"/>
        </w:rPr>
        <w:t xml:space="preserve">Образовательная деятельность в детском саду организована в соответствии с федеральным государственным образовательным стандартом дошкольного образования, утвержденного приказом Министерства образования и науки РФ от 17.10.2013г. №1155 «Об утверждении федерального государственного образовательного стандарта дошкольного образования» с изменениями и дополнениями от 21 января 2019г. №31, от 8 ноября 2022г. №955 и федеральной образовательной программой дошкольного образования, утвержденной приказом Министерства просвещения Российской Федерации России от 25.11.2022г. № 1028. </w:t>
      </w:r>
    </w:p>
    <w:p w14:paraId="1AD64776">
      <w:pPr>
        <w:spacing w:after="0" w:line="240" w:lineRule="auto"/>
        <w:ind w:firstLine="375"/>
        <w:jc w:val="both"/>
        <w:rPr>
          <w:rFonts w:ascii="Times New Roman" w:hAnsi="Times New Roman"/>
          <w:sz w:val="28"/>
          <w:szCs w:val="28"/>
          <w:lang w:eastAsia="ru-RU"/>
        </w:rPr>
      </w:pPr>
      <w:r>
        <w:rPr>
          <w:rFonts w:ascii="Times New Roman" w:hAnsi="Times New Roman"/>
          <w:sz w:val="28"/>
          <w:szCs w:val="28"/>
          <w:lang w:eastAsia="ru-RU"/>
        </w:rPr>
        <w:t>С 01.01.2021 года детский сад функционирует в соответствии с требованиями </w:t>
      </w:r>
      <w:r>
        <w:fldChar w:fldCharType="begin"/>
      </w:r>
      <w:r>
        <w:instrText xml:space="preserve"> HYPERLINK "https://vip.1obraz.ru/" \l "/document/99/566085656/" </w:instrText>
      </w:r>
      <w:r>
        <w:fldChar w:fldCharType="separate"/>
      </w:r>
      <w:r>
        <w:rPr>
          <w:rFonts w:ascii="Times New Roman" w:hAnsi="Times New Roman"/>
          <w:sz w:val="28"/>
          <w:szCs w:val="28"/>
          <w:lang w:eastAsia="ru-RU"/>
        </w:rPr>
        <w:t>СП 2.4.3648-20</w:t>
      </w:r>
      <w:r>
        <w:rPr>
          <w:rFonts w:ascii="Times New Roman" w:hAnsi="Times New Roman"/>
          <w:sz w:val="28"/>
          <w:szCs w:val="28"/>
          <w:lang w:eastAsia="ru-RU"/>
        </w:rPr>
        <w:fldChar w:fldCharType="end"/>
      </w:r>
      <w:r>
        <w:rPr>
          <w:rFonts w:ascii="Times New Roman" w:hAnsi="Times New Roman"/>
          <w:sz w:val="28"/>
          <w:szCs w:val="28"/>
          <w:lang w:eastAsia="ru-RU"/>
        </w:rPr>
        <w:t> «Санитарно-эпидемиологические требования к организациям воспитания и обучения, отдыха и оздоровления детей и молодежи», а с 01.03.2021 г. -  дополнительно с требованиями </w:t>
      </w:r>
      <w:r>
        <w:fldChar w:fldCharType="begin"/>
      </w:r>
      <w:r>
        <w:instrText xml:space="preserve"> HYPERLINK "https://vip.1obraz.ru/" \l "/document/99/573500115/ZAP2EI83I9/" </w:instrText>
      </w:r>
      <w:r>
        <w:fldChar w:fldCharType="separate"/>
      </w:r>
      <w:r>
        <w:rPr>
          <w:rFonts w:ascii="Times New Roman" w:hAnsi="Times New Roman"/>
          <w:sz w:val="28"/>
          <w:szCs w:val="28"/>
          <w:lang w:eastAsia="ru-RU"/>
        </w:rPr>
        <w:t>СанПиН 1.2.3685-21</w:t>
      </w:r>
      <w:r>
        <w:rPr>
          <w:rFonts w:ascii="Times New Roman" w:hAnsi="Times New Roman"/>
          <w:sz w:val="28"/>
          <w:szCs w:val="28"/>
          <w:lang w:eastAsia="ru-RU"/>
        </w:rPr>
        <w:fldChar w:fldCharType="end"/>
      </w:r>
      <w:r>
        <w:rPr>
          <w:rFonts w:ascii="Times New Roman" w:hAnsi="Times New Roman"/>
          <w:sz w:val="28"/>
          <w:szCs w:val="28"/>
          <w:lang w:eastAsia="ru-RU"/>
        </w:rPr>
        <w:t> «Гигиенические нормативы и требования к обеспечению безопасности и (или) безвредности для человека факторов среды обитания».</w:t>
      </w:r>
    </w:p>
    <w:p w14:paraId="43665F6B">
      <w:pPr>
        <w:pStyle w:val="12"/>
        <w:spacing w:after="0" w:line="240" w:lineRule="auto"/>
        <w:ind w:left="0" w:firstLine="375"/>
        <w:jc w:val="both"/>
        <w:rPr>
          <w:rFonts w:ascii="Times New Roman" w:hAnsi="Times New Roman"/>
          <w:sz w:val="24"/>
          <w:szCs w:val="24"/>
        </w:rPr>
      </w:pPr>
      <w:r>
        <w:rPr>
          <w:rFonts w:ascii="Times New Roman" w:hAnsi="Times New Roman"/>
          <w:sz w:val="28"/>
          <w:szCs w:val="28"/>
        </w:rPr>
        <w:t>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w:t>
      </w:r>
      <w:r>
        <w:fldChar w:fldCharType="begin"/>
      </w:r>
      <w:r>
        <w:instrText xml:space="preserve"> HYPERLINK "https://vip.1obraz.ru/" \l "/document/99/499057887/" </w:instrText>
      </w:r>
      <w:r>
        <w:fldChar w:fldCharType="separate"/>
      </w:r>
      <w:r>
        <w:rPr>
          <w:rStyle w:val="5"/>
          <w:rFonts w:ascii="Times New Roman" w:hAnsi="Times New Roman"/>
          <w:color w:val="auto"/>
          <w:sz w:val="28"/>
          <w:szCs w:val="28"/>
        </w:rPr>
        <w:t>ФГОС дошкольного образования</w:t>
      </w:r>
      <w:r>
        <w:rPr>
          <w:rStyle w:val="5"/>
          <w:rFonts w:ascii="Times New Roman" w:hAnsi="Times New Roman"/>
          <w:color w:val="auto"/>
          <w:sz w:val="28"/>
          <w:szCs w:val="28"/>
        </w:rPr>
        <w:fldChar w:fldCharType="end"/>
      </w:r>
      <w:r>
        <w:rPr>
          <w:rFonts w:ascii="Times New Roman" w:hAnsi="Times New Roman"/>
          <w:sz w:val="28"/>
          <w:szCs w:val="28"/>
        </w:rPr>
        <w:t>»,    на основе инновационной программы дошкольного образования «От  рождения  до  школы»  под  редакцией  Н.Е,  Вераксы,  Т.С.  Комаровой,  М.А. Васильевой  с учетом требований ФОП и ФГОС ДО, санитарно-эпидемиологическими правилами и нормативами.</w:t>
      </w:r>
    </w:p>
    <w:p w14:paraId="66D0F730">
      <w:pPr>
        <w:pStyle w:val="13"/>
        <w:tabs>
          <w:tab w:val="left" w:pos="284"/>
        </w:tabs>
        <w:spacing w:before="0" w:after="0" w:line="240" w:lineRule="auto"/>
        <w:jc w:val="both"/>
        <w:textAlignment w:val="auto"/>
        <w:rPr>
          <w:rFonts w:ascii="Times New Roman" w:hAnsi="Times New Roman" w:cs="Times New Roman"/>
          <w:spacing w:val="-4"/>
          <w:sz w:val="28"/>
          <w:szCs w:val="28"/>
        </w:rPr>
      </w:pPr>
      <w:r>
        <w:rPr>
          <w:rFonts w:ascii="Times New Roman" w:hAnsi="Times New Roman" w:cs="Times New Roman"/>
          <w:spacing w:val="-4"/>
          <w:sz w:val="28"/>
          <w:szCs w:val="28"/>
        </w:rPr>
        <w:tab/>
      </w:r>
      <w:r>
        <w:rPr>
          <w:rFonts w:ascii="Times New Roman" w:hAnsi="Times New Roman" w:cs="Times New Roman"/>
          <w:spacing w:val="-4"/>
          <w:sz w:val="28"/>
          <w:szCs w:val="28"/>
        </w:rPr>
        <w:t>Программы «Добрый мир. Православная культура для малышей» Л.Л. Шевченко и учебно-методический комплект для дошкольников «Добрый мир».</w:t>
      </w:r>
    </w:p>
    <w:p w14:paraId="210EC3B3">
      <w:pPr>
        <w:pStyle w:val="12"/>
        <w:spacing w:after="0" w:line="240" w:lineRule="auto"/>
        <w:ind w:left="0" w:firstLine="708"/>
        <w:jc w:val="both"/>
        <w:rPr>
          <w:rFonts w:ascii="Times New Roman" w:hAnsi="Times New Roman"/>
          <w:sz w:val="28"/>
          <w:szCs w:val="28"/>
          <w:lang w:eastAsia="ru-RU"/>
        </w:rPr>
      </w:pPr>
      <w:r>
        <w:rPr>
          <w:rFonts w:ascii="Times New Roman" w:hAnsi="Times New Roman"/>
          <w:sz w:val="28"/>
          <w:szCs w:val="28"/>
        </w:rPr>
        <w:t>Дополнительной  программы «Здравствуй мир «Белогорья» Л.В. Серых, Е.Н. Качур, С.А. Лазарева, Белгород, 2018.</w:t>
      </w:r>
    </w:p>
    <w:p w14:paraId="55801821">
      <w:pPr>
        <w:pStyle w:val="12"/>
        <w:spacing w:after="0" w:line="240" w:lineRule="auto"/>
        <w:ind w:left="0" w:firstLine="708"/>
        <w:jc w:val="both"/>
        <w:rPr>
          <w:rFonts w:ascii="Times New Roman" w:hAnsi="Times New Roman"/>
          <w:sz w:val="28"/>
          <w:szCs w:val="28"/>
          <w:lang w:eastAsia="ru-RU"/>
        </w:rPr>
      </w:pPr>
      <w:r>
        <w:rPr>
          <w:rFonts w:ascii="Times New Roman" w:hAnsi="Times New Roman"/>
          <w:sz w:val="28"/>
          <w:szCs w:val="28"/>
        </w:rPr>
        <w:t>Программы  по музыкальному воспитанию детей дошкольного возраста «Ладушки» И.Каплуновой, И. Новоскольцевой.</w:t>
      </w:r>
    </w:p>
    <w:p w14:paraId="57615BD9">
      <w:pPr>
        <w:pStyle w:val="12"/>
        <w:spacing w:after="0" w:line="240" w:lineRule="auto"/>
        <w:ind w:left="0" w:firstLine="708"/>
        <w:jc w:val="both"/>
        <w:rPr>
          <w:rFonts w:ascii="Times New Roman" w:hAnsi="Times New Roman"/>
          <w:sz w:val="28"/>
          <w:szCs w:val="28"/>
        </w:rPr>
      </w:pPr>
      <w:r>
        <w:rPr>
          <w:rFonts w:ascii="Times New Roman" w:hAnsi="Times New Roman"/>
          <w:sz w:val="28"/>
          <w:szCs w:val="28"/>
        </w:rPr>
        <w:t>Парциальная образовательная программа «Экономическое воспитание дошкольников: формирование предпосылок финансовой грамотности» авторы-составители: Шатова А.Д., Аксёнова Ю.А., Кириллов И.Л., Мищенко И.С.</w:t>
      </w:r>
    </w:p>
    <w:p w14:paraId="4FFE307B">
      <w:pPr>
        <w:shd w:val="clear" w:color="auto" w:fill="FFFFFF"/>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Парциальная программа «Развитие логического и алгоритмического мышления детей 6—7 лет» составлена в соответствии с требованиями федеральной образовательной программы дошкольного образования (ФОП ДО) и Федерального государственного образовательного дошкольного образования (ФГОС ДО). Программа разработана для воспитателей, работающих с детьми 6-</w:t>
      </w:r>
    </w:p>
    <w:p w14:paraId="0CFAB053">
      <w:pPr>
        <w:shd w:val="clear" w:color="auto" w:fill="FFFFFF"/>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7 лет, и предназначена для внедрения в работу дошкольных образовательных организаций в форме кружка с использованием планшетов. В процессе обучения дошкольники знакомятся с элементарным программированием, развивают логику и внимание.</w:t>
      </w:r>
    </w:p>
    <w:p w14:paraId="0A175832">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Муниципальное бюджетное дошкольное образовательное учреждение  «Детский сад «Березка» общеразвивающего вида с. Русская Халань Чернянского района Белгородской области» осуществляет свою деятельность в соответствии с Законом Российской Федерации «Об образовании», а так же следующими нормативно-правовыми и локальными документами:</w:t>
      </w:r>
    </w:p>
    <w:p w14:paraId="11E90736">
      <w:pPr>
        <w:pStyle w:val="12"/>
        <w:numPr>
          <w:ilvl w:val="0"/>
          <w:numId w:val="2"/>
        </w:numPr>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Федеральным государственным образовательным стандартом дошкольного образования.</w:t>
      </w:r>
    </w:p>
    <w:p w14:paraId="74AB6E05">
      <w:pPr>
        <w:pStyle w:val="12"/>
        <w:numPr>
          <w:ilvl w:val="0"/>
          <w:numId w:val="2"/>
        </w:numPr>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Конвенцией ООН о правах ребёнка.</w:t>
      </w:r>
    </w:p>
    <w:p w14:paraId="7A6E550C">
      <w:pPr>
        <w:pStyle w:val="12"/>
        <w:numPr>
          <w:ilvl w:val="0"/>
          <w:numId w:val="2"/>
        </w:numPr>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Порядком организации и осуществления образовательной деятельности по ООП – образовательным программам дошкольного образования.</w:t>
      </w:r>
    </w:p>
    <w:p w14:paraId="0DC2CEBE">
      <w:pPr>
        <w:pStyle w:val="12"/>
        <w:numPr>
          <w:ilvl w:val="0"/>
          <w:numId w:val="2"/>
        </w:numPr>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Санитарно-эпидемиологическими правилами и нормативами СанПиН.</w:t>
      </w:r>
    </w:p>
    <w:p w14:paraId="065794B6">
      <w:pPr>
        <w:pStyle w:val="12"/>
        <w:numPr>
          <w:ilvl w:val="0"/>
          <w:numId w:val="2"/>
        </w:numPr>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Уставом муниципального бюджетного дошкольного образовательного учреждения  «Детский сад «Березка» общеразвивающего вида с. Русская Халань, Чернянского района,  Белгородской области».</w:t>
      </w:r>
    </w:p>
    <w:p w14:paraId="1C7CC3C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Образовательная деятельность строится исходя из образовательной программы ДОУ. Её цель - формирование физической культуры ребенка путем интеграции образовательной и оздоровительной деятельности ДОУ; организация полноценного взаимодействия ДОУ и семьи; повышение качества образования и воспитания в ДОУ через внедрение современных педагогических технологий, в том числе информационно-коммуникационных.</w:t>
      </w:r>
    </w:p>
    <w:p w14:paraId="48B32917">
      <w:pPr>
        <w:spacing w:after="0" w:line="240" w:lineRule="auto"/>
        <w:ind w:firstLine="709"/>
        <w:jc w:val="both"/>
        <w:rPr>
          <w:rFonts w:ascii="Times New Roman" w:hAnsi="Times New Roman"/>
          <w:sz w:val="24"/>
          <w:szCs w:val="24"/>
          <w:lang w:eastAsia="ru-RU"/>
        </w:rPr>
      </w:pPr>
      <w:r>
        <w:rPr>
          <w:rFonts w:ascii="Times New Roman" w:hAnsi="Times New Roman"/>
          <w:sz w:val="28"/>
          <w:szCs w:val="28"/>
          <w:lang w:eastAsia="ru-RU"/>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Использование дифференциации и индивидуализации воспитания и обучения обеспечивает развитие ребенка в соответствии с его склонностями, интересами и возможностями</w:t>
      </w:r>
      <w:r>
        <w:rPr>
          <w:rFonts w:ascii="Times New Roman" w:hAnsi="Times New Roman"/>
          <w:sz w:val="24"/>
          <w:szCs w:val="24"/>
          <w:lang w:eastAsia="ru-RU"/>
        </w:rPr>
        <w:t>.</w:t>
      </w:r>
    </w:p>
    <w:p w14:paraId="7938AC38">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Образовательная деятельность в дошкольном учреждении проектируется на основе учебного плана. </w:t>
      </w:r>
    </w:p>
    <w:p w14:paraId="6205D80C">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Учебный план разработан в соответствии с действующим образовательным стандартом. Приказ МОиН РФ от 17.10.2013г. № 1155 «Об утверждении Федерального государственного стандарта дошкольного  образования». </w:t>
      </w:r>
    </w:p>
    <w:p w14:paraId="1769F375">
      <w:pPr>
        <w:spacing w:after="0" w:line="240" w:lineRule="auto"/>
        <w:ind w:firstLine="708"/>
        <w:jc w:val="both"/>
        <w:rPr>
          <w:rFonts w:ascii="Times New Roman" w:hAnsi="Times New Roman"/>
          <w:sz w:val="28"/>
          <w:szCs w:val="28"/>
        </w:rPr>
      </w:pPr>
      <w:r>
        <w:rPr>
          <w:rFonts w:ascii="Times New Roman" w:hAnsi="Times New Roman"/>
          <w:sz w:val="28"/>
          <w:szCs w:val="28"/>
          <w:lang w:eastAsia="ru-RU"/>
        </w:rPr>
        <w:t xml:space="preserve">В план включены пять направлений, обеспечивающие познавательное, речевое, социально-личностное, художественно-эстетическое и физическое развитие детей. Учебный план определяет количество часов образовательной деятельности  на освоение детьми каждой образовательной области, без учёта образовательной деятельности при проведении режимных моментов в соответствии со спецификой дошкольного образования. </w:t>
      </w:r>
    </w:p>
    <w:p w14:paraId="71B56A1C">
      <w:pPr>
        <w:spacing w:after="0" w:line="240" w:lineRule="auto"/>
        <w:jc w:val="center"/>
        <w:rPr>
          <w:rFonts w:ascii="Times New Roman" w:hAnsi="Times New Roman"/>
          <w:b/>
          <w:bCs/>
          <w:sz w:val="28"/>
          <w:szCs w:val="28"/>
          <w:lang w:eastAsia="ru-RU"/>
        </w:rPr>
      </w:pPr>
    </w:p>
    <w:p w14:paraId="58BF05BF">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Воспитательная работа</w:t>
      </w:r>
    </w:p>
    <w:p w14:paraId="746B13F1">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С 01.09.2021 Детский сад реализует рабочую программу воспитания и календарный план воспитательной работы, которые являются частью основной образовательной программы дошкольного образования.</w:t>
      </w:r>
    </w:p>
    <w:p w14:paraId="66BC2F1D">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Родители выражают удовлетворенность воспитательным процессом в детском саду, что отразилось на результатах анкетирования, проведенного с</w:t>
      </w:r>
      <w:r>
        <w:rPr>
          <w:rFonts w:hint="default" w:ascii="Times New Roman" w:hAnsi="Times New Roman"/>
          <w:sz w:val="28"/>
          <w:szCs w:val="28"/>
          <w:lang w:val="en-US" w:eastAsia="ru-RU"/>
        </w:rPr>
        <w:t xml:space="preserve"> 29.11.2024 по 30.11.2024 года. </w:t>
      </w:r>
      <w:r>
        <w:rPr>
          <w:rFonts w:ascii="Times New Roman" w:hAnsi="Times New Roman"/>
          <w:sz w:val="28"/>
          <w:szCs w:val="28"/>
          <w:lang w:eastAsia="ru-RU"/>
        </w:rPr>
        <w:t>Вместе с тем, родители высказали пожелания по введению мероприятий в календарный план воспитательной работы детского сада, например — проводить осенние и зимние спортивные мероприятия на открытом воздухе совместно с родителями.</w:t>
      </w:r>
    </w:p>
    <w:p w14:paraId="39F4E5B8">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В работе с одаренными детьми ежегодно создается банк одаренных детей, проводятся конкурсы, где воспитанники представляют свои таланты в области танцевального, музыкального, художественного искусства. Одаренные дети принимают активное участие в конкурсах разного уровня. Для каждого одаренного ребенка составляется индивидуальный образовательный маршрут с учетом способностей ребенка. В 202</w:t>
      </w:r>
      <w:r>
        <w:rPr>
          <w:rFonts w:hint="default" w:ascii="Times New Roman" w:hAnsi="Times New Roman"/>
          <w:sz w:val="28"/>
          <w:szCs w:val="28"/>
          <w:lang w:val="en-US" w:eastAsia="ru-RU"/>
        </w:rPr>
        <w:t>4</w:t>
      </w:r>
      <w:r>
        <w:rPr>
          <w:rFonts w:ascii="Times New Roman" w:hAnsi="Times New Roman"/>
          <w:sz w:val="28"/>
          <w:szCs w:val="28"/>
          <w:lang w:eastAsia="ru-RU"/>
        </w:rPr>
        <w:t>г. педагоги и воспитанники детского сада участвовали в конкурсах разного уровня:</w:t>
      </w:r>
    </w:p>
    <w:p w14:paraId="6923641E">
      <w:pPr>
        <w:spacing w:after="0" w:line="240" w:lineRule="auto"/>
        <w:ind w:firstLine="708"/>
        <w:jc w:val="both"/>
        <w:rPr>
          <w:rFonts w:ascii="Times New Roman" w:hAnsi="Times New Roman"/>
          <w:sz w:val="24"/>
          <w:szCs w:val="24"/>
          <w:lang w:eastAsia="ru-RU"/>
        </w:rPr>
      </w:pPr>
    </w:p>
    <w:p w14:paraId="5B4E4E9C">
      <w:pPr>
        <w:spacing w:after="0" w:line="240" w:lineRule="auto"/>
        <w:jc w:val="center"/>
        <w:rPr>
          <w:rStyle w:val="14"/>
          <w:rFonts w:ascii="Times New Roman" w:hAnsi="Times New Roman"/>
          <w:b/>
          <w:bCs/>
          <w:sz w:val="28"/>
          <w:szCs w:val="28"/>
        </w:rPr>
      </w:pPr>
      <w:r>
        <w:rPr>
          <w:rStyle w:val="14"/>
          <w:rFonts w:ascii="Times New Roman" w:hAnsi="Times New Roman"/>
          <w:b/>
          <w:bCs/>
          <w:sz w:val="28"/>
          <w:szCs w:val="28"/>
        </w:rPr>
        <w:t xml:space="preserve">Анализ </w:t>
      </w:r>
    </w:p>
    <w:p w14:paraId="38B3D74D">
      <w:pPr>
        <w:spacing w:after="0" w:line="240" w:lineRule="auto"/>
        <w:jc w:val="center"/>
        <w:rPr>
          <w:rStyle w:val="14"/>
          <w:rFonts w:ascii="Times New Roman" w:hAnsi="Times New Roman"/>
          <w:b/>
          <w:bCs/>
          <w:sz w:val="28"/>
          <w:szCs w:val="28"/>
        </w:rPr>
      </w:pPr>
      <w:r>
        <w:rPr>
          <w:rStyle w:val="14"/>
          <w:rFonts w:ascii="Times New Roman" w:hAnsi="Times New Roman"/>
          <w:b/>
          <w:bCs/>
          <w:sz w:val="28"/>
          <w:szCs w:val="28"/>
        </w:rPr>
        <w:t>участия  воспитанников ДОО   в конкурсных мероприятиях, муниципального уровня:</w:t>
      </w:r>
    </w:p>
    <w:p w14:paraId="206C76F3">
      <w:pPr>
        <w:spacing w:after="0" w:line="240" w:lineRule="auto"/>
        <w:jc w:val="center"/>
        <w:rPr>
          <w:rFonts w:eastAsiaTheme="minorEastAsia"/>
          <w:lang w:eastAsia="ru-RU"/>
        </w:rPr>
      </w:pPr>
    </w:p>
    <w:tbl>
      <w:tblPr>
        <w:tblStyle w:val="3"/>
        <w:tblW w:w="9498"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2409"/>
        <w:gridCol w:w="2127"/>
        <w:gridCol w:w="1984"/>
        <w:gridCol w:w="2410"/>
      </w:tblGrid>
      <w:tr w14:paraId="2A717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8" w:type="dxa"/>
          </w:tcPr>
          <w:p w14:paraId="3C82F38B">
            <w:pPr>
              <w:spacing w:after="0"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п/п</w:t>
            </w:r>
          </w:p>
        </w:tc>
        <w:tc>
          <w:tcPr>
            <w:tcW w:w="2409" w:type="dxa"/>
          </w:tcPr>
          <w:p w14:paraId="0FAEC9D0">
            <w:pPr>
              <w:pStyle w:val="15"/>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Название конкурса</w:t>
            </w:r>
          </w:p>
        </w:tc>
        <w:tc>
          <w:tcPr>
            <w:tcW w:w="2127" w:type="dxa"/>
          </w:tcPr>
          <w:p w14:paraId="1D4B9FF3">
            <w:pPr>
              <w:pStyle w:val="15"/>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ФИ ребёнка</w:t>
            </w:r>
          </w:p>
        </w:tc>
        <w:tc>
          <w:tcPr>
            <w:tcW w:w="1984" w:type="dxa"/>
          </w:tcPr>
          <w:p w14:paraId="2AAA555B">
            <w:pPr>
              <w:pStyle w:val="15"/>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Результативность</w:t>
            </w:r>
          </w:p>
          <w:p w14:paraId="7EEDD256">
            <w:pPr>
              <w:pStyle w:val="15"/>
              <w:jc w:val="center"/>
              <w:rPr>
                <w:rFonts w:ascii="Times New Roman" w:hAnsi="Times New Roman"/>
                <w:color w:val="000000" w:themeColor="text1"/>
                <w14:textFill>
                  <w14:solidFill>
                    <w14:schemeClr w14:val="tx1"/>
                  </w14:solidFill>
                </w14:textFill>
              </w:rPr>
            </w:pPr>
          </w:p>
        </w:tc>
        <w:tc>
          <w:tcPr>
            <w:tcW w:w="2410" w:type="dxa"/>
          </w:tcPr>
          <w:p w14:paraId="4BCD8D6D">
            <w:pPr>
              <w:pStyle w:val="15"/>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Ответственные педагоги</w:t>
            </w:r>
          </w:p>
        </w:tc>
      </w:tr>
      <w:tr w14:paraId="2F0F3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9" w:hRule="atLeast"/>
        </w:trPr>
        <w:tc>
          <w:tcPr>
            <w:tcW w:w="568" w:type="dxa"/>
          </w:tcPr>
          <w:p w14:paraId="349DDAEA">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2409" w:type="dxa"/>
          </w:tcPr>
          <w:p w14:paraId="1B8934E6">
            <w:pPr>
              <w:pStyle w:val="15"/>
              <w:jc w:val="center"/>
              <w:rPr>
                <w:rFonts w:hint="default"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Радость</w:t>
            </w:r>
            <w:r>
              <w:rPr>
                <w:rFonts w:hint="default" w:ascii="Times New Roman" w:hAnsi="Times New Roman"/>
                <w:color w:val="000000" w:themeColor="text1"/>
                <w:sz w:val="28"/>
                <w:szCs w:val="28"/>
                <w:lang w:val="ru-RU"/>
                <w14:textFill>
                  <w14:solidFill>
                    <w14:schemeClr w14:val="tx1"/>
                  </w14:solidFill>
                </w14:textFill>
              </w:rPr>
              <w:t xml:space="preserve"> души моей</w:t>
            </w:r>
          </w:p>
        </w:tc>
        <w:tc>
          <w:tcPr>
            <w:tcW w:w="2127" w:type="dxa"/>
            <w:tcBorders>
              <w:bottom w:val="single" w:color="auto" w:sz="4" w:space="0"/>
            </w:tcBorders>
          </w:tcPr>
          <w:p w14:paraId="5948FFA8">
            <w:pPr>
              <w:pStyle w:val="15"/>
              <w:rPr>
                <w:rFonts w:ascii="Times New Roman" w:hAnsi="Times New Roman"/>
                <w:color w:val="000000" w:themeColor="text1"/>
                <w:sz w:val="28"/>
                <w:szCs w:val="28"/>
                <w14:textFill>
                  <w14:solidFill>
                    <w14:schemeClr w14:val="tx1"/>
                  </w14:solidFill>
                </w14:textFill>
              </w:rPr>
            </w:pPr>
          </w:p>
          <w:p w14:paraId="4E3684F4">
            <w:pPr>
              <w:pStyle w:val="1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xml:space="preserve">Самохвалова А., </w:t>
            </w:r>
          </w:p>
          <w:p w14:paraId="51D4B76A">
            <w:pPr>
              <w:pStyle w:val="1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xml:space="preserve"> Назми А.</w:t>
            </w:r>
          </w:p>
        </w:tc>
        <w:tc>
          <w:tcPr>
            <w:tcW w:w="1984" w:type="dxa"/>
            <w:tcBorders>
              <w:bottom w:val="single" w:color="auto" w:sz="4" w:space="0"/>
            </w:tcBorders>
          </w:tcPr>
          <w:p w14:paraId="47DC1DA5">
            <w:pPr>
              <w:pStyle w:val="15"/>
              <w:jc w:val="center"/>
              <w:rPr>
                <w:rFonts w:ascii="Times New Roman" w:hAnsi="Times New Roman"/>
                <w:color w:val="000000" w:themeColor="text1"/>
                <w:sz w:val="28"/>
                <w:szCs w:val="28"/>
                <w14:textFill>
                  <w14:solidFill>
                    <w14:schemeClr w14:val="tx1"/>
                  </w14:solidFill>
                </w14:textFill>
              </w:rPr>
            </w:pPr>
          </w:p>
          <w:p w14:paraId="1E331914">
            <w:pPr>
              <w:pStyle w:val="15"/>
              <w:jc w:val="center"/>
              <w:rPr>
                <w:rFonts w:ascii="Times New Roman" w:hAnsi="Times New Roman"/>
                <w:color w:val="000000" w:themeColor="text1"/>
                <w:sz w:val="28"/>
                <w:szCs w:val="28"/>
                <w14:textFill>
                  <w14:solidFill>
                    <w14:schemeClr w14:val="tx1"/>
                  </w14:solidFill>
                </w14:textFill>
              </w:rPr>
            </w:pPr>
          </w:p>
          <w:p w14:paraId="1D2F639C">
            <w:pPr>
              <w:pStyle w:val="15"/>
              <w:jc w:val="center"/>
              <w:rPr>
                <w:rFonts w:hint="default" w:ascii="Times New Roman" w:hAnsi="Times New Roman"/>
                <w:color w:val="000000" w:themeColor="text1"/>
                <w:sz w:val="28"/>
                <w:szCs w:val="28"/>
                <w:lang w:val="ru-RU"/>
                <w14:textFill>
                  <w14:solidFill>
                    <w14:schemeClr w14:val="tx1"/>
                  </w14:solidFill>
                </w14:textFill>
              </w:rPr>
            </w:pPr>
            <w:r>
              <w:rPr>
                <w:rFonts w:hint="default" w:ascii="Times New Roman" w:hAnsi="Times New Roman"/>
                <w:color w:val="000000" w:themeColor="text1"/>
                <w:sz w:val="28"/>
                <w:szCs w:val="28"/>
                <w:lang w:val="ru-RU"/>
                <w14:textFill>
                  <w14:solidFill>
                    <w14:schemeClr w14:val="tx1"/>
                  </w14:solidFill>
                </w14:textFill>
              </w:rPr>
              <w:t>1 место</w:t>
            </w:r>
          </w:p>
          <w:p w14:paraId="4CE7DF1F">
            <w:pPr>
              <w:pStyle w:val="15"/>
              <w:jc w:val="center"/>
              <w:rPr>
                <w:rFonts w:hint="default" w:ascii="Times New Roman" w:hAnsi="Times New Roman"/>
                <w:color w:val="000000" w:themeColor="text1"/>
                <w:sz w:val="28"/>
                <w:szCs w:val="28"/>
                <w:lang w:val="ru-RU"/>
                <w14:textFill>
                  <w14:solidFill>
                    <w14:schemeClr w14:val="tx1"/>
                  </w14:solidFill>
                </w14:textFill>
              </w:rPr>
            </w:pPr>
            <w:r>
              <w:rPr>
                <w:rFonts w:hint="default" w:ascii="Times New Roman" w:hAnsi="Times New Roman"/>
                <w:color w:val="000000" w:themeColor="text1"/>
                <w:sz w:val="28"/>
                <w:szCs w:val="28"/>
                <w:lang w:val="ru-RU"/>
                <w14:textFill>
                  <w14:solidFill>
                    <w14:schemeClr w14:val="tx1"/>
                  </w14:solidFill>
                </w14:textFill>
              </w:rPr>
              <w:t>3 место</w:t>
            </w:r>
          </w:p>
        </w:tc>
        <w:tc>
          <w:tcPr>
            <w:tcW w:w="2410" w:type="dxa"/>
            <w:tcBorders>
              <w:bottom w:val="single" w:color="auto" w:sz="4" w:space="0"/>
            </w:tcBorders>
          </w:tcPr>
          <w:p w14:paraId="2A22B9C9">
            <w:pPr>
              <w:pStyle w:val="1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Лытнева М. Н.</w:t>
            </w:r>
          </w:p>
          <w:p w14:paraId="7E7AFF71">
            <w:pPr>
              <w:pStyle w:val="1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Шелудько М.В.</w:t>
            </w:r>
          </w:p>
        </w:tc>
      </w:tr>
      <w:tr w14:paraId="50EBE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 w:hRule="atLeast"/>
        </w:trPr>
        <w:tc>
          <w:tcPr>
            <w:tcW w:w="568" w:type="dxa"/>
          </w:tcPr>
          <w:p w14:paraId="5A3D0118">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2409" w:type="dxa"/>
          </w:tcPr>
          <w:p w14:paraId="59EB8664">
            <w:pPr>
              <w:pStyle w:val="15"/>
              <w:jc w:val="both"/>
              <w:rPr>
                <w:rFonts w:hint="default"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Подарок</w:t>
            </w:r>
            <w:r>
              <w:rPr>
                <w:rFonts w:hint="default" w:ascii="Times New Roman" w:hAnsi="Times New Roman"/>
                <w:color w:val="000000" w:themeColor="text1"/>
                <w:sz w:val="28"/>
                <w:szCs w:val="28"/>
                <w:lang w:val="ru-RU"/>
                <w14:textFill>
                  <w14:solidFill>
                    <w14:schemeClr w14:val="tx1"/>
                  </w14:solidFill>
                </w14:textFill>
              </w:rPr>
              <w:t xml:space="preserve"> ветерану</w:t>
            </w:r>
          </w:p>
        </w:tc>
        <w:tc>
          <w:tcPr>
            <w:tcW w:w="2127" w:type="dxa"/>
          </w:tcPr>
          <w:p w14:paraId="3FDA8367">
            <w:pPr>
              <w:spacing w:after="0" w:line="240" w:lineRule="auto"/>
              <w:rPr>
                <w:rFonts w:hint="default"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Лытнева</w:t>
            </w:r>
            <w:r>
              <w:rPr>
                <w:rFonts w:hint="default" w:ascii="Times New Roman" w:hAnsi="Times New Roman" w:cs="Times New Roman"/>
                <w:color w:val="000000" w:themeColor="text1"/>
                <w:sz w:val="28"/>
                <w:szCs w:val="28"/>
                <w:lang w:val="ru-RU"/>
                <w14:textFill>
                  <w14:solidFill>
                    <w14:schemeClr w14:val="tx1"/>
                  </w14:solidFill>
                </w14:textFill>
              </w:rPr>
              <w:t xml:space="preserve"> Ева</w:t>
            </w:r>
          </w:p>
        </w:tc>
        <w:tc>
          <w:tcPr>
            <w:tcW w:w="1984" w:type="dxa"/>
          </w:tcPr>
          <w:p w14:paraId="560D3669">
            <w:pPr>
              <w:pStyle w:val="15"/>
              <w:rPr>
                <w:rFonts w:ascii="Times New Roman" w:hAnsi="Times New Roman"/>
                <w:color w:val="000000" w:themeColor="text1"/>
                <w:sz w:val="28"/>
                <w:szCs w:val="28"/>
                <w14:textFill>
                  <w14:solidFill>
                    <w14:schemeClr w14:val="tx1"/>
                  </w14:solidFill>
                </w14:textFill>
              </w:rPr>
            </w:pPr>
            <w:r>
              <w:rPr>
                <w:rFonts w:hint="default" w:ascii="Times New Roman" w:hAnsi="Times New Roman"/>
                <w:color w:val="000000" w:themeColor="text1"/>
                <w:sz w:val="28"/>
                <w:szCs w:val="28"/>
                <w:lang w:val="ru-RU"/>
                <w14:textFill>
                  <w14:solidFill>
                    <w14:schemeClr w14:val="tx1"/>
                  </w14:solidFill>
                </w14:textFill>
              </w:rPr>
              <w:t>3</w:t>
            </w:r>
            <w:r>
              <w:rPr>
                <w:rFonts w:ascii="Times New Roman" w:hAnsi="Times New Roman"/>
                <w:color w:val="000000" w:themeColor="text1"/>
                <w:sz w:val="28"/>
                <w:szCs w:val="28"/>
                <w14:textFill>
                  <w14:solidFill>
                    <w14:schemeClr w14:val="tx1"/>
                  </w14:solidFill>
                </w14:textFill>
              </w:rPr>
              <w:t xml:space="preserve"> место</w:t>
            </w:r>
          </w:p>
        </w:tc>
        <w:tc>
          <w:tcPr>
            <w:tcW w:w="2410" w:type="dxa"/>
          </w:tcPr>
          <w:p w14:paraId="440BA71B">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Лытнева</w:t>
            </w:r>
            <w:r>
              <w:rPr>
                <w:rFonts w:hint="default" w:ascii="Times New Roman" w:hAnsi="Times New Roman" w:cs="Times New Roman"/>
                <w:color w:val="000000" w:themeColor="text1"/>
                <w:sz w:val="28"/>
                <w:szCs w:val="28"/>
                <w:lang w:val="ru-RU"/>
                <w14:textFill>
                  <w14:solidFill>
                    <w14:schemeClr w14:val="tx1"/>
                  </w14:solidFill>
                </w14:textFill>
              </w:rPr>
              <w:t xml:space="preserve"> М.Н.</w:t>
            </w:r>
            <w:r>
              <w:rPr>
                <w:rFonts w:ascii="Times New Roman" w:hAnsi="Times New Roman" w:cs="Times New Roman"/>
                <w:color w:val="000000" w:themeColor="text1"/>
                <w:sz w:val="28"/>
                <w:szCs w:val="28"/>
                <w14:textFill>
                  <w14:solidFill>
                    <w14:schemeClr w14:val="tx1"/>
                  </w14:solidFill>
                </w14:textFill>
              </w:rPr>
              <w:t>.</w:t>
            </w:r>
          </w:p>
        </w:tc>
      </w:tr>
      <w:tr w14:paraId="11382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 w:hRule="atLeast"/>
        </w:trPr>
        <w:tc>
          <w:tcPr>
            <w:tcW w:w="568" w:type="dxa"/>
          </w:tcPr>
          <w:p w14:paraId="5F6B6C30">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w:t>
            </w:r>
          </w:p>
        </w:tc>
        <w:tc>
          <w:tcPr>
            <w:tcW w:w="2409" w:type="dxa"/>
          </w:tcPr>
          <w:p w14:paraId="748505DB">
            <w:pPr>
              <w:pStyle w:val="15"/>
              <w:rPr>
                <w:rFonts w:hint="default"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Подарок</w:t>
            </w:r>
            <w:r>
              <w:rPr>
                <w:rFonts w:hint="default" w:ascii="Times New Roman" w:hAnsi="Times New Roman"/>
                <w:color w:val="000000" w:themeColor="text1"/>
                <w:sz w:val="28"/>
                <w:szCs w:val="28"/>
                <w:lang w:val="ru-RU"/>
                <w14:textFill>
                  <w14:solidFill>
                    <w14:schemeClr w14:val="tx1"/>
                  </w14:solidFill>
                </w14:textFill>
              </w:rPr>
              <w:t xml:space="preserve"> ветерану</w:t>
            </w:r>
          </w:p>
        </w:tc>
        <w:tc>
          <w:tcPr>
            <w:tcW w:w="2127" w:type="dxa"/>
          </w:tcPr>
          <w:p w14:paraId="110588EF">
            <w:pPr>
              <w:spacing w:after="0" w:line="240" w:lineRule="auto"/>
              <w:rPr>
                <w:rFonts w:hint="default"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Гончарова</w:t>
            </w:r>
            <w:r>
              <w:rPr>
                <w:rFonts w:hint="default" w:ascii="Times New Roman" w:hAnsi="Times New Roman" w:cs="Times New Roman"/>
                <w:color w:val="000000" w:themeColor="text1"/>
                <w:sz w:val="28"/>
                <w:szCs w:val="28"/>
                <w:lang w:val="ru-RU"/>
                <w14:textFill>
                  <w14:solidFill>
                    <w14:schemeClr w14:val="tx1"/>
                  </w14:solidFill>
                </w14:textFill>
              </w:rPr>
              <w:t xml:space="preserve"> Марьяна</w:t>
            </w:r>
          </w:p>
        </w:tc>
        <w:tc>
          <w:tcPr>
            <w:tcW w:w="1984" w:type="dxa"/>
          </w:tcPr>
          <w:p w14:paraId="2B14B5E0">
            <w:pPr>
              <w:pStyle w:val="15"/>
              <w:rPr>
                <w:rFonts w:hint="default" w:ascii="Times New Roman" w:hAnsi="Times New Roman"/>
                <w:color w:val="000000" w:themeColor="text1"/>
                <w:sz w:val="28"/>
                <w:szCs w:val="28"/>
                <w:lang w:val="ru-RU"/>
                <w14:textFill>
                  <w14:solidFill>
                    <w14:schemeClr w14:val="tx1"/>
                  </w14:solidFill>
                </w14:textFill>
              </w:rPr>
            </w:pPr>
            <w:r>
              <w:rPr>
                <w:rFonts w:hint="default" w:ascii="Times New Roman" w:hAnsi="Times New Roman"/>
                <w:color w:val="000000" w:themeColor="text1"/>
                <w:sz w:val="28"/>
                <w:szCs w:val="28"/>
                <w:lang w:val="ru-RU"/>
                <w14:textFill>
                  <w14:solidFill>
                    <w14:schemeClr w14:val="tx1"/>
                  </w14:solidFill>
                </w14:textFill>
              </w:rPr>
              <w:t>3 место</w:t>
            </w:r>
          </w:p>
        </w:tc>
        <w:tc>
          <w:tcPr>
            <w:tcW w:w="2410" w:type="dxa"/>
          </w:tcPr>
          <w:p w14:paraId="17A4D64F">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Шелудько М.В.</w:t>
            </w:r>
          </w:p>
        </w:tc>
      </w:tr>
      <w:tr w14:paraId="68F15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 w:hRule="atLeast"/>
        </w:trPr>
        <w:tc>
          <w:tcPr>
            <w:tcW w:w="568" w:type="dxa"/>
          </w:tcPr>
          <w:p w14:paraId="536D5C38">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p>
        </w:tc>
        <w:tc>
          <w:tcPr>
            <w:tcW w:w="2409" w:type="dxa"/>
          </w:tcPr>
          <w:p w14:paraId="27CC06C0">
            <w:pPr>
              <w:pStyle w:val="15"/>
              <w:jc w:val="both"/>
              <w:rPr>
                <w:rFonts w:hint="default"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Профессия</w:t>
            </w:r>
            <w:r>
              <w:rPr>
                <w:rFonts w:hint="default" w:ascii="Times New Roman" w:hAnsi="Times New Roman"/>
                <w:color w:val="000000" w:themeColor="text1"/>
                <w:sz w:val="28"/>
                <w:szCs w:val="28"/>
                <w:lang w:val="ru-RU"/>
                <w14:textFill>
                  <w14:solidFill>
                    <w14:schemeClr w14:val="tx1"/>
                  </w14:solidFill>
                </w14:textFill>
              </w:rPr>
              <w:t xml:space="preserve"> строителя глазами детей</w:t>
            </w:r>
          </w:p>
        </w:tc>
        <w:tc>
          <w:tcPr>
            <w:tcW w:w="2127" w:type="dxa"/>
          </w:tcPr>
          <w:p w14:paraId="28C83CBD">
            <w:pPr>
              <w:spacing w:after="0" w:line="240" w:lineRule="auto"/>
              <w:rPr>
                <w:rFonts w:hint="default"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Лебединский</w:t>
            </w:r>
            <w:r>
              <w:rPr>
                <w:rFonts w:hint="default" w:ascii="Times New Roman" w:hAnsi="Times New Roman" w:cs="Times New Roman"/>
                <w:color w:val="000000" w:themeColor="text1"/>
                <w:sz w:val="28"/>
                <w:szCs w:val="28"/>
                <w:lang w:val="ru-RU"/>
                <w14:textFill>
                  <w14:solidFill>
                    <w14:schemeClr w14:val="tx1"/>
                  </w14:solidFill>
                </w14:textFill>
              </w:rPr>
              <w:t xml:space="preserve"> Захар</w:t>
            </w:r>
          </w:p>
        </w:tc>
        <w:tc>
          <w:tcPr>
            <w:tcW w:w="1984" w:type="dxa"/>
          </w:tcPr>
          <w:p w14:paraId="490A71B2">
            <w:pPr>
              <w:pStyle w:val="15"/>
              <w:rPr>
                <w:rFonts w:hint="default" w:ascii="Times New Roman" w:hAnsi="Times New Roman"/>
                <w:color w:val="000000" w:themeColor="text1"/>
                <w:sz w:val="28"/>
                <w:szCs w:val="28"/>
                <w:lang w:val="ru-RU"/>
                <w14:textFill>
                  <w14:solidFill>
                    <w14:schemeClr w14:val="tx1"/>
                  </w14:solidFill>
                </w14:textFill>
              </w:rPr>
            </w:pPr>
            <w:r>
              <w:rPr>
                <w:rFonts w:hint="default" w:ascii="Times New Roman" w:hAnsi="Times New Roman"/>
                <w:color w:val="000000" w:themeColor="text1"/>
                <w:sz w:val="28"/>
                <w:szCs w:val="28"/>
                <w:lang w:val="ru-RU"/>
                <w14:textFill>
                  <w14:solidFill>
                    <w14:schemeClr w14:val="tx1"/>
                  </w14:solidFill>
                </w14:textFill>
              </w:rPr>
              <w:t>1 место</w:t>
            </w:r>
          </w:p>
        </w:tc>
        <w:tc>
          <w:tcPr>
            <w:tcW w:w="2410" w:type="dxa"/>
          </w:tcPr>
          <w:p w14:paraId="56452F4F">
            <w:pPr>
              <w:spacing w:after="0" w:line="240" w:lineRule="auto"/>
              <w:rPr>
                <w:rFonts w:hint="default"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Лытнева</w:t>
            </w:r>
            <w:r>
              <w:rPr>
                <w:rFonts w:hint="default" w:ascii="Times New Roman" w:hAnsi="Times New Roman" w:cs="Times New Roman"/>
                <w:color w:val="000000" w:themeColor="text1"/>
                <w:sz w:val="28"/>
                <w:szCs w:val="28"/>
                <w:lang w:val="ru-RU"/>
                <w14:textFill>
                  <w14:solidFill>
                    <w14:schemeClr w14:val="tx1"/>
                  </w14:solidFill>
                </w14:textFill>
              </w:rPr>
              <w:t xml:space="preserve"> М.Н.</w:t>
            </w:r>
          </w:p>
        </w:tc>
      </w:tr>
      <w:tr w14:paraId="0DDAE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 w:hRule="atLeast"/>
        </w:trPr>
        <w:tc>
          <w:tcPr>
            <w:tcW w:w="568" w:type="dxa"/>
          </w:tcPr>
          <w:p w14:paraId="1018C212">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w:t>
            </w:r>
          </w:p>
        </w:tc>
        <w:tc>
          <w:tcPr>
            <w:tcW w:w="2409" w:type="dxa"/>
          </w:tcPr>
          <w:p w14:paraId="53F84095">
            <w:pPr>
              <w:pStyle w:val="15"/>
              <w:jc w:val="both"/>
              <w:rPr>
                <w:rFonts w:hint="default"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Профессия</w:t>
            </w:r>
            <w:r>
              <w:rPr>
                <w:rFonts w:hint="default" w:ascii="Times New Roman" w:hAnsi="Times New Roman"/>
                <w:color w:val="000000" w:themeColor="text1"/>
                <w:sz w:val="28"/>
                <w:szCs w:val="28"/>
                <w:lang w:val="ru-RU"/>
                <w14:textFill>
                  <w14:solidFill>
                    <w14:schemeClr w14:val="tx1"/>
                  </w14:solidFill>
                </w14:textFill>
              </w:rPr>
              <w:t xml:space="preserve"> строителя глазами детей</w:t>
            </w:r>
          </w:p>
        </w:tc>
        <w:tc>
          <w:tcPr>
            <w:tcW w:w="2127" w:type="dxa"/>
          </w:tcPr>
          <w:p w14:paraId="469A575D">
            <w:pPr>
              <w:spacing w:after="0" w:line="240" w:lineRule="auto"/>
              <w:rPr>
                <w:rFonts w:hint="default"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Харченко</w:t>
            </w:r>
            <w:r>
              <w:rPr>
                <w:rFonts w:hint="default" w:ascii="Times New Roman" w:hAnsi="Times New Roman" w:cs="Times New Roman"/>
                <w:color w:val="000000" w:themeColor="text1"/>
                <w:sz w:val="28"/>
                <w:szCs w:val="28"/>
                <w:lang w:val="ru-RU"/>
                <w14:textFill>
                  <w14:solidFill>
                    <w14:schemeClr w14:val="tx1"/>
                  </w14:solidFill>
                </w14:textFill>
              </w:rPr>
              <w:t xml:space="preserve"> Аня</w:t>
            </w:r>
          </w:p>
        </w:tc>
        <w:tc>
          <w:tcPr>
            <w:tcW w:w="1984" w:type="dxa"/>
          </w:tcPr>
          <w:p w14:paraId="57838379">
            <w:pPr>
              <w:pStyle w:val="15"/>
              <w:rPr>
                <w:rFonts w:hint="default" w:ascii="Times New Roman" w:hAnsi="Times New Roman"/>
                <w:color w:val="000000" w:themeColor="text1"/>
                <w:sz w:val="28"/>
                <w:szCs w:val="28"/>
                <w:lang w:val="ru-RU"/>
                <w14:textFill>
                  <w14:solidFill>
                    <w14:schemeClr w14:val="tx1"/>
                  </w14:solidFill>
                </w14:textFill>
              </w:rPr>
            </w:pPr>
            <w:r>
              <w:rPr>
                <w:rFonts w:hint="default" w:ascii="Times New Roman" w:hAnsi="Times New Roman"/>
                <w:color w:val="000000" w:themeColor="text1"/>
                <w:sz w:val="28"/>
                <w:szCs w:val="28"/>
                <w:lang w:val="ru-RU"/>
                <w14:textFill>
                  <w14:solidFill>
                    <w14:schemeClr w14:val="tx1"/>
                  </w14:solidFill>
                </w14:textFill>
              </w:rPr>
              <w:t>1 место</w:t>
            </w:r>
          </w:p>
        </w:tc>
        <w:tc>
          <w:tcPr>
            <w:tcW w:w="2410" w:type="dxa"/>
          </w:tcPr>
          <w:p w14:paraId="57D6487D">
            <w:pPr>
              <w:pStyle w:val="15"/>
              <w:rPr>
                <w:rFonts w:hint="default"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Шелудько</w:t>
            </w:r>
            <w:r>
              <w:rPr>
                <w:rFonts w:hint="default" w:ascii="Times New Roman" w:hAnsi="Times New Roman"/>
                <w:color w:val="000000" w:themeColor="text1"/>
                <w:sz w:val="28"/>
                <w:szCs w:val="28"/>
                <w:lang w:val="ru-RU"/>
                <w14:textFill>
                  <w14:solidFill>
                    <w14:schemeClr w14:val="tx1"/>
                  </w14:solidFill>
                </w14:textFill>
              </w:rPr>
              <w:t xml:space="preserve"> М.В.</w:t>
            </w:r>
          </w:p>
        </w:tc>
      </w:tr>
      <w:tr w14:paraId="04C33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 w:hRule="atLeast"/>
        </w:trPr>
        <w:tc>
          <w:tcPr>
            <w:tcW w:w="568" w:type="dxa"/>
          </w:tcPr>
          <w:p w14:paraId="2AF5EBBD">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6</w:t>
            </w:r>
          </w:p>
        </w:tc>
        <w:tc>
          <w:tcPr>
            <w:tcW w:w="2409" w:type="dxa"/>
          </w:tcPr>
          <w:p w14:paraId="5198C712">
            <w:pPr>
              <w:pStyle w:val="15"/>
              <w:jc w:val="both"/>
              <w:rPr>
                <w:rFonts w:hint="default"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Профессия</w:t>
            </w:r>
            <w:r>
              <w:rPr>
                <w:rFonts w:hint="default" w:ascii="Times New Roman" w:hAnsi="Times New Roman"/>
                <w:color w:val="000000" w:themeColor="text1"/>
                <w:sz w:val="28"/>
                <w:szCs w:val="28"/>
                <w:lang w:val="ru-RU"/>
                <w14:textFill>
                  <w14:solidFill>
                    <w14:schemeClr w14:val="tx1"/>
                  </w14:solidFill>
                </w14:textFill>
              </w:rPr>
              <w:t xml:space="preserve"> моей мамы</w:t>
            </w:r>
          </w:p>
        </w:tc>
        <w:tc>
          <w:tcPr>
            <w:tcW w:w="2127" w:type="dxa"/>
          </w:tcPr>
          <w:p w14:paraId="5640C9BE">
            <w:pPr>
              <w:spacing w:after="0" w:line="240" w:lineRule="auto"/>
              <w:rPr>
                <w:rFonts w:hint="default"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Лытнева</w:t>
            </w:r>
            <w:r>
              <w:rPr>
                <w:rFonts w:hint="default" w:ascii="Times New Roman" w:hAnsi="Times New Roman" w:cs="Times New Roman"/>
                <w:color w:val="000000" w:themeColor="text1"/>
                <w:sz w:val="28"/>
                <w:szCs w:val="28"/>
                <w:lang w:val="ru-RU"/>
                <w14:textFill>
                  <w14:solidFill>
                    <w14:schemeClr w14:val="tx1"/>
                  </w14:solidFill>
                </w14:textFill>
              </w:rPr>
              <w:t xml:space="preserve"> Ева</w:t>
            </w:r>
          </w:p>
        </w:tc>
        <w:tc>
          <w:tcPr>
            <w:tcW w:w="1984" w:type="dxa"/>
          </w:tcPr>
          <w:p w14:paraId="1296B12E">
            <w:pPr>
              <w:pStyle w:val="15"/>
              <w:rPr>
                <w:rFonts w:hint="default"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Участник</w:t>
            </w:r>
          </w:p>
        </w:tc>
        <w:tc>
          <w:tcPr>
            <w:tcW w:w="2410" w:type="dxa"/>
          </w:tcPr>
          <w:p w14:paraId="0A081812">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Лытнева М. Н.</w:t>
            </w:r>
          </w:p>
        </w:tc>
      </w:tr>
      <w:tr w14:paraId="10CE5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 w:hRule="atLeast"/>
        </w:trPr>
        <w:tc>
          <w:tcPr>
            <w:tcW w:w="568" w:type="dxa"/>
          </w:tcPr>
          <w:p w14:paraId="6D8AAC0A">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7</w:t>
            </w:r>
          </w:p>
        </w:tc>
        <w:tc>
          <w:tcPr>
            <w:tcW w:w="2409" w:type="dxa"/>
          </w:tcPr>
          <w:p w14:paraId="5F5855DE">
            <w:pPr>
              <w:pStyle w:val="15"/>
              <w:jc w:val="center"/>
              <w:rPr>
                <w:rFonts w:hint="default"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Профессия</w:t>
            </w:r>
            <w:r>
              <w:rPr>
                <w:rFonts w:hint="default" w:ascii="Times New Roman" w:hAnsi="Times New Roman"/>
                <w:color w:val="000000" w:themeColor="text1"/>
                <w:sz w:val="28"/>
                <w:szCs w:val="28"/>
                <w:lang w:val="ru-RU"/>
                <w14:textFill>
                  <w14:solidFill>
                    <w14:schemeClr w14:val="tx1"/>
                  </w14:solidFill>
                </w14:textFill>
              </w:rPr>
              <w:t xml:space="preserve"> моей мамы</w:t>
            </w:r>
          </w:p>
        </w:tc>
        <w:tc>
          <w:tcPr>
            <w:tcW w:w="2127" w:type="dxa"/>
          </w:tcPr>
          <w:p w14:paraId="20A5550A">
            <w:pPr>
              <w:spacing w:after="0" w:line="240" w:lineRule="auto"/>
              <w:rPr>
                <w:rFonts w:hint="default"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Григорьев</w:t>
            </w:r>
            <w:r>
              <w:rPr>
                <w:rFonts w:hint="default" w:ascii="Times New Roman" w:hAnsi="Times New Roman" w:cs="Times New Roman"/>
                <w:color w:val="000000" w:themeColor="text1"/>
                <w:sz w:val="28"/>
                <w:szCs w:val="28"/>
                <w:lang w:val="ru-RU"/>
                <w14:textFill>
                  <w14:solidFill>
                    <w14:schemeClr w14:val="tx1"/>
                  </w14:solidFill>
                </w14:textFill>
              </w:rPr>
              <w:t xml:space="preserve"> Витя</w:t>
            </w:r>
          </w:p>
        </w:tc>
        <w:tc>
          <w:tcPr>
            <w:tcW w:w="1984" w:type="dxa"/>
          </w:tcPr>
          <w:p w14:paraId="482244CD">
            <w:pPr>
              <w:pStyle w:val="15"/>
              <w:rPr>
                <w:rFonts w:hint="default"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Участник</w:t>
            </w:r>
          </w:p>
        </w:tc>
        <w:tc>
          <w:tcPr>
            <w:tcW w:w="2410" w:type="dxa"/>
          </w:tcPr>
          <w:p w14:paraId="6B7C4DF8">
            <w:pPr>
              <w:spacing w:after="0" w:line="240" w:lineRule="auto"/>
              <w:rPr>
                <w:rFonts w:hint="default"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Шелудько</w:t>
            </w:r>
            <w:r>
              <w:rPr>
                <w:rFonts w:hint="default" w:ascii="Times New Roman" w:hAnsi="Times New Roman" w:cs="Times New Roman"/>
                <w:color w:val="000000" w:themeColor="text1"/>
                <w:sz w:val="28"/>
                <w:szCs w:val="28"/>
                <w:lang w:val="ru-RU"/>
                <w14:textFill>
                  <w14:solidFill>
                    <w14:schemeClr w14:val="tx1"/>
                  </w14:solidFill>
                </w14:textFill>
              </w:rPr>
              <w:t xml:space="preserve"> М.В.</w:t>
            </w:r>
          </w:p>
        </w:tc>
      </w:tr>
      <w:tr w14:paraId="386B5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 w:hRule="atLeast"/>
        </w:trPr>
        <w:tc>
          <w:tcPr>
            <w:tcW w:w="568" w:type="dxa"/>
          </w:tcPr>
          <w:p w14:paraId="3010F44A">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8</w:t>
            </w:r>
          </w:p>
        </w:tc>
        <w:tc>
          <w:tcPr>
            <w:tcW w:w="2409" w:type="dxa"/>
          </w:tcPr>
          <w:p w14:paraId="42AE3281">
            <w:pPr>
              <w:pStyle w:val="15"/>
              <w:jc w:val="center"/>
              <w:rPr>
                <w:rFonts w:hint="default"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Загляните</w:t>
            </w:r>
            <w:r>
              <w:rPr>
                <w:rFonts w:hint="default" w:ascii="Times New Roman" w:hAnsi="Times New Roman"/>
                <w:color w:val="000000" w:themeColor="text1"/>
                <w:sz w:val="28"/>
                <w:szCs w:val="28"/>
                <w:lang w:val="ru-RU"/>
                <w14:textFill>
                  <w14:solidFill>
                    <w14:schemeClr w14:val="tx1"/>
                  </w14:solidFill>
                </w14:textFill>
              </w:rPr>
              <w:t xml:space="preserve"> в мамины глаза</w:t>
            </w:r>
          </w:p>
        </w:tc>
        <w:tc>
          <w:tcPr>
            <w:tcW w:w="2127" w:type="dxa"/>
          </w:tcPr>
          <w:p w14:paraId="14305A81">
            <w:pPr>
              <w:spacing w:after="0" w:line="240" w:lineRule="auto"/>
              <w:rPr>
                <w:rFonts w:hint="default"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Гончарова</w:t>
            </w:r>
            <w:r>
              <w:rPr>
                <w:rFonts w:hint="default" w:ascii="Times New Roman" w:hAnsi="Times New Roman" w:cs="Times New Roman"/>
                <w:color w:val="000000" w:themeColor="text1"/>
                <w:sz w:val="28"/>
                <w:szCs w:val="28"/>
                <w:lang w:val="ru-RU"/>
                <w14:textFill>
                  <w14:solidFill>
                    <w14:schemeClr w14:val="tx1"/>
                  </w14:solidFill>
                </w14:textFill>
              </w:rPr>
              <w:t xml:space="preserve"> Марьяна</w:t>
            </w:r>
          </w:p>
        </w:tc>
        <w:tc>
          <w:tcPr>
            <w:tcW w:w="1984" w:type="dxa"/>
          </w:tcPr>
          <w:p w14:paraId="06A3B005">
            <w:pPr>
              <w:pStyle w:val="15"/>
              <w:rPr>
                <w:rFonts w:hint="default"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Лауреат</w:t>
            </w:r>
          </w:p>
        </w:tc>
        <w:tc>
          <w:tcPr>
            <w:tcW w:w="2410" w:type="dxa"/>
          </w:tcPr>
          <w:p w14:paraId="74AB9FE0">
            <w:pPr>
              <w:spacing w:after="0" w:line="240" w:lineRule="auto"/>
              <w:rPr>
                <w:rFonts w:hint="default"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Шелудько</w:t>
            </w:r>
            <w:r>
              <w:rPr>
                <w:rFonts w:hint="default" w:ascii="Times New Roman" w:hAnsi="Times New Roman" w:cs="Times New Roman"/>
                <w:color w:val="000000" w:themeColor="text1"/>
                <w:sz w:val="28"/>
                <w:szCs w:val="28"/>
                <w:lang w:val="ru-RU"/>
                <w14:textFill>
                  <w14:solidFill>
                    <w14:schemeClr w14:val="tx1"/>
                  </w14:solidFill>
                </w14:textFill>
              </w:rPr>
              <w:t xml:space="preserve"> М.В.</w:t>
            </w:r>
          </w:p>
        </w:tc>
      </w:tr>
      <w:tr w14:paraId="62D66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568" w:type="dxa"/>
            <w:tcBorders>
              <w:bottom w:val="single" w:color="auto" w:sz="4" w:space="0"/>
            </w:tcBorders>
          </w:tcPr>
          <w:p w14:paraId="42986707">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9</w:t>
            </w:r>
          </w:p>
        </w:tc>
        <w:tc>
          <w:tcPr>
            <w:tcW w:w="2409" w:type="dxa"/>
            <w:tcBorders>
              <w:bottom w:val="single" w:color="auto" w:sz="4" w:space="0"/>
            </w:tcBorders>
          </w:tcPr>
          <w:p w14:paraId="0AD704E5">
            <w:pPr>
              <w:pStyle w:val="15"/>
              <w:jc w:val="center"/>
              <w:rPr>
                <w:rFonts w:hint="default"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Древо</w:t>
            </w:r>
            <w:r>
              <w:rPr>
                <w:rFonts w:hint="default" w:ascii="Times New Roman" w:hAnsi="Times New Roman"/>
                <w:color w:val="000000" w:themeColor="text1"/>
                <w:sz w:val="28"/>
                <w:szCs w:val="28"/>
                <w:lang w:val="ru-RU"/>
                <w14:textFill>
                  <w14:solidFill>
                    <w14:schemeClr w14:val="tx1"/>
                  </w14:solidFill>
                </w14:textFill>
              </w:rPr>
              <w:t xml:space="preserve"> моей семьи</w:t>
            </w:r>
          </w:p>
        </w:tc>
        <w:tc>
          <w:tcPr>
            <w:tcW w:w="2127" w:type="dxa"/>
            <w:tcBorders>
              <w:bottom w:val="single" w:color="auto" w:sz="4" w:space="0"/>
            </w:tcBorders>
          </w:tcPr>
          <w:p w14:paraId="30E8EB80">
            <w:pPr>
              <w:spacing w:after="0" w:line="240" w:lineRule="auto"/>
              <w:rPr>
                <w:rFonts w:hint="default"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Пантелеев</w:t>
            </w:r>
            <w:r>
              <w:rPr>
                <w:rFonts w:hint="default" w:ascii="Times New Roman" w:hAnsi="Times New Roman" w:cs="Times New Roman"/>
                <w:color w:val="000000" w:themeColor="text1"/>
                <w:sz w:val="28"/>
                <w:szCs w:val="28"/>
                <w:lang w:val="ru-RU"/>
                <w14:textFill>
                  <w14:solidFill>
                    <w14:schemeClr w14:val="tx1"/>
                  </w14:solidFill>
                </w14:textFill>
              </w:rPr>
              <w:t xml:space="preserve"> Дима, Пантелеева Диана</w:t>
            </w:r>
          </w:p>
        </w:tc>
        <w:tc>
          <w:tcPr>
            <w:tcW w:w="1984" w:type="dxa"/>
            <w:tcBorders>
              <w:bottom w:val="single" w:color="auto" w:sz="4" w:space="0"/>
            </w:tcBorders>
          </w:tcPr>
          <w:p w14:paraId="4AE30885">
            <w:pPr>
              <w:pStyle w:val="15"/>
              <w:rPr>
                <w:rFonts w:ascii="Times New Roman" w:hAnsi="Times New Roman"/>
                <w:color w:val="000000" w:themeColor="text1"/>
                <w:sz w:val="28"/>
                <w:szCs w:val="28"/>
                <w14:textFill>
                  <w14:solidFill>
                    <w14:schemeClr w14:val="tx1"/>
                  </w14:solidFill>
                </w14:textFill>
              </w:rPr>
            </w:pPr>
            <w:r>
              <w:rPr>
                <w:rFonts w:hint="default" w:ascii="Times New Roman" w:hAnsi="Times New Roman"/>
                <w:color w:val="000000" w:themeColor="text1"/>
                <w:sz w:val="28"/>
                <w:szCs w:val="28"/>
                <w:lang w:val="ru-RU"/>
                <w14:textFill>
                  <w14:solidFill>
                    <w14:schemeClr w14:val="tx1"/>
                  </w14:solidFill>
                </w14:textFill>
              </w:rPr>
              <w:t>3</w:t>
            </w:r>
            <w:r>
              <w:rPr>
                <w:rFonts w:ascii="Times New Roman" w:hAnsi="Times New Roman"/>
                <w:color w:val="000000" w:themeColor="text1"/>
                <w:sz w:val="28"/>
                <w:szCs w:val="28"/>
                <w14:textFill>
                  <w14:solidFill>
                    <w14:schemeClr w14:val="tx1"/>
                  </w14:solidFill>
                </w14:textFill>
              </w:rPr>
              <w:t xml:space="preserve"> место</w:t>
            </w:r>
          </w:p>
        </w:tc>
        <w:tc>
          <w:tcPr>
            <w:tcW w:w="2410" w:type="dxa"/>
            <w:tcBorders>
              <w:bottom w:val="single" w:color="auto" w:sz="4" w:space="0"/>
            </w:tcBorders>
          </w:tcPr>
          <w:p w14:paraId="3F91DDBC">
            <w:pPr>
              <w:spacing w:after="0" w:line="240" w:lineRule="auto"/>
              <w:rPr>
                <w:rFonts w:hint="default"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Шелудько</w:t>
            </w:r>
            <w:r>
              <w:rPr>
                <w:rFonts w:hint="default" w:ascii="Times New Roman" w:hAnsi="Times New Roman" w:cs="Times New Roman"/>
                <w:color w:val="000000" w:themeColor="text1"/>
                <w:sz w:val="28"/>
                <w:szCs w:val="28"/>
                <w:lang w:val="ru-RU"/>
                <w14:textFill>
                  <w14:solidFill>
                    <w14:schemeClr w14:val="tx1"/>
                  </w14:solidFill>
                </w14:textFill>
              </w:rPr>
              <w:t xml:space="preserve"> М.В.</w:t>
            </w:r>
          </w:p>
        </w:tc>
      </w:tr>
      <w:tr w14:paraId="6CD6B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1" w:hRule="atLeast"/>
        </w:trPr>
        <w:tc>
          <w:tcPr>
            <w:tcW w:w="568" w:type="dxa"/>
            <w:tcBorders>
              <w:top w:val="single" w:color="auto" w:sz="4" w:space="0"/>
              <w:bottom w:val="single" w:color="auto" w:sz="4" w:space="0"/>
            </w:tcBorders>
          </w:tcPr>
          <w:p w14:paraId="2F8A1425">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10</w:t>
            </w:r>
          </w:p>
        </w:tc>
        <w:tc>
          <w:tcPr>
            <w:tcW w:w="2409" w:type="dxa"/>
            <w:tcBorders>
              <w:top w:val="single" w:color="auto" w:sz="4" w:space="0"/>
              <w:bottom w:val="single" w:color="auto" w:sz="4" w:space="0"/>
            </w:tcBorders>
          </w:tcPr>
          <w:p w14:paraId="02B7EEBC">
            <w:pPr>
              <w:pStyle w:val="15"/>
              <w:jc w:val="center"/>
              <w:rPr>
                <w:rFonts w:hint="default"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Неополимая</w:t>
            </w:r>
            <w:r>
              <w:rPr>
                <w:rFonts w:hint="default" w:ascii="Times New Roman" w:hAnsi="Times New Roman"/>
                <w:color w:val="000000" w:themeColor="text1"/>
                <w:sz w:val="28"/>
                <w:szCs w:val="28"/>
                <w:lang w:val="ru-RU"/>
                <w14:textFill>
                  <w14:solidFill>
                    <w14:schemeClr w14:val="tx1"/>
                  </w14:solidFill>
                </w14:textFill>
              </w:rPr>
              <w:t xml:space="preserve"> Купина</w:t>
            </w:r>
          </w:p>
        </w:tc>
        <w:tc>
          <w:tcPr>
            <w:tcW w:w="2127" w:type="dxa"/>
            <w:tcBorders>
              <w:top w:val="single" w:color="auto" w:sz="4" w:space="0"/>
              <w:bottom w:val="single" w:color="auto" w:sz="4" w:space="0"/>
            </w:tcBorders>
          </w:tcPr>
          <w:p w14:paraId="58458E23">
            <w:pPr>
              <w:spacing w:after="0" w:line="240" w:lineRule="auto"/>
              <w:rPr>
                <w:rFonts w:hint="default"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Доманов</w:t>
            </w:r>
            <w:r>
              <w:rPr>
                <w:rFonts w:hint="default" w:ascii="Times New Roman" w:hAnsi="Times New Roman" w:cs="Times New Roman"/>
                <w:color w:val="000000" w:themeColor="text1"/>
                <w:sz w:val="28"/>
                <w:szCs w:val="28"/>
                <w:lang w:val="ru-RU"/>
                <w14:textFill>
                  <w14:solidFill>
                    <w14:schemeClr w14:val="tx1"/>
                  </w14:solidFill>
                </w14:textFill>
              </w:rPr>
              <w:t xml:space="preserve"> Саша</w:t>
            </w:r>
          </w:p>
        </w:tc>
        <w:tc>
          <w:tcPr>
            <w:tcW w:w="1984" w:type="dxa"/>
            <w:tcBorders>
              <w:top w:val="single" w:color="auto" w:sz="4" w:space="0"/>
              <w:bottom w:val="single" w:color="auto" w:sz="4" w:space="0"/>
            </w:tcBorders>
          </w:tcPr>
          <w:p w14:paraId="791B119C">
            <w:pPr>
              <w:pStyle w:val="1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 место</w:t>
            </w:r>
          </w:p>
        </w:tc>
        <w:tc>
          <w:tcPr>
            <w:tcW w:w="2410" w:type="dxa"/>
            <w:tcBorders>
              <w:top w:val="single" w:color="auto" w:sz="4" w:space="0"/>
              <w:bottom w:val="single" w:color="auto" w:sz="4" w:space="0"/>
            </w:tcBorders>
          </w:tcPr>
          <w:p w14:paraId="1A2577A4">
            <w:pPr>
              <w:pStyle w:val="15"/>
              <w:rPr>
                <w:rFonts w:ascii="Times New Roman" w:hAnsi="Times New Roman"/>
                <w:color w:val="000000" w:themeColor="text1"/>
                <w:sz w:val="28"/>
                <w:szCs w:val="28"/>
                <w14:textFill>
                  <w14:solidFill>
                    <w14:schemeClr w14:val="tx1"/>
                  </w14:solidFill>
                </w14:textFill>
              </w:rPr>
            </w:pPr>
          </w:p>
          <w:p w14:paraId="1E2E82E8">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Шелудько М.В.</w:t>
            </w:r>
          </w:p>
        </w:tc>
      </w:tr>
      <w:tr w14:paraId="66D8F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568" w:type="dxa"/>
            <w:tcBorders>
              <w:top w:val="single" w:color="auto" w:sz="4" w:space="0"/>
              <w:bottom w:val="single" w:color="auto" w:sz="4" w:space="0"/>
            </w:tcBorders>
          </w:tcPr>
          <w:p w14:paraId="0768141A">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11</w:t>
            </w:r>
          </w:p>
        </w:tc>
        <w:tc>
          <w:tcPr>
            <w:tcW w:w="2409" w:type="dxa"/>
            <w:tcBorders>
              <w:top w:val="single" w:color="auto" w:sz="4" w:space="0"/>
              <w:bottom w:val="single" w:color="auto" w:sz="4" w:space="0"/>
            </w:tcBorders>
          </w:tcPr>
          <w:p w14:paraId="297404C2">
            <w:pPr>
              <w:pStyle w:val="15"/>
              <w:jc w:val="center"/>
              <w:rPr>
                <w:rFonts w:hint="default"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Навечно</w:t>
            </w:r>
            <w:r>
              <w:rPr>
                <w:rFonts w:hint="default" w:ascii="Times New Roman" w:hAnsi="Times New Roman"/>
                <w:color w:val="000000" w:themeColor="text1"/>
                <w:sz w:val="28"/>
                <w:szCs w:val="28"/>
                <w:lang w:val="ru-RU"/>
                <w14:textFill>
                  <w14:solidFill>
                    <w14:schemeClr w14:val="tx1"/>
                  </w14:solidFill>
                </w14:textFill>
              </w:rPr>
              <w:t xml:space="preserve"> в памяти народа</w:t>
            </w:r>
          </w:p>
        </w:tc>
        <w:tc>
          <w:tcPr>
            <w:tcW w:w="2127" w:type="dxa"/>
            <w:tcBorders>
              <w:top w:val="single" w:color="auto" w:sz="4" w:space="0"/>
              <w:bottom w:val="single" w:color="auto" w:sz="4" w:space="0"/>
            </w:tcBorders>
          </w:tcPr>
          <w:p w14:paraId="6C1DE652">
            <w:pPr>
              <w:spacing w:after="0" w:line="240" w:lineRule="auto"/>
              <w:rPr>
                <w:rFonts w:hint="default"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Л</w:t>
            </w:r>
            <w:r>
              <w:rPr>
                <w:rFonts w:ascii="Times New Roman" w:hAnsi="Times New Roman" w:cs="Times New Roman"/>
                <w:color w:val="000000" w:themeColor="text1"/>
                <w:sz w:val="28"/>
                <w:szCs w:val="28"/>
                <w:lang w:val="ru-RU"/>
                <w14:textFill>
                  <w14:solidFill>
                    <w14:schemeClr w14:val="tx1"/>
                  </w14:solidFill>
                </w14:textFill>
              </w:rPr>
              <w:t>ебединский</w:t>
            </w:r>
            <w:r>
              <w:rPr>
                <w:rFonts w:hint="default" w:ascii="Times New Roman" w:hAnsi="Times New Roman" w:cs="Times New Roman"/>
                <w:color w:val="000000" w:themeColor="text1"/>
                <w:sz w:val="28"/>
                <w:szCs w:val="28"/>
                <w:lang w:val="ru-RU"/>
                <w14:textFill>
                  <w14:solidFill>
                    <w14:schemeClr w14:val="tx1"/>
                  </w14:solidFill>
                </w14:textFill>
              </w:rPr>
              <w:t xml:space="preserve"> Захар</w:t>
            </w:r>
          </w:p>
        </w:tc>
        <w:tc>
          <w:tcPr>
            <w:tcW w:w="1984" w:type="dxa"/>
            <w:tcBorders>
              <w:top w:val="single" w:color="auto" w:sz="4" w:space="0"/>
              <w:bottom w:val="single" w:color="auto" w:sz="4" w:space="0"/>
            </w:tcBorders>
          </w:tcPr>
          <w:p w14:paraId="1B6D48DE">
            <w:pPr>
              <w:pStyle w:val="1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2 место</w:t>
            </w:r>
          </w:p>
        </w:tc>
        <w:tc>
          <w:tcPr>
            <w:tcW w:w="2410" w:type="dxa"/>
            <w:tcBorders>
              <w:top w:val="single" w:color="auto" w:sz="4" w:space="0"/>
              <w:bottom w:val="single" w:color="auto" w:sz="4" w:space="0"/>
            </w:tcBorders>
          </w:tcPr>
          <w:p w14:paraId="639AF3E0">
            <w:pPr>
              <w:pStyle w:val="15"/>
              <w:rPr>
                <w:rFonts w:ascii="Times New Roman" w:hAnsi="Times New Roman"/>
                <w:color w:val="000000" w:themeColor="text1"/>
                <w:sz w:val="28"/>
                <w:szCs w:val="28"/>
                <w14:textFill>
                  <w14:solidFill>
                    <w14:schemeClr w14:val="tx1"/>
                  </w14:solidFill>
                </w14:textFill>
              </w:rPr>
            </w:pPr>
          </w:p>
          <w:p w14:paraId="24C7664F">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Шелудько М.В.</w:t>
            </w:r>
          </w:p>
        </w:tc>
      </w:tr>
      <w:tr w14:paraId="5927C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trPr>
        <w:tc>
          <w:tcPr>
            <w:tcW w:w="568" w:type="dxa"/>
            <w:tcBorders>
              <w:top w:val="single" w:color="auto" w:sz="4" w:space="0"/>
              <w:bottom w:val="single" w:color="auto" w:sz="4" w:space="0"/>
            </w:tcBorders>
          </w:tcPr>
          <w:p w14:paraId="2AFD06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2409" w:type="dxa"/>
            <w:tcBorders>
              <w:top w:val="single" w:color="auto" w:sz="4" w:space="0"/>
              <w:bottom w:val="single" w:color="auto" w:sz="4" w:space="0"/>
            </w:tcBorders>
          </w:tcPr>
          <w:p w14:paraId="79EF61E0">
            <w:pPr>
              <w:pStyle w:val="15"/>
              <w:jc w:val="center"/>
              <w:rPr>
                <w:rFonts w:ascii="Times New Roman" w:hAnsi="Times New Roman"/>
                <w:sz w:val="28"/>
                <w:szCs w:val="28"/>
              </w:rPr>
            </w:pPr>
            <w:r>
              <w:rPr>
                <w:rFonts w:ascii="Times New Roman" w:hAnsi="Times New Roman"/>
                <w:sz w:val="28"/>
                <w:szCs w:val="28"/>
              </w:rPr>
              <w:t>Осень -202</w:t>
            </w:r>
            <w:r>
              <w:rPr>
                <w:rFonts w:hint="default" w:ascii="Times New Roman" w:hAnsi="Times New Roman"/>
                <w:sz w:val="28"/>
                <w:szCs w:val="28"/>
                <w:lang w:val="ru-RU"/>
              </w:rPr>
              <w:t>4</w:t>
            </w:r>
            <w:r>
              <w:rPr>
                <w:rFonts w:ascii="Times New Roman" w:hAnsi="Times New Roman"/>
                <w:sz w:val="28"/>
                <w:szCs w:val="28"/>
              </w:rPr>
              <w:t>«ССИТ»</w:t>
            </w:r>
          </w:p>
        </w:tc>
        <w:tc>
          <w:tcPr>
            <w:tcW w:w="2127" w:type="dxa"/>
            <w:tcBorders>
              <w:top w:val="single" w:color="auto" w:sz="4" w:space="0"/>
              <w:bottom w:val="single" w:color="auto" w:sz="4" w:space="0"/>
            </w:tcBorders>
          </w:tcPr>
          <w:p w14:paraId="37827E46">
            <w:pPr>
              <w:spacing w:after="0" w:line="240" w:lineRule="auto"/>
              <w:rPr>
                <w:rFonts w:hint="default" w:ascii="Times New Roman" w:hAnsi="Times New Roman" w:cs="Times New Roman"/>
                <w:sz w:val="28"/>
                <w:szCs w:val="28"/>
                <w:lang w:val="ru-RU"/>
              </w:rPr>
            </w:pPr>
            <w:r>
              <w:rPr>
                <w:rFonts w:ascii="Times New Roman" w:hAnsi="Times New Roman" w:cs="Times New Roman"/>
                <w:sz w:val="28"/>
                <w:szCs w:val="28"/>
                <w:lang w:val="ru-RU"/>
              </w:rPr>
              <w:t>Бакарас</w:t>
            </w:r>
            <w:r>
              <w:rPr>
                <w:rFonts w:hint="default" w:ascii="Times New Roman" w:hAnsi="Times New Roman" w:cs="Times New Roman"/>
                <w:sz w:val="28"/>
                <w:szCs w:val="28"/>
                <w:lang w:val="ru-RU"/>
              </w:rPr>
              <w:t xml:space="preserve"> Данил ,Бакарас Эльвира</w:t>
            </w:r>
          </w:p>
        </w:tc>
        <w:tc>
          <w:tcPr>
            <w:tcW w:w="1984" w:type="dxa"/>
            <w:tcBorders>
              <w:top w:val="single" w:color="auto" w:sz="4" w:space="0"/>
              <w:bottom w:val="single" w:color="auto" w:sz="4" w:space="0"/>
            </w:tcBorders>
          </w:tcPr>
          <w:p w14:paraId="17FB9F64">
            <w:pPr>
              <w:pStyle w:val="15"/>
              <w:rPr>
                <w:rFonts w:ascii="Times New Roman" w:hAnsi="Times New Roman"/>
                <w:sz w:val="28"/>
                <w:szCs w:val="28"/>
              </w:rPr>
            </w:pPr>
            <w:r>
              <w:rPr>
                <w:rFonts w:ascii="Times New Roman" w:hAnsi="Times New Roman"/>
                <w:sz w:val="28"/>
                <w:szCs w:val="28"/>
              </w:rPr>
              <w:t>3 место</w:t>
            </w:r>
          </w:p>
        </w:tc>
        <w:tc>
          <w:tcPr>
            <w:tcW w:w="2410" w:type="dxa"/>
            <w:tcBorders>
              <w:top w:val="single" w:color="auto" w:sz="4" w:space="0"/>
              <w:bottom w:val="single" w:color="auto" w:sz="4" w:space="0"/>
            </w:tcBorders>
          </w:tcPr>
          <w:p w14:paraId="367F6312">
            <w:pPr>
              <w:spacing w:after="0" w:line="240" w:lineRule="auto"/>
              <w:rPr>
                <w:rFonts w:hint="default" w:ascii="Times New Roman" w:hAnsi="Times New Roman" w:cs="Times New Roman"/>
                <w:sz w:val="28"/>
                <w:szCs w:val="28"/>
                <w:lang w:val="ru-RU"/>
              </w:rPr>
            </w:pPr>
            <w:r>
              <w:rPr>
                <w:rFonts w:ascii="Times New Roman" w:hAnsi="Times New Roman" w:cs="Times New Roman"/>
                <w:sz w:val="28"/>
                <w:szCs w:val="28"/>
                <w:lang w:val="ru-RU"/>
              </w:rPr>
              <w:t>Лытнева</w:t>
            </w:r>
            <w:r>
              <w:rPr>
                <w:rFonts w:hint="default" w:ascii="Times New Roman" w:hAnsi="Times New Roman" w:cs="Times New Roman"/>
                <w:sz w:val="28"/>
                <w:szCs w:val="28"/>
                <w:lang w:val="ru-RU"/>
              </w:rPr>
              <w:t xml:space="preserve"> М.Н. </w:t>
            </w:r>
          </w:p>
          <w:p w14:paraId="3D97450A">
            <w:pPr>
              <w:spacing w:after="0" w:line="24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Шелудько М.В.</w:t>
            </w:r>
          </w:p>
        </w:tc>
      </w:tr>
      <w:tr w14:paraId="35388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trPr>
        <w:tc>
          <w:tcPr>
            <w:tcW w:w="568" w:type="dxa"/>
            <w:tcBorders>
              <w:top w:val="single" w:color="auto" w:sz="4" w:space="0"/>
              <w:bottom w:val="single" w:color="auto" w:sz="4" w:space="0"/>
            </w:tcBorders>
          </w:tcPr>
          <w:p w14:paraId="481949F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2409" w:type="dxa"/>
            <w:tcBorders>
              <w:top w:val="single" w:color="auto" w:sz="4" w:space="0"/>
              <w:bottom w:val="single" w:color="auto" w:sz="4" w:space="0"/>
            </w:tcBorders>
          </w:tcPr>
          <w:p w14:paraId="4C6FBDB1">
            <w:pPr>
              <w:pStyle w:val="15"/>
              <w:jc w:val="both"/>
              <w:rPr>
                <w:rFonts w:hint="default" w:ascii="Times New Roman" w:hAnsi="Times New Roman"/>
                <w:sz w:val="28"/>
                <w:szCs w:val="28"/>
                <w:lang w:val="ru-RU"/>
              </w:rPr>
            </w:pPr>
            <w:r>
              <w:rPr>
                <w:rFonts w:ascii="Times New Roman" w:hAnsi="Times New Roman"/>
                <w:sz w:val="28"/>
                <w:szCs w:val="28"/>
                <w:lang w:val="ru-RU"/>
              </w:rPr>
              <w:t>Осень</w:t>
            </w:r>
            <w:r>
              <w:rPr>
                <w:rFonts w:hint="default" w:ascii="Times New Roman" w:hAnsi="Times New Roman"/>
                <w:sz w:val="28"/>
                <w:szCs w:val="28"/>
                <w:lang w:val="ru-RU"/>
              </w:rPr>
              <w:t xml:space="preserve"> 2024</w:t>
            </w:r>
          </w:p>
          <w:p w14:paraId="7BDF2667">
            <w:pPr>
              <w:pStyle w:val="15"/>
              <w:jc w:val="center"/>
              <w:rPr>
                <w:rFonts w:ascii="Times New Roman" w:hAnsi="Times New Roman"/>
                <w:sz w:val="28"/>
                <w:szCs w:val="28"/>
              </w:rPr>
            </w:pPr>
          </w:p>
          <w:p w14:paraId="29E1DF6B">
            <w:pPr>
              <w:pStyle w:val="15"/>
              <w:jc w:val="center"/>
              <w:rPr>
                <w:rFonts w:ascii="Times New Roman" w:hAnsi="Times New Roman"/>
                <w:sz w:val="28"/>
                <w:szCs w:val="28"/>
              </w:rPr>
            </w:pPr>
          </w:p>
          <w:p w14:paraId="6D1A8D44">
            <w:pPr>
              <w:pStyle w:val="15"/>
              <w:jc w:val="center"/>
              <w:rPr>
                <w:rFonts w:ascii="Times New Roman" w:hAnsi="Times New Roman"/>
                <w:sz w:val="28"/>
                <w:szCs w:val="28"/>
              </w:rPr>
            </w:pPr>
          </w:p>
          <w:p w14:paraId="6E6E4F08">
            <w:pPr>
              <w:pStyle w:val="15"/>
              <w:jc w:val="center"/>
              <w:rPr>
                <w:rFonts w:ascii="Times New Roman" w:hAnsi="Times New Roman"/>
                <w:sz w:val="28"/>
                <w:szCs w:val="28"/>
              </w:rPr>
            </w:pPr>
          </w:p>
          <w:p w14:paraId="2D44166E">
            <w:pPr>
              <w:pStyle w:val="15"/>
              <w:jc w:val="center"/>
              <w:rPr>
                <w:rFonts w:ascii="Times New Roman" w:hAnsi="Times New Roman"/>
                <w:sz w:val="28"/>
                <w:szCs w:val="28"/>
              </w:rPr>
            </w:pPr>
          </w:p>
          <w:p w14:paraId="738BFAE9">
            <w:pPr>
              <w:pStyle w:val="15"/>
              <w:jc w:val="center"/>
              <w:rPr>
                <w:rFonts w:ascii="Times New Roman" w:hAnsi="Times New Roman"/>
                <w:sz w:val="28"/>
                <w:szCs w:val="28"/>
              </w:rPr>
            </w:pPr>
          </w:p>
          <w:p w14:paraId="290A6EF6">
            <w:pPr>
              <w:pStyle w:val="15"/>
              <w:jc w:val="center"/>
              <w:rPr>
                <w:rFonts w:ascii="Times New Roman" w:hAnsi="Times New Roman"/>
                <w:sz w:val="28"/>
                <w:szCs w:val="28"/>
              </w:rPr>
            </w:pPr>
          </w:p>
        </w:tc>
        <w:tc>
          <w:tcPr>
            <w:tcW w:w="2127" w:type="dxa"/>
            <w:tcBorders>
              <w:top w:val="single" w:color="auto" w:sz="4" w:space="0"/>
              <w:bottom w:val="single" w:color="auto" w:sz="4" w:space="0"/>
            </w:tcBorders>
          </w:tcPr>
          <w:p w14:paraId="3F6DCB11">
            <w:pPr>
              <w:spacing w:after="0" w:line="240" w:lineRule="auto"/>
              <w:rPr>
                <w:rFonts w:hint="default" w:ascii="Times New Roman" w:hAnsi="Times New Roman" w:cs="Times New Roman"/>
                <w:sz w:val="28"/>
                <w:szCs w:val="28"/>
                <w:lang w:val="ru-RU"/>
              </w:rPr>
            </w:pPr>
            <w:r>
              <w:rPr>
                <w:rFonts w:ascii="Times New Roman" w:hAnsi="Times New Roman" w:cs="Times New Roman"/>
                <w:sz w:val="28"/>
                <w:szCs w:val="28"/>
                <w:lang w:val="ru-RU"/>
              </w:rPr>
              <w:t>Быкова</w:t>
            </w:r>
            <w:r>
              <w:rPr>
                <w:rFonts w:hint="default" w:ascii="Times New Roman" w:hAnsi="Times New Roman" w:cs="Times New Roman"/>
                <w:sz w:val="28"/>
                <w:szCs w:val="28"/>
                <w:lang w:val="ru-RU"/>
              </w:rPr>
              <w:t xml:space="preserve"> Маргарита</w:t>
            </w:r>
          </w:p>
          <w:p w14:paraId="7D451433">
            <w:pPr>
              <w:spacing w:after="0" w:line="24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Шевцова Яна</w:t>
            </w:r>
          </w:p>
        </w:tc>
        <w:tc>
          <w:tcPr>
            <w:tcW w:w="1984" w:type="dxa"/>
            <w:tcBorders>
              <w:top w:val="single" w:color="auto" w:sz="4" w:space="0"/>
              <w:bottom w:val="single" w:color="auto" w:sz="4" w:space="0"/>
            </w:tcBorders>
          </w:tcPr>
          <w:p w14:paraId="65C920FB">
            <w:pPr>
              <w:pStyle w:val="15"/>
              <w:rPr>
                <w:rFonts w:ascii="Times New Roman" w:hAnsi="Times New Roman"/>
                <w:sz w:val="28"/>
                <w:szCs w:val="28"/>
              </w:rPr>
            </w:pPr>
            <w:r>
              <w:rPr>
                <w:rFonts w:hint="default" w:ascii="Times New Roman" w:hAnsi="Times New Roman"/>
                <w:sz w:val="28"/>
                <w:szCs w:val="28"/>
                <w:lang w:val="ru-RU"/>
              </w:rPr>
              <w:t>3</w:t>
            </w:r>
            <w:r>
              <w:rPr>
                <w:rFonts w:ascii="Times New Roman" w:hAnsi="Times New Roman"/>
                <w:sz w:val="28"/>
                <w:szCs w:val="28"/>
              </w:rPr>
              <w:t xml:space="preserve"> место</w:t>
            </w:r>
          </w:p>
        </w:tc>
        <w:tc>
          <w:tcPr>
            <w:tcW w:w="2410" w:type="dxa"/>
            <w:tcBorders>
              <w:top w:val="single" w:color="auto" w:sz="4" w:space="0"/>
              <w:bottom w:val="single" w:color="auto" w:sz="4" w:space="0"/>
            </w:tcBorders>
          </w:tcPr>
          <w:p w14:paraId="4124A214">
            <w:pPr>
              <w:spacing w:after="0" w:line="240" w:lineRule="auto"/>
              <w:rPr>
                <w:rFonts w:hint="default" w:ascii="Times New Roman" w:hAnsi="Times New Roman" w:cs="Times New Roman"/>
                <w:sz w:val="28"/>
                <w:szCs w:val="28"/>
                <w:lang w:val="ru-RU"/>
              </w:rPr>
            </w:pPr>
            <w:r>
              <w:rPr>
                <w:rFonts w:ascii="Times New Roman" w:hAnsi="Times New Roman" w:cs="Times New Roman"/>
                <w:sz w:val="28"/>
                <w:szCs w:val="28"/>
                <w:lang w:val="ru-RU"/>
              </w:rPr>
              <w:t>Кудина</w:t>
            </w:r>
            <w:r>
              <w:rPr>
                <w:rFonts w:hint="default" w:ascii="Times New Roman" w:hAnsi="Times New Roman" w:cs="Times New Roman"/>
                <w:sz w:val="28"/>
                <w:szCs w:val="28"/>
                <w:lang w:val="ru-RU"/>
              </w:rPr>
              <w:t xml:space="preserve"> С.А.</w:t>
            </w:r>
          </w:p>
        </w:tc>
      </w:tr>
      <w:tr w14:paraId="2328A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trPr>
        <w:tc>
          <w:tcPr>
            <w:tcW w:w="568" w:type="dxa"/>
            <w:tcBorders>
              <w:top w:val="single" w:color="auto" w:sz="4" w:space="0"/>
              <w:bottom w:val="single" w:color="auto" w:sz="4" w:space="0"/>
            </w:tcBorders>
          </w:tcPr>
          <w:p w14:paraId="24B55F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2409" w:type="dxa"/>
            <w:tcBorders>
              <w:top w:val="single" w:color="auto" w:sz="4" w:space="0"/>
              <w:bottom w:val="single" w:color="auto" w:sz="4" w:space="0"/>
            </w:tcBorders>
          </w:tcPr>
          <w:p w14:paraId="588B6398">
            <w:pPr>
              <w:pStyle w:val="15"/>
              <w:jc w:val="center"/>
              <w:rPr>
                <w:rFonts w:hint="default" w:ascii="Times New Roman" w:hAnsi="Times New Roman"/>
                <w:sz w:val="28"/>
                <w:szCs w:val="28"/>
                <w:lang w:val="ru-RU"/>
              </w:rPr>
            </w:pPr>
            <w:r>
              <w:rPr>
                <w:rFonts w:ascii="Times New Roman" w:hAnsi="Times New Roman"/>
                <w:sz w:val="28"/>
                <w:szCs w:val="28"/>
                <w:lang w:val="ru-RU"/>
              </w:rPr>
              <w:t>Я</w:t>
            </w:r>
            <w:r>
              <w:rPr>
                <w:rFonts w:hint="default" w:ascii="Times New Roman" w:hAnsi="Times New Roman"/>
                <w:sz w:val="28"/>
                <w:szCs w:val="28"/>
                <w:lang w:val="ru-RU"/>
              </w:rPr>
              <w:t xml:space="preserve"> несу подарок маме</w:t>
            </w:r>
          </w:p>
        </w:tc>
        <w:tc>
          <w:tcPr>
            <w:tcW w:w="2127" w:type="dxa"/>
            <w:tcBorders>
              <w:top w:val="single" w:color="auto" w:sz="4" w:space="0"/>
              <w:bottom w:val="single" w:color="auto" w:sz="4" w:space="0"/>
            </w:tcBorders>
          </w:tcPr>
          <w:p w14:paraId="31B0F748">
            <w:pPr>
              <w:spacing w:after="0" w:line="240" w:lineRule="auto"/>
              <w:rPr>
                <w:rFonts w:hint="default" w:ascii="Times New Roman" w:hAnsi="Times New Roman" w:cs="Times New Roman"/>
                <w:sz w:val="28"/>
                <w:szCs w:val="28"/>
                <w:lang w:val="ru-RU"/>
              </w:rPr>
            </w:pPr>
            <w:r>
              <w:rPr>
                <w:rFonts w:ascii="Times New Roman" w:hAnsi="Times New Roman" w:cs="Times New Roman"/>
                <w:sz w:val="28"/>
                <w:szCs w:val="28"/>
                <w:lang w:val="ru-RU"/>
              </w:rPr>
              <w:t>Пантелеева</w:t>
            </w:r>
            <w:r>
              <w:rPr>
                <w:rFonts w:hint="default" w:ascii="Times New Roman" w:hAnsi="Times New Roman" w:cs="Times New Roman"/>
                <w:sz w:val="28"/>
                <w:szCs w:val="28"/>
                <w:lang w:val="ru-RU"/>
              </w:rPr>
              <w:t xml:space="preserve"> Диана</w:t>
            </w:r>
          </w:p>
        </w:tc>
        <w:tc>
          <w:tcPr>
            <w:tcW w:w="1984" w:type="dxa"/>
            <w:tcBorders>
              <w:top w:val="single" w:color="auto" w:sz="4" w:space="0"/>
              <w:bottom w:val="single" w:color="auto" w:sz="4" w:space="0"/>
            </w:tcBorders>
          </w:tcPr>
          <w:p w14:paraId="36C1E6B4">
            <w:pPr>
              <w:pStyle w:val="15"/>
              <w:rPr>
                <w:rFonts w:ascii="Times New Roman" w:hAnsi="Times New Roman"/>
                <w:sz w:val="28"/>
                <w:szCs w:val="28"/>
              </w:rPr>
            </w:pPr>
            <w:r>
              <w:rPr>
                <w:rFonts w:hint="default" w:ascii="Times New Roman" w:hAnsi="Times New Roman"/>
                <w:sz w:val="28"/>
                <w:szCs w:val="28"/>
                <w:lang w:val="ru-RU"/>
              </w:rPr>
              <w:t>2</w:t>
            </w:r>
            <w:r>
              <w:rPr>
                <w:rFonts w:ascii="Times New Roman" w:hAnsi="Times New Roman"/>
                <w:sz w:val="28"/>
                <w:szCs w:val="28"/>
              </w:rPr>
              <w:t>место</w:t>
            </w:r>
          </w:p>
        </w:tc>
        <w:tc>
          <w:tcPr>
            <w:tcW w:w="2410" w:type="dxa"/>
            <w:tcBorders>
              <w:top w:val="single" w:color="auto" w:sz="4" w:space="0"/>
              <w:bottom w:val="single" w:color="auto" w:sz="4" w:space="0"/>
            </w:tcBorders>
          </w:tcPr>
          <w:p w14:paraId="349E608E">
            <w:pPr>
              <w:spacing w:after="0" w:line="240" w:lineRule="auto"/>
              <w:rPr>
                <w:rFonts w:ascii="Times New Roman" w:hAnsi="Times New Roman" w:cs="Times New Roman"/>
                <w:sz w:val="28"/>
                <w:szCs w:val="28"/>
              </w:rPr>
            </w:pPr>
            <w:r>
              <w:rPr>
                <w:rFonts w:ascii="Times New Roman" w:hAnsi="Times New Roman" w:cs="Times New Roman"/>
                <w:sz w:val="28"/>
                <w:szCs w:val="28"/>
              </w:rPr>
              <w:t>Кудина С.А.</w:t>
            </w:r>
          </w:p>
        </w:tc>
      </w:tr>
    </w:tbl>
    <w:p w14:paraId="34832F5F">
      <w:pPr>
        <w:spacing w:after="0" w:line="240" w:lineRule="auto"/>
        <w:jc w:val="center"/>
        <w:rPr>
          <w:rFonts w:ascii="Times New Roman" w:hAnsi="Times New Roman" w:cs="Times New Roman"/>
          <w:color w:val="FF0000"/>
          <w:sz w:val="28"/>
          <w:szCs w:val="28"/>
        </w:rPr>
      </w:pPr>
    </w:p>
    <w:p w14:paraId="72E3330F">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Детский сад посещало 34 воспитанника в возрасте от 1 года до 7 лет. В МБДОУ функционирует 2 группы, в том числе 1 группа раннего возраста, 1 старшая  разновозрастная группа.</w:t>
      </w:r>
    </w:p>
    <w:p w14:paraId="1FC98204">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Основной формой работы в возрастных группах является непосредственно образовательная деятельность (НОД), совместная деятельность: дидактические, сюжетно-ролевые, театрализованные игры, игровые ситуации, экспериментирование, проектная деятельность, беседы и др.</w:t>
      </w:r>
    </w:p>
    <w:p w14:paraId="6154EF9F">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Продолжительность учебного года с сентября по май.  </w:t>
      </w:r>
    </w:p>
    <w:p w14:paraId="07961DBA">
      <w:pPr>
        <w:spacing w:after="0" w:line="240" w:lineRule="auto"/>
        <w:ind w:firstLine="708"/>
        <w:jc w:val="both"/>
        <w:rPr>
          <w:rFonts w:ascii="Times New Roman" w:hAnsi="Times New Roman"/>
          <w:sz w:val="24"/>
          <w:szCs w:val="24"/>
          <w:lang w:eastAsia="ru-RU"/>
        </w:rPr>
      </w:pPr>
      <w:r>
        <w:rPr>
          <w:rFonts w:ascii="Times New Roman" w:hAnsi="Times New Roman"/>
          <w:sz w:val="28"/>
          <w:szCs w:val="28"/>
          <w:lang w:eastAsia="ru-RU"/>
        </w:rPr>
        <w:t>Адаптация в группах раннего возраста – 1 месяц.</w:t>
      </w:r>
      <w:r>
        <w:rPr>
          <w:rFonts w:ascii="Times New Roman" w:hAnsi="Times New Roman"/>
          <w:sz w:val="24"/>
          <w:szCs w:val="24"/>
          <w:lang w:eastAsia="ru-RU"/>
        </w:rPr>
        <w:t xml:space="preserve"> </w:t>
      </w:r>
    </w:p>
    <w:p w14:paraId="14E3CCD2">
      <w:pPr>
        <w:spacing w:after="0" w:line="240" w:lineRule="auto"/>
        <w:ind w:firstLine="708"/>
        <w:jc w:val="both"/>
        <w:rPr>
          <w:rFonts w:ascii="Times New Roman" w:hAnsi="Times New Roman"/>
          <w:sz w:val="28"/>
          <w:szCs w:val="28"/>
        </w:rPr>
      </w:pPr>
      <w:r>
        <w:rPr>
          <w:rFonts w:ascii="Times New Roman" w:hAnsi="Times New Roman" w:eastAsia="Calibri"/>
          <w:b/>
          <w:sz w:val="28"/>
          <w:szCs w:val="28"/>
        </w:rPr>
        <w:t xml:space="preserve">Вывод: </w:t>
      </w:r>
      <w:r>
        <w:rPr>
          <w:rFonts w:ascii="Times New Roman" w:hAnsi="Times New Roman"/>
          <w:sz w:val="28"/>
          <w:szCs w:val="28"/>
        </w:rPr>
        <w:t xml:space="preserve">Образовательная деятельность МБДОУ «Березка» с. Русская Халань Чернянского района соответствует нормативно-правовым требованиям в </w:t>
      </w:r>
      <w:r>
        <w:rPr>
          <w:rFonts w:ascii="Times New Roman" w:hAnsi="Times New Roman"/>
          <w:color w:val="000000"/>
          <w:sz w:val="28"/>
          <w:szCs w:val="28"/>
          <w:lang w:eastAsia="ru-RU"/>
        </w:rPr>
        <w:t>сфере образования Российской Федерации.</w:t>
      </w:r>
      <w:r>
        <w:rPr>
          <w:rFonts w:ascii="Times New Roman" w:hAnsi="Times New Roman"/>
          <w:sz w:val="28"/>
          <w:szCs w:val="28"/>
        </w:rPr>
        <w:t xml:space="preserve"> Педагоги детского сада постоянно повышают свой профессиональный уровень, посещают методические объединения, которые в текущем году проводились в очном формате, так и в формате ВКС,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14:paraId="31398D26">
      <w:pPr>
        <w:spacing w:after="0" w:line="240" w:lineRule="auto"/>
        <w:ind w:firstLine="708"/>
        <w:jc w:val="both"/>
        <w:rPr>
          <w:rFonts w:ascii="Times New Roman" w:hAnsi="Times New Roman" w:eastAsia="Calibri"/>
          <w:b/>
          <w:sz w:val="28"/>
          <w:szCs w:val="28"/>
        </w:rPr>
      </w:pPr>
    </w:p>
    <w:p w14:paraId="34C8DDE8">
      <w:pPr>
        <w:spacing w:after="0" w:line="240" w:lineRule="auto"/>
        <w:jc w:val="both"/>
        <w:rPr>
          <w:rFonts w:ascii="Times New Roman" w:hAnsi="Times New Roman"/>
          <w:b/>
          <w:sz w:val="28"/>
          <w:szCs w:val="28"/>
        </w:rPr>
      </w:pPr>
      <w:r>
        <w:rPr>
          <w:rFonts w:ascii="Times New Roman" w:hAnsi="Times New Roman"/>
          <w:b/>
          <w:bCs/>
          <w:iCs/>
          <w:sz w:val="28"/>
          <w:szCs w:val="28"/>
          <w:lang w:eastAsia="ru-RU"/>
        </w:rPr>
        <w:t xml:space="preserve">1.3. </w:t>
      </w:r>
      <w:r>
        <w:rPr>
          <w:rFonts w:ascii="Times New Roman" w:hAnsi="Times New Roman"/>
          <w:b/>
          <w:sz w:val="28"/>
          <w:szCs w:val="28"/>
        </w:rPr>
        <w:t>Оценка системы управления организацией</w:t>
      </w:r>
    </w:p>
    <w:p w14:paraId="474BD19A">
      <w:pPr>
        <w:spacing w:after="0" w:line="240" w:lineRule="auto"/>
        <w:ind w:firstLine="708"/>
        <w:jc w:val="both"/>
        <w:rPr>
          <w:rFonts w:ascii="Times New Roman" w:hAnsi="Times New Roman"/>
          <w:bCs/>
          <w:iCs/>
          <w:sz w:val="28"/>
          <w:szCs w:val="28"/>
          <w:lang w:eastAsia="ru-RU"/>
        </w:rPr>
      </w:pPr>
      <w:r>
        <w:rPr>
          <w:rFonts w:ascii="Times New Roman" w:hAnsi="Times New Roman"/>
          <w:bCs/>
          <w:iCs/>
          <w:sz w:val="28"/>
          <w:szCs w:val="28"/>
          <w:lang w:eastAsia="ru-RU"/>
        </w:rPr>
        <w:t>Нормативно-правовое обеспечение управления ДОУ:</w:t>
      </w:r>
    </w:p>
    <w:p w14:paraId="4A7B47F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Управление в муниципальном бюджетном дошкольном образовательном учреждении  «Детский сад «Берёзка» общеразвивающего вида с. Русская Халань  Чернянского района Белгородской области» осуществляется в соответствии с Законом Российской Федерации «Об образовании», а так же регламентируется следующими локальными документами:</w:t>
      </w:r>
    </w:p>
    <w:p w14:paraId="5A0BF61A">
      <w:pPr>
        <w:pStyle w:val="12"/>
        <w:numPr>
          <w:ilvl w:val="0"/>
          <w:numId w:val="3"/>
        </w:numPr>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Договором между МБДОУ и родителями.</w:t>
      </w:r>
    </w:p>
    <w:p w14:paraId="6D83444A">
      <w:pPr>
        <w:pStyle w:val="12"/>
        <w:numPr>
          <w:ilvl w:val="0"/>
          <w:numId w:val="3"/>
        </w:numPr>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Трудовыми договорами между администрацией и работниками.</w:t>
      </w:r>
    </w:p>
    <w:p w14:paraId="16B81B65">
      <w:pPr>
        <w:pStyle w:val="12"/>
        <w:numPr>
          <w:ilvl w:val="0"/>
          <w:numId w:val="3"/>
        </w:numPr>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Коллективным договором между администрацией и профсоюзным комитетом.</w:t>
      </w:r>
    </w:p>
    <w:p w14:paraId="00382EF6">
      <w:pPr>
        <w:pStyle w:val="12"/>
        <w:numPr>
          <w:ilvl w:val="0"/>
          <w:numId w:val="3"/>
        </w:numPr>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Штатным расписанием</w:t>
      </w:r>
    </w:p>
    <w:p w14:paraId="4CCCEDF4">
      <w:pPr>
        <w:pStyle w:val="12"/>
        <w:numPr>
          <w:ilvl w:val="0"/>
          <w:numId w:val="3"/>
        </w:numPr>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Документами по делопроизводству Учреждения</w:t>
      </w:r>
    </w:p>
    <w:p w14:paraId="3B3255F1">
      <w:pPr>
        <w:pStyle w:val="12"/>
        <w:numPr>
          <w:ilvl w:val="0"/>
          <w:numId w:val="3"/>
        </w:numPr>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Приказами заведующего МБДОУ</w:t>
      </w:r>
    </w:p>
    <w:p w14:paraId="19ACFE7E">
      <w:pPr>
        <w:pStyle w:val="12"/>
        <w:numPr>
          <w:ilvl w:val="0"/>
          <w:numId w:val="3"/>
        </w:numPr>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Должностными инструкциями, определяющими обязанности работников ДОУ</w:t>
      </w:r>
    </w:p>
    <w:p w14:paraId="791E466A">
      <w:pPr>
        <w:pStyle w:val="12"/>
        <w:numPr>
          <w:ilvl w:val="0"/>
          <w:numId w:val="3"/>
        </w:numPr>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Правилами внутреннего трудового распорядка ДОУ</w:t>
      </w:r>
    </w:p>
    <w:p w14:paraId="3FECB7C2">
      <w:pPr>
        <w:pStyle w:val="12"/>
        <w:numPr>
          <w:ilvl w:val="0"/>
          <w:numId w:val="3"/>
        </w:numPr>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Инструкциями по организации охраны жизни и здоровья детей в ДОУ</w:t>
      </w:r>
    </w:p>
    <w:p w14:paraId="31F91344">
      <w:pPr>
        <w:pStyle w:val="12"/>
        <w:numPr>
          <w:ilvl w:val="0"/>
          <w:numId w:val="3"/>
        </w:numPr>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Расписаниями образовательной деятельности, учебной нагрузкой</w:t>
      </w:r>
    </w:p>
    <w:p w14:paraId="2AF31BC9">
      <w:pPr>
        <w:pStyle w:val="12"/>
        <w:numPr>
          <w:ilvl w:val="0"/>
          <w:numId w:val="3"/>
        </w:numPr>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Циклограммами деятельности педагогов</w:t>
      </w:r>
    </w:p>
    <w:p w14:paraId="7C13FE59">
      <w:pPr>
        <w:pStyle w:val="12"/>
        <w:numPr>
          <w:ilvl w:val="0"/>
          <w:numId w:val="3"/>
        </w:numPr>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Перспективными планами работы воспитателей и специалистов и другими л</w:t>
      </w:r>
      <w:r>
        <w:rPr>
          <w:rFonts w:ascii="Times New Roman" w:hAnsi="Times New Roman"/>
          <w:bCs/>
          <w:sz w:val="28"/>
          <w:szCs w:val="28"/>
          <w:lang w:eastAsia="ru-RU"/>
        </w:rPr>
        <w:t>окальными актами.</w:t>
      </w:r>
    </w:p>
    <w:p w14:paraId="7695FBC8">
      <w:pPr>
        <w:pStyle w:val="12"/>
        <w:spacing w:after="0" w:line="240" w:lineRule="auto"/>
        <w:ind w:left="0" w:firstLine="708"/>
        <w:jc w:val="both"/>
        <w:rPr>
          <w:rFonts w:ascii="Times New Roman" w:hAnsi="Times New Roman"/>
          <w:sz w:val="28"/>
          <w:szCs w:val="28"/>
          <w:lang w:eastAsia="ru-RU"/>
        </w:rPr>
      </w:pPr>
      <w:r>
        <w:rPr>
          <w:rFonts w:ascii="Times New Roman" w:hAnsi="Times New Roman"/>
          <w:sz w:val="28"/>
          <w:szCs w:val="28"/>
          <w:lang w:eastAsia="ru-RU"/>
        </w:rPr>
        <w:t>В течение учебного года продолжалась работа по созданию и обогащению нормативно-информационного обеспечения управления. Управление осуществляется на аналитическом уровне.</w:t>
      </w:r>
    </w:p>
    <w:p w14:paraId="5A75E208">
      <w:pPr>
        <w:spacing w:after="0" w:line="240" w:lineRule="auto"/>
        <w:ind w:firstLine="708"/>
        <w:jc w:val="center"/>
        <w:rPr>
          <w:rFonts w:ascii="Times New Roman" w:hAnsi="Times New Roman"/>
          <w:b/>
          <w:bCs/>
          <w:sz w:val="28"/>
          <w:szCs w:val="28"/>
          <w:lang w:eastAsia="ru-RU"/>
        </w:rPr>
      </w:pPr>
      <w:r>
        <w:rPr>
          <w:rFonts w:ascii="Times New Roman" w:hAnsi="Times New Roman"/>
          <w:b/>
          <w:bCs/>
          <w:sz w:val="28"/>
          <w:szCs w:val="28"/>
          <w:lang w:eastAsia="ru-RU"/>
        </w:rPr>
        <w:t>Формы и структура   управления</w:t>
      </w:r>
    </w:p>
    <w:p w14:paraId="51B29801">
      <w:pPr>
        <w:spacing w:after="0" w:line="240" w:lineRule="auto"/>
        <w:ind w:firstLine="708"/>
        <w:jc w:val="both"/>
        <w:rPr>
          <w:rFonts w:ascii="Times New Roman" w:hAnsi="Times New Roman"/>
          <w:bCs/>
          <w:iCs/>
          <w:sz w:val="24"/>
          <w:szCs w:val="24"/>
          <w:lang w:eastAsia="ru-RU"/>
        </w:rPr>
      </w:pPr>
      <w:r>
        <w:rPr>
          <w:rFonts w:ascii="Times New Roman" w:hAnsi="Times New Roman"/>
          <w:bCs/>
          <w:iCs/>
          <w:sz w:val="28"/>
          <w:szCs w:val="28"/>
          <w:lang w:eastAsia="ru-RU"/>
        </w:rPr>
        <w:t>Структурно - функциональная модель управления МБДОУ «Детский сад</w:t>
      </w:r>
      <w:r>
        <w:rPr>
          <w:rFonts w:ascii="Times New Roman" w:hAnsi="Times New Roman"/>
          <w:bCs/>
          <w:iCs/>
          <w:sz w:val="24"/>
          <w:szCs w:val="24"/>
          <w:lang w:eastAsia="ru-RU"/>
        </w:rPr>
        <w:t xml:space="preserve"> </w:t>
      </w:r>
      <w:r>
        <w:rPr>
          <w:rFonts w:ascii="Times New Roman" w:hAnsi="Times New Roman"/>
          <w:sz w:val="28"/>
          <w:szCs w:val="28"/>
          <w:lang w:eastAsia="ru-RU"/>
        </w:rPr>
        <w:t>«Берёзка» общеразвивающего вида с. Русская Халань Чернянского района Белгородской области»:</w:t>
      </w:r>
    </w:p>
    <w:p w14:paraId="758281FF">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Управление МБДОУ осуществляется в соответствии с законом РФ «Об образовании» на основе принципов единоначалия и самоуправления. </w:t>
      </w:r>
    </w:p>
    <w:p w14:paraId="789960A1">
      <w:pPr>
        <w:spacing w:after="0" w:line="240" w:lineRule="auto"/>
        <w:ind w:firstLine="708"/>
        <w:jc w:val="both"/>
        <w:rPr>
          <w:rFonts w:hint="default" w:ascii="Times New Roman" w:hAnsi="Times New Roman"/>
          <w:sz w:val="28"/>
          <w:szCs w:val="28"/>
          <w:lang w:val="en-US" w:eastAsia="ru-RU"/>
        </w:rPr>
      </w:pPr>
      <w:r>
        <w:rPr>
          <w:rFonts w:ascii="Times New Roman" w:hAnsi="Times New Roman"/>
          <w:sz w:val="28"/>
          <w:szCs w:val="28"/>
          <w:lang w:eastAsia="ru-RU"/>
        </w:rPr>
        <w:t>Руководство деятельностью МБДОУ осуществляется заведующим МБДОУ, который назначается на должность и освобождается от должности Учредителем. Заведующий осуществляет непосредственное руководство детским садом и несет ответственность за деятельность учреждения.</w:t>
      </w:r>
      <w:r>
        <w:rPr>
          <w:rFonts w:hint="default" w:ascii="Times New Roman" w:hAnsi="Times New Roman"/>
          <w:sz w:val="28"/>
          <w:szCs w:val="28"/>
          <w:lang w:val="en-US" w:eastAsia="ru-RU"/>
        </w:rPr>
        <w:t xml:space="preserve"> Заведующий проходит курсы переподготовки в очно-заочном формате « Менеджмент в образовании»</w:t>
      </w:r>
    </w:p>
    <w:p w14:paraId="54ADDB62">
      <w:pPr>
        <w:spacing w:after="0" w:line="240" w:lineRule="auto"/>
        <w:jc w:val="both"/>
        <w:rPr>
          <w:rFonts w:ascii="Times New Roman" w:hAnsi="Times New Roman"/>
          <w:sz w:val="28"/>
          <w:szCs w:val="28"/>
          <w:lang w:eastAsia="ru-RU"/>
        </w:rPr>
      </w:pPr>
      <w:r>
        <w:rPr>
          <w:rFonts w:ascii="Times New Roman" w:hAnsi="Times New Roman"/>
          <w:bCs/>
          <w:sz w:val="28"/>
          <w:szCs w:val="28"/>
          <w:lang w:eastAsia="ru-RU"/>
        </w:rPr>
        <w:t>Формами самоуправления</w:t>
      </w:r>
      <w:r>
        <w:rPr>
          <w:rFonts w:ascii="Times New Roman" w:hAnsi="Times New Roman"/>
          <w:bCs/>
          <w:iCs/>
          <w:sz w:val="28"/>
          <w:szCs w:val="28"/>
          <w:lang w:eastAsia="ru-RU"/>
        </w:rPr>
        <w:t> </w:t>
      </w:r>
      <w:r>
        <w:rPr>
          <w:rFonts w:ascii="Times New Roman" w:hAnsi="Times New Roman"/>
          <w:iCs/>
          <w:sz w:val="28"/>
          <w:szCs w:val="28"/>
          <w:lang w:eastAsia="ru-RU"/>
        </w:rPr>
        <w:t>детским садом  являются:</w:t>
      </w:r>
      <w:r>
        <w:rPr>
          <w:rFonts w:ascii="Times New Roman" w:hAnsi="Times New Roman"/>
          <w:bCs/>
          <w:sz w:val="28"/>
          <w:szCs w:val="28"/>
          <w:lang w:eastAsia="ru-RU"/>
        </w:rPr>
        <w:t>   </w:t>
      </w:r>
    </w:p>
    <w:p w14:paraId="783AB548">
      <w:pPr>
        <w:pStyle w:val="12"/>
        <w:numPr>
          <w:ilvl w:val="0"/>
          <w:numId w:val="4"/>
        </w:numPr>
        <w:spacing w:after="0" w:line="240" w:lineRule="auto"/>
        <w:ind w:left="0"/>
        <w:jc w:val="both"/>
        <w:rPr>
          <w:rFonts w:ascii="Times New Roman" w:hAnsi="Times New Roman"/>
          <w:sz w:val="28"/>
          <w:szCs w:val="28"/>
          <w:lang w:eastAsia="ru-RU"/>
        </w:rPr>
      </w:pPr>
      <w:r>
        <w:rPr>
          <w:rFonts w:ascii="Times New Roman" w:hAnsi="Times New Roman"/>
          <w:bCs/>
          <w:sz w:val="28"/>
          <w:szCs w:val="28"/>
          <w:lang w:eastAsia="ru-RU"/>
        </w:rPr>
        <w:t>Общее собрание работников</w:t>
      </w:r>
    </w:p>
    <w:p w14:paraId="091663C6">
      <w:pPr>
        <w:pStyle w:val="12"/>
        <w:numPr>
          <w:ilvl w:val="0"/>
          <w:numId w:val="4"/>
        </w:numPr>
        <w:spacing w:after="0" w:line="240" w:lineRule="auto"/>
        <w:ind w:left="0"/>
        <w:jc w:val="both"/>
        <w:rPr>
          <w:rFonts w:ascii="Times New Roman" w:hAnsi="Times New Roman"/>
          <w:sz w:val="28"/>
          <w:szCs w:val="28"/>
          <w:lang w:eastAsia="ru-RU"/>
        </w:rPr>
      </w:pPr>
      <w:r>
        <w:rPr>
          <w:rFonts w:ascii="Times New Roman" w:hAnsi="Times New Roman"/>
          <w:bCs/>
          <w:sz w:val="28"/>
          <w:szCs w:val="28"/>
          <w:lang w:eastAsia="ru-RU"/>
        </w:rPr>
        <w:t>Педагогический совет МБДОУ</w:t>
      </w:r>
    </w:p>
    <w:p w14:paraId="10644BAF">
      <w:pPr>
        <w:pStyle w:val="12"/>
        <w:numPr>
          <w:ilvl w:val="0"/>
          <w:numId w:val="5"/>
        </w:numPr>
        <w:autoSpaceDE w:val="0"/>
        <w:autoSpaceDN w:val="0"/>
        <w:adjustRightInd w:val="0"/>
        <w:spacing w:after="0" w:line="240" w:lineRule="auto"/>
        <w:ind w:left="0"/>
        <w:jc w:val="both"/>
        <w:rPr>
          <w:rFonts w:ascii="Times New Roman" w:hAnsi="Times New Roman"/>
          <w:bCs/>
          <w:color w:val="000000"/>
          <w:sz w:val="28"/>
          <w:szCs w:val="28"/>
        </w:rPr>
      </w:pPr>
      <w:r>
        <w:rPr>
          <w:rFonts w:ascii="Times New Roman" w:hAnsi="Times New Roman"/>
          <w:bCs/>
          <w:color w:val="000000"/>
          <w:sz w:val="28"/>
          <w:szCs w:val="28"/>
        </w:rPr>
        <w:t>Совет родителей.</w:t>
      </w:r>
    </w:p>
    <w:p w14:paraId="6FD63A45">
      <w:pPr>
        <w:pStyle w:val="10"/>
        <w:spacing w:before="0" w:beforeAutospacing="0" w:after="0" w:afterAutospacing="0"/>
        <w:ind w:firstLine="709"/>
        <w:jc w:val="both"/>
        <w:rPr>
          <w:sz w:val="28"/>
          <w:szCs w:val="28"/>
        </w:rPr>
      </w:pPr>
      <w:r>
        <w:rPr>
          <w:rStyle w:val="6"/>
          <w:sz w:val="28"/>
          <w:szCs w:val="28"/>
        </w:rPr>
        <w:t xml:space="preserve">Общее собрание коллектива </w:t>
      </w:r>
      <w:r>
        <w:rPr>
          <w:sz w:val="28"/>
          <w:szCs w:val="28"/>
        </w:rPr>
        <w:t>является высшим органом управления Учреждением.</w:t>
      </w:r>
    </w:p>
    <w:p w14:paraId="1E26373C">
      <w:pPr>
        <w:pStyle w:val="10"/>
        <w:spacing w:before="0" w:beforeAutospacing="0" w:after="0" w:afterAutospacing="0"/>
        <w:ind w:firstLine="709"/>
        <w:jc w:val="both"/>
        <w:rPr>
          <w:sz w:val="28"/>
          <w:szCs w:val="28"/>
        </w:rPr>
      </w:pPr>
      <w:r>
        <w:rPr>
          <w:sz w:val="28"/>
          <w:szCs w:val="28"/>
        </w:rPr>
        <w:t> </w:t>
      </w:r>
      <w:r>
        <w:rPr>
          <w:rStyle w:val="6"/>
          <w:sz w:val="28"/>
          <w:szCs w:val="28"/>
        </w:rPr>
        <w:t xml:space="preserve">Педагогический совет </w:t>
      </w:r>
      <w:r>
        <w:rPr>
          <w:sz w:val="28"/>
          <w:szCs w:val="28"/>
        </w:rPr>
        <w:t>является постоянно действующим органом самоуправления, созданным в целях организации образовательного процесса в Учреждении.</w:t>
      </w:r>
    </w:p>
    <w:p w14:paraId="0C58B492">
      <w:pPr>
        <w:autoSpaceDE w:val="0"/>
        <w:autoSpaceDN w:val="0"/>
        <w:adjustRightInd w:val="0"/>
        <w:spacing w:after="0" w:line="240" w:lineRule="auto"/>
        <w:ind w:firstLine="360"/>
        <w:jc w:val="both"/>
        <w:rPr>
          <w:rFonts w:ascii="Times New Roman" w:hAnsi="Times New Roman"/>
          <w:sz w:val="28"/>
          <w:szCs w:val="28"/>
        </w:rPr>
      </w:pPr>
      <w:r>
        <w:rPr>
          <w:rFonts w:ascii="Times New Roman" w:hAnsi="Times New Roman"/>
          <w:sz w:val="28"/>
          <w:szCs w:val="28"/>
        </w:rPr>
        <w:t>К компетенции Общего собрания работников относится:</w:t>
      </w:r>
    </w:p>
    <w:p w14:paraId="3F282BB6">
      <w:pPr>
        <w:spacing w:after="0" w:line="240" w:lineRule="auto"/>
        <w:jc w:val="both"/>
        <w:rPr>
          <w:rFonts w:ascii="Times New Roman" w:hAnsi="Times New Roman"/>
          <w:sz w:val="28"/>
          <w:szCs w:val="28"/>
        </w:rPr>
      </w:pPr>
      <w:r>
        <w:rPr>
          <w:rFonts w:ascii="Times New Roman" w:hAnsi="Times New Roman"/>
          <w:sz w:val="28"/>
          <w:szCs w:val="28"/>
        </w:rPr>
        <w:t>а) принятие новой редакции устава Учреждения, изменений и дополнений к нему;</w:t>
      </w:r>
    </w:p>
    <w:p w14:paraId="4E9F5E86">
      <w:pPr>
        <w:spacing w:after="0" w:line="240" w:lineRule="auto"/>
        <w:jc w:val="both"/>
        <w:rPr>
          <w:rFonts w:ascii="Times New Roman" w:hAnsi="Times New Roman"/>
          <w:sz w:val="28"/>
          <w:szCs w:val="28"/>
        </w:rPr>
      </w:pPr>
      <w:r>
        <w:rPr>
          <w:rFonts w:ascii="Times New Roman" w:hAnsi="Times New Roman"/>
          <w:sz w:val="28"/>
          <w:szCs w:val="28"/>
        </w:rPr>
        <w:t>б) утверждение Концепции развития Учреждения;</w:t>
      </w:r>
    </w:p>
    <w:p w14:paraId="69B93D98">
      <w:pPr>
        <w:spacing w:after="0" w:line="240" w:lineRule="auto"/>
        <w:jc w:val="both"/>
        <w:rPr>
          <w:rFonts w:ascii="Times New Roman" w:hAnsi="Times New Roman"/>
          <w:sz w:val="28"/>
          <w:szCs w:val="28"/>
        </w:rPr>
      </w:pPr>
      <w:r>
        <w:rPr>
          <w:rFonts w:ascii="Times New Roman" w:hAnsi="Times New Roman"/>
          <w:sz w:val="28"/>
          <w:szCs w:val="28"/>
        </w:rPr>
        <w:t>в) заслушивание отчета заведующего Учреждением о результатах работы и перспективах развития Учреждения;</w:t>
      </w:r>
    </w:p>
    <w:p w14:paraId="78D52309">
      <w:pPr>
        <w:spacing w:after="0" w:line="240" w:lineRule="auto"/>
        <w:jc w:val="both"/>
        <w:rPr>
          <w:rFonts w:ascii="Times New Roman" w:hAnsi="Times New Roman"/>
          <w:sz w:val="28"/>
          <w:szCs w:val="28"/>
        </w:rPr>
      </w:pPr>
      <w:r>
        <w:rPr>
          <w:rFonts w:ascii="Times New Roman" w:hAnsi="Times New Roman"/>
          <w:sz w:val="28"/>
          <w:szCs w:val="28"/>
        </w:rPr>
        <w:t>г) участие в создании оптимальных условий для организации образовательного процесса в Учреждении.</w:t>
      </w:r>
    </w:p>
    <w:p w14:paraId="19AFD787">
      <w:pPr>
        <w:spacing w:after="0" w:line="240" w:lineRule="auto"/>
        <w:jc w:val="both"/>
        <w:rPr>
          <w:rFonts w:ascii="Times New Roman" w:hAnsi="Times New Roman"/>
          <w:bCs/>
          <w:sz w:val="28"/>
          <w:szCs w:val="28"/>
          <w:lang w:eastAsia="ru-RU"/>
        </w:rPr>
      </w:pPr>
      <w:r>
        <w:rPr>
          <w:rFonts w:ascii="Times New Roman" w:hAnsi="Times New Roman"/>
          <w:sz w:val="28"/>
          <w:szCs w:val="28"/>
        </w:rPr>
        <w:t>д) рассматривание отчета о результатах самообследования.</w:t>
      </w:r>
    </w:p>
    <w:p w14:paraId="21562E61">
      <w:pPr>
        <w:spacing w:after="0" w:line="240" w:lineRule="auto"/>
        <w:ind w:firstLine="708"/>
        <w:jc w:val="both"/>
        <w:rPr>
          <w:rFonts w:ascii="Times New Roman" w:hAnsi="Times New Roman"/>
          <w:sz w:val="28"/>
          <w:szCs w:val="28"/>
          <w:lang w:eastAsia="ru-RU"/>
        </w:rPr>
      </w:pPr>
      <w:r>
        <w:rPr>
          <w:rFonts w:ascii="Times New Roman" w:hAnsi="Times New Roman"/>
          <w:bCs/>
          <w:sz w:val="28"/>
          <w:szCs w:val="28"/>
          <w:lang w:eastAsia="ru-RU"/>
        </w:rPr>
        <w:t>Педагогический совет МБДОУ</w:t>
      </w:r>
      <w:r>
        <w:rPr>
          <w:rFonts w:ascii="Times New Roman" w:hAnsi="Times New Roman"/>
          <w:sz w:val="28"/>
          <w:szCs w:val="28"/>
          <w:lang w:eastAsia="ru-RU"/>
        </w:rPr>
        <w:t> осуществляет управление педагогической деятельностью, определяет направления образовательной деятельности МБДОУ,   утверждает общеобразовательные  программы, рассматривает проект годового плана работы МБДОУ и утверждает его,   обсуждает вопросы содержания, форм и методов образовательного процесса, планирования образовательной деятельности, рассматривает вопросы повышения квалификации и переподготовки кадров, организует выявление, обобщение, распространение, внедрение педагогического опыта среди педагогических работников МБДОУ.</w:t>
      </w:r>
    </w:p>
    <w:p w14:paraId="3BDE06BB">
      <w:pPr>
        <w:autoSpaceDE w:val="0"/>
        <w:autoSpaceDN w:val="0"/>
        <w:adjustRightInd w:val="0"/>
        <w:spacing w:after="0" w:line="240" w:lineRule="auto"/>
        <w:ind w:firstLine="708"/>
        <w:jc w:val="both"/>
        <w:rPr>
          <w:rFonts w:ascii="Times New Roman" w:hAnsi="Times New Roman"/>
          <w:b/>
          <w:bCs/>
          <w:color w:val="000000"/>
          <w:sz w:val="28"/>
          <w:szCs w:val="28"/>
        </w:rPr>
      </w:pPr>
      <w:r>
        <w:rPr>
          <w:rFonts w:ascii="Times New Roman" w:hAnsi="Times New Roman"/>
          <w:b/>
          <w:bCs/>
          <w:color w:val="000000"/>
          <w:sz w:val="28"/>
          <w:szCs w:val="28"/>
        </w:rPr>
        <w:t>Совет родителей</w:t>
      </w:r>
      <w:r>
        <w:rPr>
          <w:rFonts w:ascii="Times New Roman" w:hAnsi="Times New Roman"/>
          <w:b/>
          <w:bCs/>
          <w:color w:val="000000"/>
          <w:sz w:val="24"/>
          <w:szCs w:val="24"/>
        </w:rPr>
        <w:t xml:space="preserve"> </w:t>
      </w:r>
      <w:r>
        <w:rPr>
          <w:rFonts w:ascii="Times New Roman" w:hAnsi="Times New Roman"/>
          <w:sz w:val="28"/>
          <w:szCs w:val="28"/>
        </w:rPr>
        <w:t>(законных представителей)</w:t>
      </w:r>
      <w:r>
        <w:rPr>
          <w:rFonts w:ascii="Times New Roman" w:hAnsi="Times New Roman"/>
          <w:b/>
          <w:bCs/>
          <w:color w:val="000000"/>
          <w:sz w:val="28"/>
          <w:szCs w:val="28"/>
        </w:rPr>
        <w:t xml:space="preserve"> </w:t>
      </w:r>
      <w:r>
        <w:rPr>
          <w:rFonts w:ascii="Times New Roman" w:hAnsi="Times New Roman"/>
          <w:color w:val="000000"/>
          <w:sz w:val="28"/>
          <w:szCs w:val="28"/>
        </w:rPr>
        <w:t xml:space="preserve">- постоянный коллегиальный орган самоуправления группы, действующий в целях развития и совершенствования образовательного и воспитательного процесса, взаимодействия родительской общественности и Учреждения. </w:t>
      </w:r>
    </w:p>
    <w:p w14:paraId="02E6879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 xml:space="preserve">Система управления МБДОУ «Берёзка» построена с учетом принципов единоначалия и самоуправления в соответствии с действующим законодательством. Управление детским садом осуществляется на основании нормативно- правовых актов, касающихся организации дошкольного образования: </w:t>
      </w:r>
    </w:p>
    <w:p w14:paraId="6F623264">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rPr>
        <w:tab/>
      </w:r>
      <w:r>
        <w:rPr>
          <w:rFonts w:ascii="Times New Roman" w:hAnsi="Times New Roman"/>
          <w:color w:val="000000"/>
          <w:sz w:val="28"/>
          <w:szCs w:val="28"/>
        </w:rPr>
        <w:t xml:space="preserve">В течение года деятельность администрации была направлена на укрепление кадрового потенциала, популяризацию дошкольного учреждения во внешней среде и развитие отношений сотрудничества с социумом, повышение профессиональной компетентности педагогов через  курсовую переподготовку,  обеспечение функционирования внутренней системы оценки качества образования. </w:t>
      </w:r>
    </w:p>
    <w:p w14:paraId="33A3AA6C">
      <w:pPr>
        <w:spacing w:after="0" w:line="240" w:lineRule="auto"/>
        <w:ind w:firstLine="708"/>
        <w:rPr>
          <w:rFonts w:ascii="Times New Roman" w:hAnsi="Times New Roman"/>
          <w:sz w:val="28"/>
          <w:szCs w:val="28"/>
          <w:lang w:eastAsia="ru-RU"/>
        </w:rPr>
      </w:pPr>
      <w:r>
        <w:rPr>
          <w:rFonts w:ascii="Times New Roman" w:hAnsi="Times New Roman"/>
          <w:sz w:val="28"/>
          <w:szCs w:val="28"/>
          <w:lang w:eastAsia="ru-RU"/>
        </w:rPr>
        <w:t xml:space="preserve">Таким образом, в ДОУ реализуется возможность участия в управлении детским садом всех участников образовательного процесса.   </w:t>
      </w:r>
    </w:p>
    <w:p w14:paraId="0DEB3315">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 Заведующий детским садом занимает место координатора стратегических направлений.  </w:t>
      </w:r>
    </w:p>
    <w:p w14:paraId="0CF7A13A">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В детском саду функционирует Первичная профсоюзная организация.</w:t>
      </w:r>
    </w:p>
    <w:p w14:paraId="35BCE513">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Управление детским садом осуществляется на основании нормативно- правовых актов, касающихся организации дошкольного образования: </w:t>
      </w:r>
    </w:p>
    <w:p w14:paraId="5BFD2F6A">
      <w:pPr>
        <w:numPr>
          <w:ilvl w:val="0"/>
          <w:numId w:val="6"/>
        </w:numPr>
        <w:spacing w:after="0" w:line="240" w:lineRule="auto"/>
        <w:rPr>
          <w:rFonts w:ascii="Times New Roman" w:hAnsi="Times New Roman"/>
          <w:sz w:val="28"/>
          <w:szCs w:val="28"/>
          <w:lang w:eastAsia="ru-RU"/>
        </w:rPr>
      </w:pPr>
      <w:r>
        <w:rPr>
          <w:rFonts w:ascii="Times New Roman" w:hAnsi="Times New Roman"/>
          <w:sz w:val="28"/>
          <w:szCs w:val="28"/>
          <w:lang w:eastAsia="ru-RU"/>
        </w:rPr>
        <w:t>федерального уровня;</w:t>
      </w:r>
    </w:p>
    <w:p w14:paraId="0EB4EE9C">
      <w:pPr>
        <w:numPr>
          <w:ilvl w:val="0"/>
          <w:numId w:val="6"/>
        </w:numPr>
        <w:spacing w:after="0" w:line="240" w:lineRule="auto"/>
        <w:rPr>
          <w:rFonts w:ascii="Times New Roman" w:hAnsi="Times New Roman"/>
          <w:sz w:val="28"/>
          <w:szCs w:val="28"/>
          <w:lang w:eastAsia="ru-RU"/>
        </w:rPr>
      </w:pPr>
      <w:r>
        <w:rPr>
          <w:rFonts w:ascii="Times New Roman" w:hAnsi="Times New Roman"/>
          <w:sz w:val="28"/>
          <w:szCs w:val="28"/>
          <w:lang w:eastAsia="ru-RU"/>
        </w:rPr>
        <w:t>регионального уровня;</w:t>
      </w:r>
    </w:p>
    <w:p w14:paraId="3AAE669F">
      <w:pPr>
        <w:numPr>
          <w:ilvl w:val="0"/>
          <w:numId w:val="6"/>
        </w:numPr>
        <w:spacing w:after="0" w:line="240" w:lineRule="auto"/>
        <w:rPr>
          <w:rFonts w:ascii="Times New Roman" w:hAnsi="Times New Roman"/>
          <w:sz w:val="28"/>
          <w:szCs w:val="28"/>
          <w:lang w:eastAsia="ru-RU"/>
        </w:rPr>
      </w:pPr>
      <w:r>
        <w:rPr>
          <w:rFonts w:ascii="Times New Roman" w:hAnsi="Times New Roman"/>
          <w:sz w:val="28"/>
          <w:szCs w:val="28"/>
          <w:lang w:eastAsia="ru-RU"/>
        </w:rPr>
        <w:t>муниципального уровня;</w:t>
      </w:r>
    </w:p>
    <w:p w14:paraId="77B8D5B1">
      <w:pPr>
        <w:numPr>
          <w:ilvl w:val="0"/>
          <w:numId w:val="6"/>
        </w:num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внутрисадового уровня. </w:t>
      </w:r>
    </w:p>
    <w:p w14:paraId="36350207">
      <w:pPr>
        <w:pStyle w:val="16"/>
        <w:shd w:val="clear" w:color="auto" w:fill="auto"/>
        <w:spacing w:after="0" w:line="240" w:lineRule="auto"/>
        <w:ind w:left="20" w:right="20" w:firstLine="720"/>
        <w:jc w:val="both"/>
      </w:pPr>
      <w:r>
        <w:rPr>
          <w:b/>
          <w:bCs/>
          <w:sz w:val="28"/>
          <w:szCs w:val="28"/>
        </w:rPr>
        <w:t xml:space="preserve">Вывод: </w:t>
      </w:r>
      <w:r>
        <w:rPr>
          <w:sz w:val="28"/>
          <w:szCs w:val="28"/>
        </w:rPr>
        <w:t>Все перечисленные структуры совместными усилиями решают основные задачи образовательного учреждения и соответствуют Уставу МБДОУ «Детский сад «Берёзка» общеразвивающего вида с. Русская Халань Чернянского района Белгородской области».</w:t>
      </w:r>
      <w:r>
        <w:t xml:space="preserve">  </w:t>
      </w:r>
    </w:p>
    <w:p w14:paraId="25A452BC">
      <w:pPr>
        <w:spacing w:after="0" w:line="240" w:lineRule="auto"/>
        <w:jc w:val="both"/>
        <w:rPr>
          <w:rFonts w:ascii="Times New Roman" w:hAnsi="Times New Roman"/>
          <w:sz w:val="28"/>
          <w:szCs w:val="28"/>
          <w:lang w:eastAsia="ru-RU"/>
        </w:rPr>
      </w:pPr>
    </w:p>
    <w:p w14:paraId="1A738BAF">
      <w:pPr>
        <w:pStyle w:val="12"/>
        <w:numPr>
          <w:ilvl w:val="1"/>
          <w:numId w:val="7"/>
        </w:numPr>
        <w:spacing w:after="0" w:line="240" w:lineRule="auto"/>
        <w:jc w:val="both"/>
        <w:rPr>
          <w:rFonts w:ascii="Times New Roman" w:hAnsi="Times New Roman"/>
          <w:b/>
          <w:sz w:val="28"/>
          <w:szCs w:val="28"/>
        </w:rPr>
      </w:pPr>
      <w:r>
        <w:rPr>
          <w:rFonts w:ascii="Times New Roman" w:hAnsi="Times New Roman"/>
          <w:b/>
          <w:sz w:val="28"/>
          <w:szCs w:val="28"/>
        </w:rPr>
        <w:t>. Оценка содержания и качества подготовки воспитанников</w:t>
      </w:r>
    </w:p>
    <w:p w14:paraId="3AB6CCB9">
      <w:pPr>
        <w:pStyle w:val="17"/>
        <w:shd w:val="clear" w:color="auto" w:fill="auto"/>
        <w:spacing w:line="240" w:lineRule="auto"/>
        <w:ind w:right="-1" w:firstLine="0"/>
      </w:pPr>
      <w:r>
        <w:t xml:space="preserve">     </w:t>
      </w:r>
      <w:r>
        <w:tab/>
      </w:r>
      <w:r>
        <w:t>В течение года, в целом, обеспечивалось полноценное развитие личности детей на фоне их эмоционального благополучия и положительного отношения к миру, к себе и к другим людям. Педагоги обеспечивали равные возможности для полноценного развития каждого ребёнка в период дошкольного детства независимо от психофизиологических и других особенностей. В образовательной деятельности обеспечивалось развитие мотивации и способностей детей в различных видах деятельности и охватывающих все направления развития и образования детей согласно образовательным областям. Для качественной реализации образовательных программ проводилась оценка индивидуального развития детей в рамках педагогической диагностики, связанной с оценкой эффективности педагогических действий и лежащей в основе их дальнейшего планирования.</w:t>
      </w:r>
    </w:p>
    <w:p w14:paraId="5DD61F2D">
      <w:pPr>
        <w:spacing w:after="0" w:line="240" w:lineRule="auto"/>
        <w:ind w:right="-143"/>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Итоговые данные педагогического мониторинга, отражённые в таблице</w:t>
      </w:r>
    </w:p>
    <w:p w14:paraId="18F61FA7">
      <w:pPr>
        <w:spacing w:after="0" w:line="240" w:lineRule="auto"/>
        <w:ind w:right="-143"/>
        <w:jc w:val="both"/>
        <w:rPr>
          <w:rFonts w:ascii="Times New Roman" w:hAnsi="Times New Roman"/>
          <w:sz w:val="28"/>
          <w:szCs w:val="28"/>
        </w:rPr>
      </w:pPr>
      <w:r>
        <w:rPr>
          <w:rFonts w:ascii="Times New Roman" w:hAnsi="Times New Roman"/>
          <w:sz w:val="28"/>
          <w:szCs w:val="28"/>
        </w:rPr>
        <w:t>зафиксировали удовлетворительный уровень результативности образовательной деятельности, обеспечивающей положительную динамику развития всех воспитанников, соответствующую их индивидуальным и возрастным возможностям.</w:t>
      </w:r>
    </w:p>
    <w:p w14:paraId="5803F690">
      <w:pPr>
        <w:spacing w:after="0" w:line="240" w:lineRule="auto"/>
        <w:ind w:right="-143"/>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 xml:space="preserve">Результаты анализа мониторинга освоения детьми образовательных областей позволяют сделать выводы, что если на начало учебного года средний показатель по  МБДОУ составил 2,7 (это свидетельствует о незначительных трудностях в организации  педагогического процесса в предшествующем периоде, затянувшемся процессе адаптации и отставанием в развитии отдельных детей, вновь прибывших в детский сад), то на конец года в среднем по МБДОУ показатель составил 4,1 (это несколько выше уровня прошлого года), что свидетельствует о грамотном построении педагогического процесса, успешной адаптации вновь прибывших детей в течение года. </w:t>
      </w:r>
    </w:p>
    <w:p w14:paraId="5C69A05E">
      <w:pPr>
        <w:spacing w:after="0" w:line="240" w:lineRule="auto"/>
        <w:ind w:right="-143"/>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Результаты педагогической диагностики (мониторинга) использовались исключительно для индивидуализации образования (в том числе поддержки ребенка, построения его образовательной траектории.</w:t>
      </w:r>
    </w:p>
    <w:p w14:paraId="40369F99">
      <w:pPr>
        <w:spacing w:after="0" w:line="240" w:lineRule="auto"/>
        <w:ind w:right="-143"/>
        <w:jc w:val="both"/>
        <w:rPr>
          <w:rFonts w:ascii="Times New Roman" w:hAnsi="Times New Roman"/>
          <w:sz w:val="28"/>
          <w:szCs w:val="28"/>
        </w:rPr>
      </w:pPr>
      <w:r>
        <w:rPr>
          <w:rFonts w:ascii="Times New Roman" w:hAnsi="Times New Roman"/>
          <w:sz w:val="28"/>
          <w:szCs w:val="28"/>
          <w:lang w:eastAsia="ru-RU"/>
        </w:rPr>
        <w:tab/>
      </w:r>
      <w:r>
        <w:rPr>
          <w:rFonts w:ascii="Times New Roman" w:hAnsi="Times New Roman"/>
          <w:iCs/>
          <w:sz w:val="28"/>
          <w:szCs w:val="28"/>
          <w:lang w:eastAsia="ru-RU"/>
        </w:rPr>
        <w:t xml:space="preserve">Уровень развития детей анализируется по итогам педагогической диагностики. </w:t>
      </w:r>
    </w:p>
    <w:p w14:paraId="767FB29B">
      <w:pPr>
        <w:spacing w:after="0" w:line="240" w:lineRule="auto"/>
        <w:ind w:right="-143"/>
        <w:jc w:val="both"/>
        <w:rPr>
          <w:rFonts w:ascii="Times New Roman" w:hAnsi="Times New Roman"/>
          <w:sz w:val="28"/>
          <w:szCs w:val="28"/>
          <w:lang w:eastAsia="ru-RU"/>
        </w:rPr>
      </w:pPr>
      <w:r>
        <w:rPr>
          <w:rFonts w:ascii="Times New Roman" w:hAnsi="Times New Roman"/>
          <w:iCs/>
          <w:sz w:val="28"/>
          <w:szCs w:val="28"/>
          <w:lang w:eastAsia="ru-RU"/>
        </w:rPr>
        <w:tab/>
      </w:r>
      <w:r>
        <w:rPr>
          <w:rFonts w:ascii="Times New Roman" w:hAnsi="Times New Roman"/>
          <w:iCs/>
          <w:sz w:val="28"/>
          <w:szCs w:val="28"/>
          <w:lang w:eastAsia="ru-RU"/>
        </w:rPr>
        <w:t>Формы проведения диагностики:</w:t>
      </w:r>
    </w:p>
    <w:p w14:paraId="7EEAEA85">
      <w:pPr>
        <w:pStyle w:val="12"/>
        <w:numPr>
          <w:ilvl w:val="0"/>
          <w:numId w:val="8"/>
        </w:numPr>
        <w:spacing w:after="0" w:line="240" w:lineRule="auto"/>
        <w:ind w:right="-143"/>
        <w:jc w:val="both"/>
        <w:rPr>
          <w:rFonts w:ascii="Times New Roman" w:hAnsi="Times New Roman"/>
          <w:sz w:val="28"/>
          <w:szCs w:val="28"/>
          <w:lang w:eastAsia="ru-RU"/>
        </w:rPr>
      </w:pPr>
      <w:r>
        <w:rPr>
          <w:rFonts w:ascii="Times New Roman" w:hAnsi="Times New Roman"/>
          <w:iCs/>
          <w:sz w:val="28"/>
          <w:szCs w:val="28"/>
          <w:lang w:eastAsia="ru-RU"/>
        </w:rPr>
        <w:t>диагностические занятия (по каждому разделу программы);</w:t>
      </w:r>
    </w:p>
    <w:p w14:paraId="7F516E44">
      <w:pPr>
        <w:pStyle w:val="12"/>
        <w:numPr>
          <w:ilvl w:val="0"/>
          <w:numId w:val="8"/>
        </w:numPr>
        <w:spacing w:after="0" w:line="240" w:lineRule="auto"/>
        <w:ind w:right="-143"/>
        <w:jc w:val="both"/>
        <w:rPr>
          <w:rFonts w:ascii="Times New Roman" w:hAnsi="Times New Roman"/>
          <w:sz w:val="28"/>
          <w:szCs w:val="28"/>
          <w:lang w:eastAsia="ru-RU"/>
        </w:rPr>
      </w:pPr>
      <w:r>
        <w:rPr>
          <w:rFonts w:ascii="Times New Roman" w:hAnsi="Times New Roman"/>
          <w:iCs/>
          <w:sz w:val="28"/>
          <w:szCs w:val="28"/>
          <w:lang w:eastAsia="ru-RU"/>
        </w:rPr>
        <w:t>диагностические срезы;</w:t>
      </w:r>
    </w:p>
    <w:p w14:paraId="4D221AAE">
      <w:pPr>
        <w:pStyle w:val="12"/>
        <w:numPr>
          <w:ilvl w:val="0"/>
          <w:numId w:val="8"/>
        </w:numPr>
        <w:spacing w:after="0" w:line="240" w:lineRule="auto"/>
        <w:ind w:right="-143"/>
        <w:jc w:val="both"/>
        <w:rPr>
          <w:rFonts w:ascii="Times New Roman" w:hAnsi="Times New Roman"/>
          <w:sz w:val="28"/>
          <w:szCs w:val="28"/>
          <w:lang w:eastAsia="ru-RU"/>
        </w:rPr>
      </w:pPr>
      <w:r>
        <w:rPr>
          <w:rFonts w:ascii="Times New Roman" w:hAnsi="Times New Roman"/>
          <w:iCs/>
          <w:sz w:val="28"/>
          <w:szCs w:val="28"/>
          <w:lang w:eastAsia="ru-RU"/>
        </w:rPr>
        <w:t>наблюдения, итоговые занятия.</w:t>
      </w:r>
    </w:p>
    <w:p w14:paraId="46FC4411">
      <w:pPr>
        <w:spacing w:after="0" w:line="240" w:lineRule="auto"/>
        <w:ind w:right="-143"/>
        <w:jc w:val="both"/>
        <w:rPr>
          <w:rFonts w:ascii="Times New Roman" w:hAnsi="Times New Roman"/>
          <w:sz w:val="28"/>
          <w:szCs w:val="28"/>
        </w:rPr>
      </w:pPr>
      <w:r>
        <w:rPr>
          <w:rFonts w:ascii="Times New Roman" w:hAnsi="Times New Roman"/>
          <w:iCs/>
          <w:sz w:val="28"/>
          <w:szCs w:val="28"/>
          <w:lang w:eastAsia="ru-RU"/>
        </w:rPr>
        <w:tab/>
      </w:r>
      <w:r>
        <w:rPr>
          <w:rFonts w:ascii="Times New Roman" w:hAnsi="Times New Roman"/>
          <w:iCs/>
          <w:sz w:val="28"/>
          <w:szCs w:val="28"/>
          <w:lang w:eastAsia="ru-RU"/>
        </w:rPr>
        <w:t>Разработаны диагностические карты освоения ООП ДО.</w:t>
      </w:r>
    </w:p>
    <w:p w14:paraId="0A648251">
      <w:pPr>
        <w:spacing w:after="0" w:line="240" w:lineRule="auto"/>
        <w:ind w:right="-143"/>
        <w:jc w:val="both"/>
        <w:rPr>
          <w:rFonts w:ascii="Times New Roman" w:hAnsi="Times New Roman"/>
          <w:iCs/>
          <w:sz w:val="28"/>
          <w:szCs w:val="28"/>
          <w:lang w:eastAsia="ru-RU"/>
        </w:rPr>
      </w:pPr>
      <w:r>
        <w:rPr>
          <w:rFonts w:ascii="Times New Roman" w:hAnsi="Times New Roman"/>
          <w:iCs/>
          <w:sz w:val="28"/>
          <w:szCs w:val="28"/>
          <w:lang w:eastAsia="ru-RU"/>
        </w:rPr>
        <w:tab/>
      </w:r>
      <w:r>
        <w:rPr>
          <w:rFonts w:ascii="Times New Roman" w:hAnsi="Times New Roman"/>
          <w:iCs/>
          <w:sz w:val="28"/>
          <w:szCs w:val="28"/>
          <w:lang w:eastAsia="ru-RU"/>
        </w:rPr>
        <w:t xml:space="preserve">Карты включают анализ уровня развития целевых ориентиров детского развития и качества освоения образовательных областей. </w:t>
      </w:r>
    </w:p>
    <w:p w14:paraId="44E02EAD">
      <w:pPr>
        <w:spacing w:after="0" w:line="240" w:lineRule="auto"/>
        <w:ind w:right="-143"/>
        <w:jc w:val="both"/>
        <w:rPr>
          <w:rFonts w:ascii="Times New Roman" w:hAnsi="Times New Roman"/>
          <w:iCs/>
          <w:sz w:val="28"/>
          <w:szCs w:val="28"/>
          <w:lang w:eastAsia="ru-RU"/>
        </w:rPr>
      </w:pPr>
      <w:r>
        <w:rPr>
          <w:rFonts w:ascii="Times New Roman" w:hAnsi="Times New Roman"/>
          <w:iCs/>
          <w:sz w:val="28"/>
          <w:szCs w:val="28"/>
          <w:lang w:eastAsia="ru-RU"/>
        </w:rPr>
        <w:tab/>
      </w:r>
      <w:r>
        <w:rPr>
          <w:rFonts w:ascii="Times New Roman" w:hAnsi="Times New Roman"/>
          <w:sz w:val="28"/>
          <w:szCs w:val="28"/>
        </w:rPr>
        <w:t>Анализ образовательной деятельности за 202</w:t>
      </w:r>
      <w:r>
        <w:rPr>
          <w:rFonts w:hint="default" w:ascii="Times New Roman" w:hAnsi="Times New Roman"/>
          <w:sz w:val="28"/>
          <w:szCs w:val="28"/>
          <w:lang w:val="ru-RU"/>
        </w:rPr>
        <w:t>4</w:t>
      </w:r>
      <w:r>
        <w:rPr>
          <w:rFonts w:ascii="Times New Roman" w:hAnsi="Times New Roman"/>
          <w:sz w:val="28"/>
          <w:szCs w:val="28"/>
        </w:rPr>
        <w:t xml:space="preserve"> год показал, что педагогами успешно используются современные методы и приемы, инновационные технологии:</w:t>
      </w:r>
    </w:p>
    <w:p w14:paraId="1A8033A1">
      <w:pPr>
        <w:pStyle w:val="16"/>
        <w:shd w:val="clear" w:color="auto" w:fill="auto"/>
        <w:tabs>
          <w:tab w:val="left" w:pos="1446"/>
        </w:tabs>
        <w:spacing w:after="0" w:line="240" w:lineRule="auto"/>
        <w:ind w:left="740"/>
        <w:jc w:val="both"/>
        <w:rPr>
          <w:color w:val="auto"/>
          <w:sz w:val="28"/>
          <w:szCs w:val="28"/>
        </w:rPr>
      </w:pPr>
      <w:r>
        <w:rPr>
          <w:color w:val="auto"/>
          <w:sz w:val="28"/>
          <w:szCs w:val="28"/>
        </w:rPr>
        <w:t>- проектный метод;</w:t>
      </w:r>
    </w:p>
    <w:p w14:paraId="62A07293">
      <w:pPr>
        <w:pStyle w:val="16"/>
        <w:shd w:val="clear" w:color="auto" w:fill="auto"/>
        <w:tabs>
          <w:tab w:val="left" w:pos="1450"/>
        </w:tabs>
        <w:spacing w:after="0" w:line="240" w:lineRule="auto"/>
        <w:ind w:left="740"/>
        <w:jc w:val="both"/>
        <w:rPr>
          <w:color w:val="auto"/>
          <w:sz w:val="28"/>
          <w:szCs w:val="28"/>
        </w:rPr>
      </w:pPr>
      <w:r>
        <w:rPr>
          <w:color w:val="auto"/>
          <w:sz w:val="28"/>
          <w:szCs w:val="28"/>
        </w:rPr>
        <w:t>- метод создания  проблемных, поисковых, эвристический ситуаций;</w:t>
      </w:r>
    </w:p>
    <w:p w14:paraId="634E1E2D">
      <w:pPr>
        <w:pStyle w:val="16"/>
        <w:shd w:val="clear" w:color="auto" w:fill="auto"/>
        <w:tabs>
          <w:tab w:val="left" w:pos="1446"/>
        </w:tabs>
        <w:spacing w:after="0" w:line="240" w:lineRule="auto"/>
        <w:ind w:left="740"/>
        <w:jc w:val="both"/>
        <w:rPr>
          <w:color w:val="auto"/>
          <w:sz w:val="28"/>
          <w:szCs w:val="28"/>
        </w:rPr>
      </w:pPr>
      <w:r>
        <w:rPr>
          <w:color w:val="auto"/>
          <w:sz w:val="28"/>
          <w:szCs w:val="28"/>
        </w:rPr>
        <w:t>- игровые обучающие ситуации;</w:t>
      </w:r>
    </w:p>
    <w:p w14:paraId="2D4D86D6">
      <w:pPr>
        <w:pStyle w:val="16"/>
        <w:shd w:val="clear" w:color="auto" w:fill="auto"/>
        <w:spacing w:after="0" w:line="240" w:lineRule="auto"/>
        <w:ind w:left="740"/>
        <w:jc w:val="both"/>
        <w:rPr>
          <w:color w:val="auto"/>
          <w:sz w:val="28"/>
          <w:szCs w:val="28"/>
        </w:rPr>
      </w:pPr>
      <w:r>
        <w:rPr>
          <w:color w:val="auto"/>
          <w:sz w:val="28"/>
          <w:szCs w:val="28"/>
        </w:rPr>
        <w:t>-совместное со взрослыми и самостоятельное детское  экспериментирование;</w:t>
      </w:r>
    </w:p>
    <w:p w14:paraId="7BDA6A1A">
      <w:pPr>
        <w:pStyle w:val="16"/>
        <w:shd w:val="clear" w:color="auto" w:fill="auto"/>
        <w:tabs>
          <w:tab w:val="left" w:pos="1446"/>
        </w:tabs>
        <w:spacing w:after="0" w:line="240" w:lineRule="auto"/>
        <w:ind w:left="740"/>
        <w:jc w:val="both"/>
        <w:rPr>
          <w:color w:val="auto"/>
          <w:sz w:val="28"/>
          <w:szCs w:val="28"/>
        </w:rPr>
      </w:pPr>
      <w:r>
        <w:rPr>
          <w:color w:val="auto"/>
          <w:sz w:val="28"/>
          <w:szCs w:val="28"/>
        </w:rPr>
        <w:t>- постановка вопросов причинно-следственного характера и вопросов, предполагающих рассуждение;</w:t>
      </w:r>
    </w:p>
    <w:p w14:paraId="3AE6C61E">
      <w:pPr>
        <w:pStyle w:val="16"/>
        <w:shd w:val="clear" w:color="auto" w:fill="auto"/>
        <w:tabs>
          <w:tab w:val="left" w:pos="1441"/>
        </w:tabs>
        <w:spacing w:after="0" w:line="240" w:lineRule="auto"/>
        <w:ind w:left="740"/>
        <w:jc w:val="both"/>
        <w:rPr>
          <w:color w:val="auto"/>
          <w:sz w:val="28"/>
          <w:szCs w:val="28"/>
        </w:rPr>
      </w:pPr>
      <w:r>
        <w:rPr>
          <w:color w:val="auto"/>
          <w:sz w:val="28"/>
          <w:szCs w:val="28"/>
        </w:rPr>
        <w:t>- решение изобретательских задач;</w:t>
      </w:r>
    </w:p>
    <w:p w14:paraId="583E615F">
      <w:pPr>
        <w:pStyle w:val="16"/>
        <w:shd w:val="clear" w:color="auto" w:fill="auto"/>
        <w:tabs>
          <w:tab w:val="left" w:pos="1422"/>
        </w:tabs>
        <w:spacing w:after="0" w:line="240" w:lineRule="auto"/>
        <w:ind w:left="740"/>
        <w:jc w:val="both"/>
        <w:rPr>
          <w:color w:val="auto"/>
          <w:sz w:val="28"/>
          <w:szCs w:val="28"/>
        </w:rPr>
      </w:pPr>
      <w:r>
        <w:rPr>
          <w:color w:val="auto"/>
          <w:sz w:val="28"/>
          <w:szCs w:val="28"/>
        </w:rPr>
        <w:t>- нетрадиционные техники рисования;</w:t>
      </w:r>
    </w:p>
    <w:p w14:paraId="2D9A774B">
      <w:pPr>
        <w:pStyle w:val="16"/>
        <w:shd w:val="clear" w:color="auto" w:fill="auto"/>
        <w:tabs>
          <w:tab w:val="left" w:pos="1422"/>
        </w:tabs>
        <w:spacing w:after="0" w:line="240" w:lineRule="auto"/>
        <w:ind w:left="740"/>
        <w:jc w:val="both"/>
        <w:rPr>
          <w:color w:val="auto"/>
          <w:sz w:val="28"/>
          <w:szCs w:val="28"/>
        </w:rPr>
      </w:pPr>
      <w:r>
        <w:rPr>
          <w:color w:val="auto"/>
          <w:sz w:val="28"/>
          <w:szCs w:val="28"/>
        </w:rPr>
        <w:t>- метод мнемотехники;</w:t>
      </w:r>
    </w:p>
    <w:p w14:paraId="13AB93C1">
      <w:pPr>
        <w:pStyle w:val="16"/>
        <w:shd w:val="clear" w:color="auto" w:fill="auto"/>
        <w:tabs>
          <w:tab w:val="left" w:pos="1422"/>
        </w:tabs>
        <w:spacing w:after="0" w:line="240" w:lineRule="auto"/>
        <w:ind w:left="740"/>
        <w:jc w:val="both"/>
        <w:rPr>
          <w:color w:val="auto"/>
          <w:sz w:val="28"/>
          <w:szCs w:val="28"/>
        </w:rPr>
      </w:pPr>
      <w:r>
        <w:rPr>
          <w:color w:val="auto"/>
          <w:sz w:val="28"/>
          <w:szCs w:val="28"/>
        </w:rPr>
        <w:t>- информационно-коммуникационные технологии;</w:t>
      </w:r>
    </w:p>
    <w:p w14:paraId="611BE6F2">
      <w:pPr>
        <w:pStyle w:val="16"/>
        <w:shd w:val="clear" w:color="auto" w:fill="auto"/>
        <w:tabs>
          <w:tab w:val="left" w:pos="1412"/>
        </w:tabs>
        <w:spacing w:after="0" w:line="240" w:lineRule="auto"/>
        <w:ind w:left="740"/>
        <w:jc w:val="both"/>
        <w:rPr>
          <w:color w:val="auto"/>
          <w:sz w:val="28"/>
          <w:szCs w:val="28"/>
        </w:rPr>
      </w:pPr>
      <w:r>
        <w:rPr>
          <w:color w:val="auto"/>
          <w:sz w:val="28"/>
          <w:szCs w:val="28"/>
        </w:rPr>
        <w:t>- здоровьесберегающие технологии.</w:t>
      </w:r>
    </w:p>
    <w:p w14:paraId="7B0B0EB0">
      <w:pPr>
        <w:pStyle w:val="16"/>
        <w:shd w:val="clear" w:color="auto" w:fill="auto"/>
        <w:tabs>
          <w:tab w:val="left" w:pos="1412"/>
        </w:tabs>
        <w:spacing w:after="0" w:line="240" w:lineRule="auto"/>
        <w:ind w:left="20"/>
        <w:jc w:val="both"/>
        <w:rPr>
          <w:color w:val="auto"/>
          <w:sz w:val="28"/>
          <w:szCs w:val="28"/>
        </w:rPr>
      </w:pPr>
      <w:r>
        <w:rPr>
          <w:color w:val="auto"/>
          <w:sz w:val="28"/>
          <w:szCs w:val="28"/>
        </w:rPr>
        <w:t xml:space="preserve">           Результаты деятельности педагогов по повышению качества образования были подтверждены проводимым фронтальным и тематическим контролем.</w:t>
      </w:r>
    </w:p>
    <w:p w14:paraId="7088AEFD">
      <w:pPr>
        <w:spacing w:after="0" w:line="240" w:lineRule="auto"/>
        <w:ind w:firstLine="708"/>
        <w:jc w:val="both"/>
        <w:rPr>
          <w:rFonts w:ascii="Times New Roman" w:hAnsi="Times New Roman"/>
          <w:sz w:val="24"/>
          <w:szCs w:val="24"/>
        </w:rPr>
      </w:pPr>
      <w:r>
        <w:rPr>
          <w:rFonts w:ascii="Times New Roman" w:hAnsi="Times New Roman"/>
          <w:sz w:val="28"/>
          <w:szCs w:val="28"/>
        </w:rPr>
        <w:t>В мае 202</w:t>
      </w:r>
      <w:r>
        <w:rPr>
          <w:rFonts w:hint="default" w:ascii="Times New Roman" w:hAnsi="Times New Roman"/>
          <w:sz w:val="28"/>
          <w:szCs w:val="28"/>
          <w:lang w:val="ru-RU"/>
        </w:rPr>
        <w:t>4</w:t>
      </w:r>
      <w:r>
        <w:rPr>
          <w:rFonts w:ascii="Times New Roman" w:hAnsi="Times New Roman"/>
          <w:sz w:val="28"/>
          <w:szCs w:val="28"/>
        </w:rPr>
        <w:t xml:space="preserve"> года педагоги детского сада проводили обследование воспитанников подготовительной подгруппы на предмет оценки сформированности предпосылок к учебной деятельности в количестве 8 человек. Диагностический мониторинг проводился по методике</w:t>
      </w:r>
      <w:r>
        <w:rPr>
          <w:rFonts w:ascii="Times New Roman" w:hAnsi="Times New Roman"/>
          <w:sz w:val="24"/>
          <w:szCs w:val="24"/>
        </w:rPr>
        <w:t xml:space="preserve"> </w:t>
      </w:r>
      <w:r>
        <w:rPr>
          <w:rFonts w:ascii="Times New Roman" w:hAnsi="Times New Roman"/>
          <w:sz w:val="28"/>
          <w:szCs w:val="28"/>
        </w:rPr>
        <w:t>Н.Я. Семаго и М.М. Семаго.</w:t>
      </w:r>
    </w:p>
    <w:p w14:paraId="0A1E3672">
      <w:pPr>
        <w:spacing w:after="0" w:line="240" w:lineRule="auto"/>
        <w:ind w:firstLine="708"/>
        <w:jc w:val="both"/>
        <w:rPr>
          <w:rFonts w:ascii="Times New Roman" w:hAnsi="Times New Roman"/>
          <w:sz w:val="28"/>
          <w:szCs w:val="28"/>
        </w:rPr>
      </w:pPr>
      <w:r>
        <w:rPr>
          <w:rFonts w:ascii="Times New Roman" w:hAnsi="Times New Roman"/>
          <w:sz w:val="28"/>
          <w:szCs w:val="28"/>
        </w:rPr>
        <w:t>Задания позволили оценить уровень сформированности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p>
    <w:p w14:paraId="58EFC474">
      <w:pPr>
        <w:spacing w:after="0" w:line="240" w:lineRule="auto"/>
        <w:ind w:firstLine="708"/>
        <w:jc w:val="both"/>
        <w:rPr>
          <w:rFonts w:ascii="Times New Roman" w:hAnsi="Times New Roman"/>
          <w:sz w:val="28"/>
          <w:szCs w:val="28"/>
        </w:rPr>
      </w:pPr>
      <w:r>
        <w:rPr>
          <w:rFonts w:ascii="Times New Roman" w:hAnsi="Times New Roman"/>
          <w:sz w:val="28"/>
          <w:szCs w:val="28"/>
        </w:rPr>
        <w:t>В 202</w:t>
      </w:r>
      <w:r>
        <w:rPr>
          <w:rFonts w:hint="default" w:ascii="Times New Roman" w:hAnsi="Times New Roman"/>
          <w:sz w:val="28"/>
          <w:szCs w:val="28"/>
          <w:lang w:val="ru-RU"/>
        </w:rPr>
        <w:t>4</w:t>
      </w:r>
      <w:r>
        <w:rPr>
          <w:rFonts w:ascii="Times New Roman" w:hAnsi="Times New Roman"/>
          <w:sz w:val="28"/>
          <w:szCs w:val="28"/>
        </w:rPr>
        <w:t xml:space="preserve"> – 202</w:t>
      </w:r>
      <w:r>
        <w:rPr>
          <w:rFonts w:hint="default" w:ascii="Times New Roman" w:hAnsi="Times New Roman"/>
          <w:sz w:val="28"/>
          <w:szCs w:val="28"/>
          <w:lang w:val="ru-RU"/>
        </w:rPr>
        <w:t>5</w:t>
      </w:r>
      <w:r>
        <w:rPr>
          <w:rFonts w:ascii="Times New Roman" w:hAnsi="Times New Roman"/>
          <w:sz w:val="28"/>
          <w:szCs w:val="28"/>
        </w:rPr>
        <w:t xml:space="preserve"> учебном году к школьной готовности были протестированы </w:t>
      </w:r>
      <w:r>
        <w:rPr>
          <w:rFonts w:hint="default" w:ascii="Times New Roman" w:hAnsi="Times New Roman"/>
          <w:sz w:val="28"/>
          <w:szCs w:val="28"/>
          <w:lang w:val="ru-RU"/>
        </w:rPr>
        <w:t>8</w:t>
      </w:r>
      <w:r>
        <w:rPr>
          <w:rFonts w:ascii="Times New Roman" w:hAnsi="Times New Roman"/>
          <w:sz w:val="28"/>
          <w:szCs w:val="28"/>
        </w:rPr>
        <w:t xml:space="preserve"> воспитанник</w:t>
      </w:r>
      <w:r>
        <w:rPr>
          <w:rFonts w:ascii="Times New Roman" w:hAnsi="Times New Roman"/>
          <w:sz w:val="28"/>
          <w:szCs w:val="28"/>
          <w:lang w:val="ru-RU"/>
        </w:rPr>
        <w:t>ов</w:t>
      </w:r>
      <w:r>
        <w:rPr>
          <w:rFonts w:ascii="Times New Roman" w:hAnsi="Times New Roman"/>
          <w:sz w:val="28"/>
          <w:szCs w:val="28"/>
        </w:rPr>
        <w:t>.</w:t>
      </w:r>
    </w:p>
    <w:p w14:paraId="56A8D754">
      <w:pPr>
        <w:spacing w:after="0" w:line="240" w:lineRule="auto"/>
        <w:ind w:firstLine="708"/>
        <w:jc w:val="both"/>
        <w:rPr>
          <w:rFonts w:ascii="Times New Roman" w:hAnsi="Times New Roman"/>
          <w:sz w:val="28"/>
          <w:szCs w:val="28"/>
        </w:rPr>
      </w:pPr>
      <w:r>
        <w:rPr>
          <w:rFonts w:ascii="Times New Roman" w:hAnsi="Times New Roman"/>
          <w:sz w:val="28"/>
          <w:szCs w:val="28"/>
        </w:rPr>
        <w:t xml:space="preserve">Высокий уровень школьной готовности продемонстрировали </w:t>
      </w:r>
      <w:r>
        <w:rPr>
          <w:rFonts w:hint="default" w:ascii="Times New Roman" w:hAnsi="Times New Roman"/>
          <w:sz w:val="28"/>
          <w:szCs w:val="28"/>
          <w:lang w:val="ru-RU"/>
        </w:rPr>
        <w:t>1</w:t>
      </w:r>
      <w:r>
        <w:rPr>
          <w:rFonts w:ascii="Times New Roman" w:hAnsi="Times New Roman"/>
          <w:sz w:val="28"/>
          <w:szCs w:val="28"/>
        </w:rPr>
        <w:t xml:space="preserve"> </w:t>
      </w:r>
      <w:r>
        <w:rPr>
          <w:rFonts w:ascii="Times New Roman" w:hAnsi="Times New Roman"/>
          <w:sz w:val="28"/>
          <w:szCs w:val="28"/>
          <w:lang w:val="ru-RU"/>
        </w:rPr>
        <w:t>ребенок</w:t>
      </w:r>
      <w:r>
        <w:rPr>
          <w:rFonts w:ascii="Times New Roman" w:hAnsi="Times New Roman"/>
          <w:sz w:val="28"/>
          <w:szCs w:val="28"/>
        </w:rPr>
        <w:t xml:space="preserve">. </w:t>
      </w:r>
    </w:p>
    <w:p w14:paraId="4A527493">
      <w:pPr>
        <w:spacing w:after="0" w:line="240" w:lineRule="auto"/>
        <w:jc w:val="both"/>
        <w:rPr>
          <w:rFonts w:ascii="Times New Roman" w:hAnsi="Times New Roman"/>
          <w:sz w:val="28"/>
          <w:szCs w:val="28"/>
        </w:rPr>
      </w:pPr>
      <w:r>
        <w:rPr>
          <w:rFonts w:ascii="Times New Roman" w:hAnsi="Times New Roman"/>
          <w:sz w:val="28"/>
          <w:szCs w:val="28"/>
        </w:rPr>
        <w:t xml:space="preserve"> Эти дети готовы к началу регулярного обучения в школе.  </w:t>
      </w:r>
    </w:p>
    <w:p w14:paraId="79563F7A">
      <w:pPr>
        <w:spacing w:after="0" w:line="240" w:lineRule="auto"/>
        <w:ind w:firstLine="708"/>
        <w:jc w:val="both"/>
        <w:rPr>
          <w:rFonts w:ascii="Times New Roman" w:hAnsi="Times New Roman"/>
          <w:sz w:val="28"/>
          <w:szCs w:val="28"/>
        </w:rPr>
      </w:pPr>
      <w:r>
        <w:rPr>
          <w:rFonts w:ascii="Times New Roman" w:hAnsi="Times New Roman"/>
          <w:sz w:val="28"/>
          <w:szCs w:val="28"/>
        </w:rPr>
        <w:t xml:space="preserve">Средний уровень школьной готовности продемонстрировали </w:t>
      </w:r>
      <w:r>
        <w:rPr>
          <w:rFonts w:hint="default" w:ascii="Times New Roman" w:hAnsi="Times New Roman"/>
          <w:sz w:val="28"/>
          <w:szCs w:val="28"/>
          <w:lang w:val="ru-RU"/>
        </w:rPr>
        <w:t>6</w:t>
      </w:r>
      <w:r>
        <w:rPr>
          <w:rFonts w:ascii="Times New Roman" w:hAnsi="Times New Roman"/>
          <w:sz w:val="28"/>
          <w:szCs w:val="28"/>
        </w:rPr>
        <w:t xml:space="preserve"> </w:t>
      </w:r>
      <w:r>
        <w:rPr>
          <w:rFonts w:ascii="Times New Roman" w:hAnsi="Times New Roman"/>
          <w:sz w:val="28"/>
          <w:szCs w:val="28"/>
          <w:lang w:val="ru-RU"/>
        </w:rPr>
        <w:t>детей</w:t>
      </w:r>
      <w:r>
        <w:rPr>
          <w:rFonts w:ascii="Times New Roman" w:hAnsi="Times New Roman"/>
          <w:sz w:val="28"/>
          <w:szCs w:val="28"/>
        </w:rPr>
        <w:t xml:space="preserve">. </w:t>
      </w:r>
      <w:r>
        <w:rPr>
          <w:rFonts w:ascii="Times New Roman" w:hAnsi="Times New Roman"/>
          <w:sz w:val="28"/>
          <w:szCs w:val="28"/>
          <w:lang w:val="ru-RU"/>
        </w:rPr>
        <w:t>Дети</w:t>
      </w:r>
      <w:r>
        <w:rPr>
          <w:rFonts w:ascii="Times New Roman" w:hAnsi="Times New Roman"/>
          <w:sz w:val="28"/>
          <w:szCs w:val="28"/>
        </w:rPr>
        <w:t xml:space="preserve"> данного уровня условно готовы к началу регулярного обучения в школе.</w:t>
      </w:r>
    </w:p>
    <w:p w14:paraId="79786EBB">
      <w:pPr>
        <w:spacing w:after="0" w:line="240" w:lineRule="auto"/>
        <w:ind w:firstLine="708"/>
        <w:jc w:val="both"/>
        <w:rPr>
          <w:rFonts w:ascii="Times New Roman" w:hAnsi="Times New Roman"/>
          <w:sz w:val="28"/>
          <w:szCs w:val="28"/>
        </w:rPr>
      </w:pPr>
      <w:r>
        <w:rPr>
          <w:rFonts w:ascii="Times New Roman" w:hAnsi="Times New Roman"/>
          <w:sz w:val="28"/>
          <w:szCs w:val="28"/>
        </w:rPr>
        <w:t xml:space="preserve">Низкий уровень школьной готовности продемонстрировал </w:t>
      </w:r>
      <w:r>
        <w:rPr>
          <w:rFonts w:hint="default" w:ascii="Times New Roman" w:hAnsi="Times New Roman"/>
          <w:sz w:val="28"/>
          <w:szCs w:val="28"/>
          <w:lang w:val="ru-RU"/>
        </w:rPr>
        <w:t>1</w:t>
      </w:r>
      <w:r>
        <w:rPr>
          <w:rFonts w:ascii="Times New Roman" w:hAnsi="Times New Roman"/>
          <w:sz w:val="28"/>
          <w:szCs w:val="28"/>
        </w:rPr>
        <w:t xml:space="preserve">детей. </w:t>
      </w:r>
    </w:p>
    <w:p w14:paraId="3D987AEF">
      <w:pPr>
        <w:spacing w:after="0" w:line="240" w:lineRule="auto"/>
        <w:ind w:firstLine="708"/>
        <w:jc w:val="both"/>
        <w:rPr>
          <w:rFonts w:ascii="Times New Roman" w:hAnsi="Times New Roman"/>
          <w:sz w:val="28"/>
          <w:szCs w:val="28"/>
        </w:rPr>
      </w:pPr>
      <w:r>
        <w:rPr>
          <w:rFonts w:ascii="Times New Roman" w:hAnsi="Times New Roman"/>
          <w:sz w:val="28"/>
          <w:szCs w:val="28"/>
        </w:rPr>
        <w:t>4 уровень школьной готовности не выявлен.</w:t>
      </w:r>
    </w:p>
    <w:p w14:paraId="6BD3D984">
      <w:pPr>
        <w:spacing w:after="0" w:line="240" w:lineRule="auto"/>
        <w:ind w:firstLine="708"/>
        <w:jc w:val="both"/>
        <w:rPr>
          <w:rFonts w:ascii="Times New Roman" w:hAnsi="Times New Roman"/>
          <w:sz w:val="28"/>
          <w:szCs w:val="28"/>
        </w:rPr>
      </w:pPr>
      <w:r>
        <w:rPr>
          <w:rFonts w:ascii="Times New Roman" w:hAnsi="Times New Roman"/>
          <w:sz w:val="28"/>
          <w:szCs w:val="28"/>
        </w:rPr>
        <w:t>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детском саду.</w:t>
      </w:r>
    </w:p>
    <w:p w14:paraId="2AC1FD97">
      <w:pPr>
        <w:pStyle w:val="12"/>
        <w:spacing w:after="0" w:line="240" w:lineRule="auto"/>
        <w:ind w:left="0" w:firstLine="851"/>
        <w:jc w:val="both"/>
        <w:rPr>
          <w:rFonts w:ascii="Times New Roman" w:hAnsi="Times New Roman"/>
          <w:sz w:val="28"/>
          <w:szCs w:val="28"/>
        </w:rPr>
      </w:pPr>
      <w:r>
        <w:rPr>
          <w:rStyle w:val="4"/>
          <w:sz w:val="28"/>
          <w:szCs w:val="28"/>
        </w:rPr>
        <w:t>В 202</w:t>
      </w:r>
      <w:r>
        <w:rPr>
          <w:rStyle w:val="4"/>
          <w:rFonts w:hint="default" w:ascii="Times New Roman"/>
          <w:sz w:val="28"/>
          <w:szCs w:val="28"/>
          <w:lang w:val="ru-RU"/>
        </w:rPr>
        <w:t>4</w:t>
      </w:r>
      <w:r>
        <w:rPr>
          <w:rStyle w:val="4"/>
          <w:sz w:val="28"/>
          <w:szCs w:val="28"/>
        </w:rPr>
        <w:t xml:space="preserve"> году педагогами МБДОУ проводилась активная работа по основным направлениям развития детей дошкольного возраста: физическому, познавательному, социально-коммуникативному, художественно – эстетическому, речевому.</w:t>
      </w:r>
    </w:p>
    <w:p w14:paraId="455A5217">
      <w:pPr>
        <w:spacing w:after="0" w:line="240" w:lineRule="auto"/>
        <w:jc w:val="both"/>
        <w:rPr>
          <w:rFonts w:ascii="Times New Roman" w:hAnsi="Times New Roman" w:cs="Times New Roman"/>
          <w:sz w:val="28"/>
          <w:szCs w:val="28"/>
        </w:rPr>
      </w:pPr>
      <w:r>
        <w:rPr>
          <w:rStyle w:val="18"/>
          <w:rFonts w:eastAsiaTheme="minorHAnsi"/>
          <w:color w:val="auto"/>
          <w:sz w:val="28"/>
          <w:szCs w:val="28"/>
        </w:rPr>
        <w:t>«</w:t>
      </w:r>
      <w:r>
        <w:rPr>
          <w:rFonts w:ascii="Times New Roman" w:hAnsi="Times New Roman" w:cs="Times New Roman"/>
          <w:sz w:val="28"/>
          <w:szCs w:val="28"/>
        </w:rPr>
        <w:t>Социально</w:t>
      </w:r>
      <w:r>
        <w:rPr>
          <w:rStyle w:val="18"/>
          <w:rFonts w:eastAsiaTheme="minorHAnsi"/>
          <w:color w:val="auto"/>
          <w:sz w:val="28"/>
          <w:szCs w:val="28"/>
        </w:rPr>
        <w:t>-</w:t>
      </w:r>
      <w:r>
        <w:rPr>
          <w:rFonts w:ascii="Times New Roman" w:hAnsi="Times New Roman" w:cs="Times New Roman"/>
          <w:sz w:val="28"/>
          <w:szCs w:val="28"/>
        </w:rPr>
        <w:t>коммуникативное развитие</w:t>
      </w:r>
      <w:r>
        <w:rPr>
          <w:rStyle w:val="18"/>
          <w:rFonts w:eastAsiaTheme="minorHAnsi"/>
          <w:color w:val="auto"/>
          <w:sz w:val="28"/>
          <w:szCs w:val="28"/>
        </w:rPr>
        <w:t xml:space="preserve">». Основной целью данной </w:t>
      </w:r>
      <w:r>
        <w:rPr>
          <w:rFonts w:ascii="Times New Roman" w:hAnsi="Times New Roman" w:cs="Times New Roman"/>
          <w:sz w:val="28"/>
          <w:szCs w:val="28"/>
        </w:rPr>
        <w:t>образовательной области является положительная социализация детей дошкольного возраста, приобщение детей к социокультурным нормам и правилам, традициям семьи, общества и страны. Поставленные задачи решались через непосредственно образовательную деятельность, заключение договоров о взаимодействии с социальными институтами детства (МБОУ СОШ с. Русская Халань. (Экскурсии, консультации, родительские собрания); Русско Халанский ЦСДК. (Экскурсии, консультации, мастер-классы); Библиотека с. Русская Халань (Экскурсии, чтение книг);  ФАП с. Русская Халань (Экскурсии).</w:t>
      </w:r>
    </w:p>
    <w:p w14:paraId="34005DDF">
      <w:pPr>
        <w:pStyle w:val="19"/>
        <w:shd w:val="clear" w:color="auto" w:fill="FFFFFF"/>
        <w:spacing w:before="0" w:beforeAutospacing="0" w:after="0" w:afterAutospacing="0"/>
        <w:ind w:firstLine="710"/>
        <w:jc w:val="both"/>
        <w:rPr>
          <w:rFonts w:ascii="Arial" w:hAnsi="Arial" w:cs="Arial"/>
          <w:color w:val="000000"/>
          <w:sz w:val="22"/>
          <w:szCs w:val="22"/>
        </w:rPr>
      </w:pPr>
      <w:r>
        <w:rPr>
          <w:b/>
          <w:sz w:val="28"/>
          <w:szCs w:val="28"/>
        </w:rPr>
        <w:t>«</w:t>
      </w:r>
      <w:r>
        <w:rPr>
          <w:rStyle w:val="20"/>
          <w:i w:val="0"/>
          <w:iCs w:val="0"/>
          <w:color w:val="auto"/>
          <w:sz w:val="28"/>
          <w:szCs w:val="28"/>
        </w:rPr>
        <w:t>Речевое развитие</w:t>
      </w:r>
      <w:r>
        <w:rPr>
          <w:sz w:val="28"/>
          <w:szCs w:val="28"/>
        </w:rPr>
        <w:t>».</w:t>
      </w:r>
      <w:r>
        <w:rPr>
          <w:b/>
          <w:sz w:val="28"/>
          <w:szCs w:val="28"/>
        </w:rPr>
        <w:t xml:space="preserve"> </w:t>
      </w:r>
      <w:r>
        <w:rPr>
          <w:sz w:val="28"/>
          <w:szCs w:val="28"/>
        </w:rPr>
        <w:t xml:space="preserve">Проблема речевого развития и коммуникации детей дошкольного возраста актуальна. Развивают речь детей дошкольного возраста педагоги МБДОУ в процессе непосредственно образовательной деятельности (фронтальной или подгрупповой) - (формирование словаря, звуковая культура речи, грамматический строй речи, связная речь, чтение художественной литературы, составление рассказов по картине), беседы (картины, иллюстрации) в соответствии с комплексно-тематическим планированием. С целью реализации образовательной области используется </w:t>
      </w:r>
      <w:r>
        <w:rPr>
          <w:i/>
          <w:sz w:val="28"/>
          <w:szCs w:val="28"/>
        </w:rPr>
        <w:t>р</w:t>
      </w:r>
      <w:r>
        <w:rPr>
          <w:rStyle w:val="21"/>
          <w:i/>
          <w:iCs/>
          <w:color w:val="000000"/>
          <w:sz w:val="28"/>
          <w:szCs w:val="28"/>
        </w:rPr>
        <w:t xml:space="preserve">ечевой образец </w:t>
      </w:r>
      <w:r>
        <w:rPr>
          <w:rStyle w:val="21"/>
          <w:color w:val="000000"/>
          <w:sz w:val="28"/>
          <w:szCs w:val="28"/>
        </w:rPr>
        <w:t xml:space="preserve">- правильная, предварительно продуманная речевая деятельность педагога, предназначенная для подражания детьми и их ориентировки. </w:t>
      </w:r>
      <w:r>
        <w:rPr>
          <w:rStyle w:val="21"/>
          <w:i/>
          <w:iCs/>
          <w:color w:val="000000"/>
        </w:rPr>
        <w:t>Повторное проговаривание </w:t>
      </w:r>
      <w:r>
        <w:rPr>
          <w:rStyle w:val="21"/>
          <w:color w:val="000000"/>
        </w:rPr>
        <w:t xml:space="preserve">- преднамеренное, многократное повторение одного и того же речевого элемента (звука, слова, фразы) с целью его запоминания. </w:t>
      </w:r>
      <w:r>
        <w:rPr>
          <w:rStyle w:val="21"/>
          <w:i/>
          <w:iCs/>
          <w:color w:val="000000"/>
        </w:rPr>
        <w:t>Объяснение</w:t>
      </w:r>
      <w:r>
        <w:rPr>
          <w:rStyle w:val="21"/>
          <w:color w:val="000000"/>
        </w:rPr>
        <w:t xml:space="preserve"> - раскрытие сущности некоторых явлений или способов действия. </w:t>
      </w:r>
      <w:r>
        <w:rPr>
          <w:rStyle w:val="21"/>
          <w:i/>
          <w:iCs/>
          <w:color w:val="000000"/>
        </w:rPr>
        <w:t>Указания </w:t>
      </w:r>
      <w:r>
        <w:rPr>
          <w:rStyle w:val="21"/>
          <w:color w:val="000000"/>
        </w:rPr>
        <w:t xml:space="preserve">— разъяснение детям способа действия для достижения определенного результата. Выделяют указания обучающие, организационные и дисциплинирующие. </w:t>
      </w:r>
      <w:r>
        <w:rPr>
          <w:rStyle w:val="21"/>
          <w:i/>
          <w:iCs/>
          <w:color w:val="000000"/>
        </w:rPr>
        <w:t>Оценка детской речи </w:t>
      </w:r>
      <w:r>
        <w:rPr>
          <w:rStyle w:val="21"/>
          <w:color w:val="000000"/>
        </w:rPr>
        <w:t xml:space="preserve">— мотивированное суждение о речевом высказывании ребенка, характеризующее качество выполнения речевой деятельности. </w:t>
      </w:r>
    </w:p>
    <w:p w14:paraId="7FEF4597">
      <w:pPr>
        <w:pStyle w:val="22"/>
        <w:shd w:val="clear" w:color="auto" w:fill="FFFFFF"/>
        <w:spacing w:before="0" w:beforeAutospacing="0" w:after="0" w:afterAutospacing="0"/>
        <w:ind w:left="44" w:firstLine="706"/>
        <w:jc w:val="both"/>
        <w:rPr>
          <w:rFonts w:ascii="Arial" w:hAnsi="Arial" w:cs="Arial"/>
          <w:color w:val="000000"/>
          <w:sz w:val="22"/>
          <w:szCs w:val="22"/>
        </w:rPr>
      </w:pPr>
      <w:r>
        <w:rPr>
          <w:rStyle w:val="21"/>
          <w:i/>
          <w:iCs/>
          <w:color w:val="000000"/>
        </w:rPr>
        <w:t>Вопрос </w:t>
      </w:r>
      <w:r>
        <w:rPr>
          <w:rStyle w:val="21"/>
          <w:color w:val="000000"/>
        </w:rPr>
        <w:t xml:space="preserve">— словесное обращение, требующее ответа. Вопросы разделяются на основные и вспомогательные. Основные могут быть констатирующими (репродуктивные) — «кто? что? какой? какая? где? как? куда?» и поисковыми, требующими установления связей и отношений между явлениями — «почему? зачем? чем похожи?». </w:t>
      </w:r>
    </w:p>
    <w:p w14:paraId="06A09672">
      <w:pPr>
        <w:pStyle w:val="17"/>
        <w:shd w:val="clear" w:color="auto" w:fill="auto"/>
        <w:spacing w:line="240" w:lineRule="auto"/>
        <w:ind w:firstLine="700"/>
      </w:pPr>
      <w:r>
        <w:tab/>
      </w:r>
      <w:r>
        <w:t>«</w:t>
      </w:r>
      <w:r>
        <w:rPr>
          <w:rStyle w:val="20"/>
          <w:rFonts w:eastAsia="Calibri"/>
          <w:i w:val="0"/>
          <w:iCs w:val="0"/>
          <w:color w:val="auto"/>
          <w:sz w:val="28"/>
          <w:szCs w:val="28"/>
        </w:rPr>
        <w:t>Художественно</w:t>
      </w:r>
      <w:r>
        <w:t>-</w:t>
      </w:r>
      <w:r>
        <w:rPr>
          <w:rStyle w:val="20"/>
          <w:rFonts w:eastAsia="Calibri"/>
          <w:i w:val="0"/>
          <w:iCs w:val="0"/>
          <w:color w:val="auto"/>
          <w:sz w:val="28"/>
          <w:szCs w:val="28"/>
        </w:rPr>
        <w:t>эстетическое развитие</w:t>
      </w:r>
      <w:r>
        <w:t>». В МБДОУ организован образовательный процесс в соответствии со схемой НОД:</w:t>
      </w:r>
    </w:p>
    <w:p w14:paraId="720BE888">
      <w:pPr>
        <w:spacing w:after="0" w:line="240" w:lineRule="auto"/>
        <w:jc w:val="both"/>
        <w:rPr>
          <w:rFonts w:ascii="Times New Roman" w:hAnsi="Times New Roman"/>
          <w:sz w:val="28"/>
          <w:szCs w:val="28"/>
        </w:rPr>
      </w:pPr>
      <w:r>
        <w:rPr>
          <w:rFonts w:ascii="Times New Roman" w:hAnsi="Times New Roman"/>
          <w:sz w:val="28"/>
          <w:szCs w:val="28"/>
        </w:rPr>
        <w:t>Музыкальная деятельность -2 раза в неделю;</w:t>
      </w:r>
    </w:p>
    <w:p w14:paraId="40DDDB2E">
      <w:pPr>
        <w:spacing w:after="0" w:line="240" w:lineRule="auto"/>
        <w:jc w:val="both"/>
        <w:rPr>
          <w:rFonts w:ascii="Times New Roman" w:hAnsi="Times New Roman"/>
          <w:sz w:val="28"/>
          <w:szCs w:val="28"/>
        </w:rPr>
      </w:pPr>
      <w:r>
        <w:rPr>
          <w:rFonts w:ascii="Times New Roman" w:hAnsi="Times New Roman"/>
          <w:sz w:val="28"/>
          <w:szCs w:val="28"/>
        </w:rPr>
        <w:t>Изобразительная деятельность 2 раза в неделю: аппликация/конструирование, лепка/рисование).</w:t>
      </w:r>
    </w:p>
    <w:p w14:paraId="24070F14">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На 202</w:t>
      </w:r>
      <w:r>
        <w:rPr>
          <w:rFonts w:hint="default" w:ascii="Times New Roman" w:hAnsi="Times New Roman"/>
          <w:sz w:val="28"/>
          <w:szCs w:val="28"/>
          <w:lang w:val="ru-RU"/>
        </w:rPr>
        <w:t>4-2025</w:t>
      </w:r>
      <w:r>
        <w:rPr>
          <w:rFonts w:ascii="Times New Roman" w:hAnsi="Times New Roman"/>
          <w:sz w:val="28"/>
          <w:szCs w:val="28"/>
        </w:rPr>
        <w:t xml:space="preserve"> год были проведены  развлечения: «День знаний», «Осенний бал», «Мамин день», «Новый год», «Колядки», «День защитника отечества», «Международный женский день», </w:t>
      </w:r>
      <w:r>
        <w:rPr>
          <w:rStyle w:val="20"/>
          <w:rFonts w:eastAsia="Calibri"/>
          <w:color w:val="auto"/>
          <w:sz w:val="28"/>
          <w:szCs w:val="28"/>
        </w:rPr>
        <w:t>«</w:t>
      </w:r>
      <w:r>
        <w:rPr>
          <w:rStyle w:val="23"/>
          <w:rFonts w:eastAsia="Calibri"/>
          <w:color w:val="auto"/>
        </w:rPr>
        <w:t>День смеха</w:t>
      </w:r>
      <w:r>
        <w:rPr>
          <w:rStyle w:val="20"/>
          <w:rFonts w:eastAsia="Calibri"/>
          <w:color w:val="auto"/>
          <w:sz w:val="28"/>
          <w:szCs w:val="28"/>
        </w:rPr>
        <w:t>», «</w:t>
      </w:r>
      <w:r>
        <w:rPr>
          <w:rStyle w:val="23"/>
          <w:rFonts w:eastAsia="Calibri"/>
          <w:color w:val="auto"/>
        </w:rPr>
        <w:t>День космонавтики</w:t>
      </w:r>
      <w:r>
        <w:rPr>
          <w:rStyle w:val="20"/>
          <w:rFonts w:eastAsia="Calibri"/>
          <w:color w:val="auto"/>
          <w:sz w:val="28"/>
          <w:szCs w:val="28"/>
        </w:rPr>
        <w:t xml:space="preserve">», </w:t>
      </w:r>
      <w:r>
        <w:rPr>
          <w:rStyle w:val="23"/>
          <w:rFonts w:eastAsia="Calibri"/>
          <w:color w:val="auto"/>
        </w:rPr>
        <w:t>Дни здоровья</w:t>
      </w:r>
      <w:r>
        <w:rPr>
          <w:rStyle w:val="20"/>
          <w:rFonts w:eastAsia="Calibri"/>
          <w:color w:val="auto"/>
          <w:sz w:val="28"/>
          <w:szCs w:val="28"/>
        </w:rPr>
        <w:t>, «</w:t>
      </w:r>
      <w:r>
        <w:rPr>
          <w:rStyle w:val="23"/>
          <w:rFonts w:eastAsia="Calibri"/>
          <w:color w:val="auto"/>
        </w:rPr>
        <w:t>День победы</w:t>
      </w:r>
      <w:r>
        <w:rPr>
          <w:rStyle w:val="20"/>
          <w:rFonts w:eastAsia="Calibri"/>
          <w:color w:val="auto"/>
          <w:sz w:val="28"/>
          <w:szCs w:val="28"/>
        </w:rPr>
        <w:t>», «</w:t>
      </w:r>
      <w:r>
        <w:rPr>
          <w:rStyle w:val="23"/>
          <w:rFonts w:eastAsia="Calibri"/>
          <w:color w:val="auto"/>
        </w:rPr>
        <w:t>День защиты детей</w:t>
      </w:r>
      <w:r>
        <w:rPr>
          <w:rStyle w:val="20"/>
          <w:rFonts w:eastAsia="Calibri"/>
          <w:color w:val="auto"/>
          <w:sz w:val="28"/>
          <w:szCs w:val="28"/>
        </w:rPr>
        <w:t>», «</w:t>
      </w:r>
      <w:r>
        <w:rPr>
          <w:rStyle w:val="23"/>
          <w:rFonts w:eastAsia="Calibri"/>
          <w:color w:val="auto"/>
        </w:rPr>
        <w:t>Выпускной бал</w:t>
      </w:r>
      <w:r>
        <w:rPr>
          <w:rStyle w:val="20"/>
          <w:rFonts w:eastAsia="Calibri"/>
          <w:color w:val="auto"/>
          <w:sz w:val="28"/>
          <w:szCs w:val="28"/>
        </w:rPr>
        <w:t xml:space="preserve">». </w:t>
      </w:r>
      <w:r>
        <w:rPr>
          <w:rFonts w:ascii="Times New Roman" w:hAnsi="Times New Roman"/>
          <w:sz w:val="28"/>
          <w:szCs w:val="28"/>
        </w:rPr>
        <w:t>Педагоги МБДОУ создавали условия для развития творческого потенциала личности каждого воспитанника.</w:t>
      </w:r>
    </w:p>
    <w:p w14:paraId="50F6CB55">
      <w:pPr>
        <w:pStyle w:val="17"/>
        <w:shd w:val="clear" w:color="auto" w:fill="auto"/>
        <w:spacing w:line="240" w:lineRule="auto"/>
        <w:ind w:firstLine="760"/>
      </w:pPr>
      <w:r>
        <w:t>«</w:t>
      </w:r>
      <w:r>
        <w:rPr>
          <w:rStyle w:val="20"/>
          <w:i w:val="0"/>
          <w:iCs w:val="0"/>
          <w:color w:val="auto"/>
          <w:sz w:val="28"/>
          <w:szCs w:val="28"/>
        </w:rPr>
        <w:t>Физическое развитие</w:t>
      </w:r>
      <w:r>
        <w:t>». Физкультурная непосредственно образовательная деятельность, подвижные игры, спортивные упражнения с элементами соревнований, пешие прогулки, экскурсии. В группах проводится 3 непосредственно образовательных деятельности по физическому развитию в неделю. Вся работа по физическому воспитанию проводится с учетом состояния здоровья и индивидуальных особенностей детей.</w:t>
      </w:r>
    </w:p>
    <w:p w14:paraId="32974318">
      <w:pPr>
        <w:pStyle w:val="17"/>
        <w:shd w:val="clear" w:color="auto" w:fill="auto"/>
        <w:spacing w:line="240" w:lineRule="auto"/>
        <w:ind w:firstLine="760"/>
      </w:pPr>
      <w:r>
        <w:t>«</w:t>
      </w:r>
      <w:r>
        <w:rPr>
          <w:rStyle w:val="20"/>
          <w:i w:val="0"/>
          <w:iCs w:val="0"/>
          <w:color w:val="auto"/>
          <w:sz w:val="28"/>
          <w:szCs w:val="28"/>
        </w:rPr>
        <w:t>Познавательное развитие</w:t>
      </w:r>
      <w:r>
        <w:t xml:space="preserve">». В соответствие со схемой НОД были организованы: Познавательно-исследовательская деятельность (математическое и сенсорное развитие), познавательно-исследовательская деятельность (исследование объектов природы, экспериментирование познание предметного и соц. мира, освоение безопасного поведения) по 1 разу в неделю. Задачи развития познавательных способностей дошкольников были реализованы и с помощью включения детей в конкурсное движение. </w:t>
      </w:r>
    </w:p>
    <w:p w14:paraId="26542F28">
      <w:pPr>
        <w:pStyle w:val="12"/>
        <w:spacing w:after="0" w:line="240" w:lineRule="auto"/>
        <w:ind w:left="0" w:firstLine="851"/>
        <w:jc w:val="both"/>
        <w:rPr>
          <w:sz w:val="28"/>
          <w:szCs w:val="28"/>
        </w:rPr>
      </w:pPr>
      <w:r>
        <w:rPr>
          <w:rStyle w:val="4"/>
          <w:sz w:val="28"/>
          <w:szCs w:val="28"/>
        </w:rPr>
        <w:t>Анализируя результаты мониторинга, стоит отметить, что качественный уровень освоения основной образовательной  программы  дошкольного  образования достаточно высок и составил 96,7%, низкий уровень 3,3%.  В рамках работы с детьми с низким уровнем развития были составлены индивидуальные маршруты развития детей.</w:t>
      </w:r>
    </w:p>
    <w:p w14:paraId="7F13047C">
      <w:pPr>
        <w:pStyle w:val="12"/>
        <w:spacing w:after="0" w:line="240" w:lineRule="auto"/>
        <w:ind w:left="0" w:firstLine="851"/>
        <w:jc w:val="both"/>
        <w:rPr>
          <w:rFonts w:ascii="Times New Roman" w:hAnsi="Times New Roman"/>
          <w:sz w:val="28"/>
          <w:szCs w:val="28"/>
        </w:rPr>
      </w:pPr>
      <w:r>
        <w:rPr>
          <w:rStyle w:val="4"/>
          <w:sz w:val="28"/>
          <w:szCs w:val="28"/>
        </w:rPr>
        <w:t xml:space="preserve">Организация  образовательной деятельности  строится на психолого - педагогически обоснованном выборе педагогами  программ,  средств, форм и методов воспитания и обучения детей, обеспечивающие каждому ребенку физическое, интеллектуальное, эмоциональное, личностное развитие в  соответствии с федеральным государственным стандартом дошкольного образования. </w:t>
      </w:r>
    </w:p>
    <w:p w14:paraId="5E0413B7">
      <w:pPr>
        <w:spacing w:after="0" w:line="240" w:lineRule="auto"/>
        <w:ind w:firstLine="708"/>
        <w:jc w:val="both"/>
        <w:rPr>
          <w:rFonts w:ascii="Times New Roman" w:hAnsi="Times New Roman"/>
          <w:sz w:val="28"/>
          <w:szCs w:val="28"/>
        </w:rPr>
      </w:pPr>
      <w:r>
        <w:rPr>
          <w:rStyle w:val="4"/>
          <w:sz w:val="28"/>
          <w:szCs w:val="28"/>
        </w:rPr>
        <w:t>Для лучшего восприятия детьми учебного материала и в соответствии с ФОП и ФГОС ДО  образовательная деятельность всеми воспитателями проводилась в форме игры и игровых ситуаций, что соответствует возрастным особенностям детей.</w:t>
      </w:r>
    </w:p>
    <w:p w14:paraId="04125843">
      <w:pPr>
        <w:spacing w:after="0" w:line="240" w:lineRule="auto"/>
        <w:ind w:firstLine="708"/>
        <w:jc w:val="both"/>
        <w:rPr>
          <w:rFonts w:ascii="Times New Roman" w:hAnsi="Times New Roman"/>
          <w:sz w:val="28"/>
          <w:szCs w:val="28"/>
        </w:rPr>
      </w:pPr>
      <w:r>
        <w:rPr>
          <w:rFonts w:ascii="Times New Roman" w:hAnsi="Times New Roman" w:eastAsia="Times New Roman"/>
          <w:b/>
          <w:sz w:val="28"/>
          <w:szCs w:val="28"/>
        </w:rPr>
        <w:t xml:space="preserve"> </w:t>
      </w:r>
      <w:r>
        <w:rPr>
          <w:rFonts w:ascii="Times New Roman" w:hAnsi="Times New Roman"/>
          <w:iCs/>
          <w:sz w:val="28"/>
          <w:szCs w:val="28"/>
        </w:rP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w:t>
      </w:r>
      <w:r>
        <w:rPr>
          <w:rFonts w:ascii="Times New Roman" w:hAnsi="Times New Roman"/>
          <w:b/>
          <w:bCs/>
          <w:sz w:val="28"/>
          <w:szCs w:val="28"/>
        </w:rPr>
        <w:t xml:space="preserve"> </w:t>
      </w:r>
    </w:p>
    <w:p w14:paraId="66674D08">
      <w:pPr>
        <w:spacing w:after="0" w:line="240" w:lineRule="auto"/>
        <w:ind w:firstLine="708"/>
        <w:jc w:val="both"/>
        <w:rPr>
          <w:rFonts w:ascii="Times New Roman" w:hAnsi="Times New Roman"/>
          <w:sz w:val="28"/>
          <w:szCs w:val="28"/>
        </w:rPr>
      </w:pPr>
      <w:r>
        <w:rPr>
          <w:rFonts w:ascii="Times New Roman" w:hAnsi="Times New Roman" w:eastAsia="Times New Roman"/>
          <w:iCs/>
          <w:sz w:val="28"/>
          <w:szCs w:val="28"/>
        </w:rPr>
        <w:t xml:space="preserve"> </w:t>
      </w:r>
      <w:r>
        <w:rPr>
          <w:rFonts w:ascii="Times New Roman" w:hAnsi="Times New Roman"/>
          <w:b/>
          <w:sz w:val="28"/>
          <w:szCs w:val="28"/>
          <w:u w:val="single"/>
        </w:rPr>
        <w:t>Вывод:</w:t>
      </w:r>
      <w:r>
        <w:rPr>
          <w:rFonts w:ascii="Times New Roman" w:hAnsi="Times New Roman"/>
          <w:b/>
          <w:sz w:val="28"/>
          <w:szCs w:val="28"/>
        </w:rPr>
        <w:t xml:space="preserve"> </w:t>
      </w:r>
      <w:r>
        <w:rPr>
          <w:rFonts w:ascii="Times New Roman" w:hAnsi="Times New Roman"/>
          <w:sz w:val="28"/>
          <w:szCs w:val="28"/>
        </w:rPr>
        <w:t>образовательная деятельность МБДОУ соответствует нормативно-правовым требованиям в сфере образования Российской Федерации, нормативам региональной и муниципальной политики в области образования.</w:t>
      </w:r>
    </w:p>
    <w:p w14:paraId="23004821">
      <w:pPr>
        <w:spacing w:after="0" w:line="240" w:lineRule="auto"/>
        <w:ind w:firstLine="360"/>
        <w:jc w:val="both"/>
        <w:rPr>
          <w:rFonts w:ascii="Times New Roman" w:hAnsi="Times New Roman"/>
          <w:sz w:val="28"/>
          <w:szCs w:val="28"/>
        </w:rPr>
      </w:pPr>
      <w:r>
        <w:rPr>
          <w:rFonts w:ascii="Times New Roman" w:hAnsi="Times New Roman"/>
          <w:sz w:val="28"/>
          <w:szCs w:val="28"/>
        </w:rPr>
        <w:t>Внутренняя система оценки качества образования свидетельствует о выполнении в 202</w:t>
      </w:r>
      <w:r>
        <w:rPr>
          <w:rFonts w:hint="default" w:ascii="Times New Roman" w:hAnsi="Times New Roman"/>
          <w:sz w:val="28"/>
          <w:szCs w:val="28"/>
          <w:lang w:val="ru-RU"/>
        </w:rPr>
        <w:t>4</w:t>
      </w:r>
      <w:r>
        <w:rPr>
          <w:rFonts w:ascii="Times New Roman" w:hAnsi="Times New Roman"/>
          <w:sz w:val="28"/>
          <w:szCs w:val="28"/>
        </w:rPr>
        <w:t xml:space="preserve"> году реализуемых образовательных и адаптированных  программ в полном объеме.  </w:t>
      </w:r>
    </w:p>
    <w:p w14:paraId="5F356A02">
      <w:pPr>
        <w:spacing w:after="0" w:line="240" w:lineRule="auto"/>
        <w:ind w:firstLine="708"/>
        <w:jc w:val="center"/>
        <w:rPr>
          <w:rStyle w:val="14"/>
          <w:rFonts w:ascii="Times New Roman" w:hAnsi="Times New Roman"/>
          <w:b/>
          <w:sz w:val="28"/>
          <w:szCs w:val="28"/>
        </w:rPr>
      </w:pPr>
    </w:p>
    <w:p w14:paraId="139B1E1E">
      <w:pPr>
        <w:spacing w:after="0" w:line="240" w:lineRule="auto"/>
        <w:ind w:firstLine="708"/>
        <w:jc w:val="center"/>
        <w:rPr>
          <w:rStyle w:val="14"/>
          <w:rFonts w:ascii="Times New Roman" w:hAnsi="Times New Roman"/>
          <w:b/>
          <w:sz w:val="28"/>
          <w:szCs w:val="28"/>
        </w:rPr>
      </w:pPr>
      <w:r>
        <w:rPr>
          <w:rStyle w:val="14"/>
          <w:rFonts w:ascii="Times New Roman" w:hAnsi="Times New Roman"/>
          <w:b/>
          <w:sz w:val="28"/>
          <w:szCs w:val="28"/>
        </w:rPr>
        <w:t>Результаты освоения обучающимися основной</w:t>
      </w:r>
    </w:p>
    <w:p w14:paraId="75AC0E3C">
      <w:pPr>
        <w:spacing w:after="0" w:line="240" w:lineRule="auto"/>
        <w:ind w:firstLine="708"/>
        <w:jc w:val="center"/>
        <w:rPr>
          <w:rStyle w:val="14"/>
          <w:rFonts w:ascii="Times New Roman" w:hAnsi="Times New Roman"/>
          <w:b/>
          <w:sz w:val="28"/>
          <w:szCs w:val="28"/>
        </w:rPr>
      </w:pPr>
      <w:r>
        <w:rPr>
          <w:rStyle w:val="14"/>
          <w:rFonts w:ascii="Times New Roman" w:hAnsi="Times New Roman"/>
          <w:b/>
          <w:sz w:val="28"/>
          <w:szCs w:val="28"/>
        </w:rPr>
        <w:t>образовательной программы в МБДОУ «Берёзка»</w:t>
      </w:r>
    </w:p>
    <w:p w14:paraId="3F446262">
      <w:pPr>
        <w:spacing w:after="0" w:line="240" w:lineRule="auto"/>
        <w:ind w:firstLine="708"/>
        <w:jc w:val="center"/>
        <w:rPr>
          <w:rStyle w:val="14"/>
          <w:rFonts w:ascii="Times New Roman" w:hAnsi="Times New Roman"/>
          <w:b/>
          <w:sz w:val="28"/>
          <w:szCs w:val="28"/>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9"/>
        <w:gridCol w:w="2140"/>
        <w:gridCol w:w="2313"/>
        <w:gridCol w:w="2290"/>
      </w:tblGrid>
      <w:tr w14:paraId="05B9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396F030">
            <w:pPr>
              <w:spacing w:after="0" w:line="240" w:lineRule="auto"/>
              <w:jc w:val="center"/>
              <w:rPr>
                <w:rStyle w:val="14"/>
                <w:rFonts w:ascii="Times New Roman" w:hAnsi="Times New Roman"/>
                <w:sz w:val="28"/>
                <w:szCs w:val="28"/>
              </w:rPr>
            </w:pPr>
            <w:r>
              <w:rPr>
                <w:rStyle w:val="14"/>
                <w:rFonts w:ascii="Times New Roman" w:hAnsi="Times New Roman"/>
                <w:sz w:val="28"/>
                <w:szCs w:val="28"/>
              </w:rPr>
              <w:t>Всего обследовано</w:t>
            </w:r>
          </w:p>
        </w:tc>
        <w:tc>
          <w:tcPr>
            <w:tcW w:w="2552" w:type="dxa"/>
          </w:tcPr>
          <w:p w14:paraId="3B78C8E6">
            <w:pPr>
              <w:spacing w:after="0" w:line="240" w:lineRule="auto"/>
              <w:jc w:val="center"/>
              <w:rPr>
                <w:rStyle w:val="14"/>
                <w:rFonts w:ascii="Times New Roman" w:hAnsi="Times New Roman"/>
                <w:sz w:val="28"/>
                <w:szCs w:val="28"/>
              </w:rPr>
            </w:pPr>
            <w:r>
              <w:rPr>
                <w:rStyle w:val="14"/>
                <w:rFonts w:ascii="Times New Roman" w:hAnsi="Times New Roman"/>
                <w:sz w:val="28"/>
                <w:szCs w:val="28"/>
              </w:rPr>
              <w:t>Освоили</w:t>
            </w:r>
          </w:p>
        </w:tc>
        <w:tc>
          <w:tcPr>
            <w:tcW w:w="2835" w:type="dxa"/>
          </w:tcPr>
          <w:p w14:paraId="5A9F0356">
            <w:pPr>
              <w:spacing w:after="0" w:line="240" w:lineRule="auto"/>
              <w:jc w:val="center"/>
              <w:rPr>
                <w:rStyle w:val="14"/>
                <w:rFonts w:ascii="Times New Roman" w:hAnsi="Times New Roman"/>
                <w:sz w:val="28"/>
                <w:szCs w:val="28"/>
              </w:rPr>
            </w:pPr>
            <w:r>
              <w:rPr>
                <w:rStyle w:val="14"/>
                <w:rFonts w:ascii="Times New Roman" w:hAnsi="Times New Roman"/>
                <w:sz w:val="28"/>
                <w:szCs w:val="28"/>
              </w:rPr>
              <w:t>Частично освоили</w:t>
            </w:r>
          </w:p>
        </w:tc>
        <w:tc>
          <w:tcPr>
            <w:tcW w:w="2800" w:type="dxa"/>
          </w:tcPr>
          <w:p w14:paraId="072807C1">
            <w:pPr>
              <w:spacing w:after="0" w:line="240" w:lineRule="auto"/>
              <w:jc w:val="center"/>
              <w:rPr>
                <w:rStyle w:val="14"/>
                <w:rFonts w:ascii="Times New Roman" w:hAnsi="Times New Roman"/>
                <w:sz w:val="28"/>
                <w:szCs w:val="28"/>
              </w:rPr>
            </w:pPr>
            <w:r>
              <w:rPr>
                <w:rStyle w:val="14"/>
                <w:rFonts w:ascii="Times New Roman" w:hAnsi="Times New Roman"/>
                <w:sz w:val="28"/>
                <w:szCs w:val="28"/>
              </w:rPr>
              <w:t>Не освоили</w:t>
            </w:r>
          </w:p>
        </w:tc>
      </w:tr>
      <w:tr w14:paraId="2B71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restart"/>
          </w:tcPr>
          <w:p w14:paraId="68CE5781">
            <w:pPr>
              <w:spacing w:after="0" w:line="240" w:lineRule="auto"/>
              <w:jc w:val="center"/>
              <w:rPr>
                <w:rStyle w:val="14"/>
                <w:rFonts w:ascii="Times New Roman" w:hAnsi="Times New Roman"/>
                <w:sz w:val="28"/>
                <w:szCs w:val="28"/>
              </w:rPr>
            </w:pPr>
            <w:r>
              <w:rPr>
                <w:rStyle w:val="14"/>
                <w:rFonts w:ascii="Times New Roman" w:hAnsi="Times New Roman"/>
                <w:sz w:val="28"/>
                <w:szCs w:val="28"/>
              </w:rPr>
              <w:t>20</w:t>
            </w:r>
          </w:p>
        </w:tc>
        <w:tc>
          <w:tcPr>
            <w:tcW w:w="2552" w:type="dxa"/>
          </w:tcPr>
          <w:p w14:paraId="057CA18C">
            <w:pPr>
              <w:spacing w:after="0" w:line="240" w:lineRule="auto"/>
              <w:jc w:val="center"/>
              <w:rPr>
                <w:rStyle w:val="14"/>
                <w:rFonts w:ascii="Times New Roman" w:hAnsi="Times New Roman"/>
                <w:sz w:val="28"/>
                <w:szCs w:val="28"/>
              </w:rPr>
            </w:pPr>
            <w:r>
              <w:rPr>
                <w:rStyle w:val="14"/>
                <w:rFonts w:ascii="Times New Roman" w:hAnsi="Times New Roman"/>
                <w:sz w:val="28"/>
                <w:szCs w:val="28"/>
              </w:rPr>
              <w:t>15</w:t>
            </w:r>
          </w:p>
        </w:tc>
        <w:tc>
          <w:tcPr>
            <w:tcW w:w="2835" w:type="dxa"/>
          </w:tcPr>
          <w:p w14:paraId="24B313D7">
            <w:pPr>
              <w:spacing w:after="0" w:line="240" w:lineRule="auto"/>
              <w:jc w:val="center"/>
              <w:rPr>
                <w:rStyle w:val="14"/>
                <w:rFonts w:ascii="Times New Roman" w:hAnsi="Times New Roman"/>
                <w:sz w:val="28"/>
                <w:szCs w:val="28"/>
              </w:rPr>
            </w:pPr>
            <w:r>
              <w:rPr>
                <w:rStyle w:val="14"/>
                <w:rFonts w:ascii="Times New Roman" w:hAnsi="Times New Roman"/>
                <w:sz w:val="28"/>
                <w:szCs w:val="28"/>
              </w:rPr>
              <w:t>4</w:t>
            </w:r>
          </w:p>
        </w:tc>
        <w:tc>
          <w:tcPr>
            <w:tcW w:w="2800" w:type="dxa"/>
          </w:tcPr>
          <w:p w14:paraId="3607F3D2">
            <w:pPr>
              <w:spacing w:after="0" w:line="240" w:lineRule="auto"/>
              <w:jc w:val="center"/>
              <w:rPr>
                <w:rStyle w:val="14"/>
                <w:rFonts w:ascii="Times New Roman" w:hAnsi="Times New Roman"/>
                <w:sz w:val="28"/>
                <w:szCs w:val="28"/>
              </w:rPr>
            </w:pPr>
            <w:r>
              <w:rPr>
                <w:rStyle w:val="14"/>
                <w:rFonts w:ascii="Times New Roman" w:hAnsi="Times New Roman"/>
                <w:sz w:val="28"/>
                <w:szCs w:val="28"/>
              </w:rPr>
              <w:t>1</w:t>
            </w:r>
          </w:p>
        </w:tc>
      </w:tr>
      <w:tr w14:paraId="432AE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tcPr>
          <w:p w14:paraId="7DE2A77B">
            <w:pPr>
              <w:spacing w:after="0" w:line="240" w:lineRule="auto"/>
              <w:jc w:val="center"/>
              <w:rPr>
                <w:rStyle w:val="14"/>
                <w:rFonts w:ascii="Times New Roman" w:hAnsi="Times New Roman"/>
                <w:sz w:val="28"/>
                <w:szCs w:val="28"/>
              </w:rPr>
            </w:pPr>
          </w:p>
        </w:tc>
        <w:tc>
          <w:tcPr>
            <w:tcW w:w="2552" w:type="dxa"/>
          </w:tcPr>
          <w:p w14:paraId="017639F4">
            <w:pPr>
              <w:spacing w:after="0" w:line="240" w:lineRule="auto"/>
              <w:jc w:val="center"/>
              <w:rPr>
                <w:rStyle w:val="14"/>
                <w:rFonts w:ascii="Times New Roman" w:hAnsi="Times New Roman"/>
                <w:sz w:val="28"/>
                <w:szCs w:val="28"/>
              </w:rPr>
            </w:pPr>
            <w:r>
              <w:rPr>
                <w:rStyle w:val="14"/>
                <w:rFonts w:ascii="Times New Roman" w:hAnsi="Times New Roman"/>
                <w:sz w:val="28"/>
                <w:szCs w:val="28"/>
              </w:rPr>
              <w:t>79%</w:t>
            </w:r>
          </w:p>
        </w:tc>
        <w:tc>
          <w:tcPr>
            <w:tcW w:w="2835" w:type="dxa"/>
          </w:tcPr>
          <w:p w14:paraId="06DE2A3E">
            <w:pPr>
              <w:spacing w:after="0" w:line="240" w:lineRule="auto"/>
              <w:jc w:val="center"/>
              <w:rPr>
                <w:rStyle w:val="14"/>
                <w:rFonts w:ascii="Times New Roman" w:hAnsi="Times New Roman"/>
                <w:sz w:val="28"/>
                <w:szCs w:val="28"/>
              </w:rPr>
            </w:pPr>
            <w:r>
              <w:rPr>
                <w:rStyle w:val="14"/>
                <w:rFonts w:ascii="Times New Roman" w:hAnsi="Times New Roman"/>
                <w:sz w:val="28"/>
                <w:szCs w:val="28"/>
              </w:rPr>
              <w:t>19,75%</w:t>
            </w:r>
          </w:p>
        </w:tc>
        <w:tc>
          <w:tcPr>
            <w:tcW w:w="2800" w:type="dxa"/>
          </w:tcPr>
          <w:p w14:paraId="37F8DF51">
            <w:pPr>
              <w:spacing w:after="0" w:line="240" w:lineRule="auto"/>
              <w:jc w:val="center"/>
              <w:rPr>
                <w:rStyle w:val="14"/>
                <w:rFonts w:ascii="Times New Roman" w:hAnsi="Times New Roman"/>
                <w:sz w:val="28"/>
                <w:szCs w:val="28"/>
              </w:rPr>
            </w:pPr>
            <w:r>
              <w:rPr>
                <w:rStyle w:val="14"/>
                <w:rFonts w:ascii="Times New Roman" w:hAnsi="Times New Roman"/>
                <w:sz w:val="28"/>
                <w:szCs w:val="28"/>
              </w:rPr>
              <w:t>1,25%</w:t>
            </w:r>
          </w:p>
        </w:tc>
      </w:tr>
    </w:tbl>
    <w:p w14:paraId="17FBD6A4">
      <w:pPr>
        <w:spacing w:after="0" w:line="240" w:lineRule="auto"/>
        <w:jc w:val="both"/>
        <w:rPr>
          <w:rFonts w:ascii="Times New Roman" w:hAnsi="Times New Roman"/>
          <w:sz w:val="28"/>
          <w:szCs w:val="28"/>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2296"/>
        <w:gridCol w:w="880"/>
        <w:gridCol w:w="978"/>
        <w:gridCol w:w="881"/>
        <w:gridCol w:w="921"/>
        <w:gridCol w:w="880"/>
        <w:gridCol w:w="920"/>
      </w:tblGrid>
      <w:tr w14:paraId="255D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84" w:type="dxa"/>
            <w:vMerge w:val="restart"/>
          </w:tcPr>
          <w:p w14:paraId="4BAE35CD">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 п/п</w:t>
            </w:r>
          </w:p>
        </w:tc>
        <w:tc>
          <w:tcPr>
            <w:tcW w:w="2365" w:type="dxa"/>
            <w:vMerge w:val="restart"/>
          </w:tcPr>
          <w:p w14:paraId="059BDAAB">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Образовательные области</w:t>
            </w:r>
          </w:p>
          <w:p w14:paraId="1B89C84B">
            <w:pPr>
              <w:spacing w:after="0" w:line="240" w:lineRule="auto"/>
              <w:jc w:val="both"/>
              <w:rPr>
                <w:rStyle w:val="14"/>
                <w:rFonts w:ascii="Times New Roman" w:hAnsi="Times New Roman" w:cs="Times New Roman"/>
                <w:sz w:val="28"/>
                <w:szCs w:val="28"/>
              </w:rPr>
            </w:pPr>
          </w:p>
          <w:p w14:paraId="79971E30">
            <w:pPr>
              <w:spacing w:after="0" w:line="240" w:lineRule="auto"/>
              <w:jc w:val="both"/>
              <w:rPr>
                <w:rStyle w:val="14"/>
                <w:rFonts w:ascii="Times New Roman" w:hAnsi="Times New Roman" w:cs="Times New Roman"/>
                <w:sz w:val="28"/>
                <w:szCs w:val="28"/>
              </w:rPr>
            </w:pPr>
          </w:p>
        </w:tc>
        <w:tc>
          <w:tcPr>
            <w:tcW w:w="6379" w:type="dxa"/>
            <w:gridSpan w:val="6"/>
          </w:tcPr>
          <w:p w14:paraId="13F26125">
            <w:pPr>
              <w:spacing w:after="0" w:line="240" w:lineRule="auto"/>
              <w:jc w:val="center"/>
              <w:rPr>
                <w:rStyle w:val="14"/>
                <w:rFonts w:hint="default" w:ascii="Times New Roman" w:hAnsi="Times New Roman" w:cs="Times New Roman"/>
                <w:sz w:val="28"/>
                <w:szCs w:val="28"/>
                <w:lang w:val="ru-RU"/>
              </w:rPr>
            </w:pPr>
            <w:r>
              <w:rPr>
                <w:rStyle w:val="14"/>
                <w:rFonts w:ascii="Times New Roman" w:hAnsi="Times New Roman" w:cs="Times New Roman"/>
                <w:sz w:val="28"/>
                <w:szCs w:val="28"/>
              </w:rPr>
              <w:t>Декабрь 202</w:t>
            </w:r>
            <w:r>
              <w:rPr>
                <w:rStyle w:val="14"/>
                <w:rFonts w:hint="default" w:ascii="Times New Roman" w:hAnsi="Times New Roman" w:cs="Times New Roman"/>
                <w:sz w:val="28"/>
                <w:szCs w:val="28"/>
                <w:lang w:val="ru-RU"/>
              </w:rPr>
              <w:t>4</w:t>
            </w:r>
          </w:p>
        </w:tc>
      </w:tr>
      <w:tr w14:paraId="7363C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84" w:type="dxa"/>
            <w:vMerge w:val="continue"/>
          </w:tcPr>
          <w:p w14:paraId="09626749">
            <w:pPr>
              <w:spacing w:after="0" w:line="240" w:lineRule="auto"/>
              <w:jc w:val="both"/>
              <w:rPr>
                <w:rStyle w:val="14"/>
                <w:rFonts w:ascii="Times New Roman" w:hAnsi="Times New Roman" w:cs="Times New Roman"/>
                <w:sz w:val="28"/>
                <w:szCs w:val="28"/>
              </w:rPr>
            </w:pPr>
          </w:p>
        </w:tc>
        <w:tc>
          <w:tcPr>
            <w:tcW w:w="2365" w:type="dxa"/>
            <w:vMerge w:val="continue"/>
          </w:tcPr>
          <w:p w14:paraId="2E2E6655">
            <w:pPr>
              <w:spacing w:after="0" w:line="240" w:lineRule="auto"/>
              <w:jc w:val="both"/>
              <w:rPr>
                <w:rStyle w:val="14"/>
                <w:rFonts w:ascii="Times New Roman" w:hAnsi="Times New Roman" w:cs="Times New Roman"/>
                <w:sz w:val="28"/>
                <w:szCs w:val="28"/>
              </w:rPr>
            </w:pPr>
          </w:p>
        </w:tc>
        <w:tc>
          <w:tcPr>
            <w:tcW w:w="6379" w:type="dxa"/>
            <w:gridSpan w:val="6"/>
          </w:tcPr>
          <w:p w14:paraId="1DD5A5A2">
            <w:pPr>
              <w:spacing w:after="0" w:line="240" w:lineRule="auto"/>
              <w:jc w:val="center"/>
              <w:rPr>
                <w:rStyle w:val="14"/>
                <w:rFonts w:ascii="Times New Roman" w:hAnsi="Times New Roman" w:cs="Times New Roman"/>
                <w:sz w:val="28"/>
                <w:szCs w:val="28"/>
              </w:rPr>
            </w:pPr>
            <w:r>
              <w:rPr>
                <w:rStyle w:val="14"/>
                <w:rFonts w:ascii="Times New Roman" w:hAnsi="Times New Roman" w:cs="Times New Roman"/>
                <w:sz w:val="28"/>
                <w:szCs w:val="28"/>
              </w:rPr>
              <w:t>Количество детей    22</w:t>
            </w:r>
          </w:p>
        </w:tc>
      </w:tr>
      <w:tr w14:paraId="3CA5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84" w:type="dxa"/>
            <w:vMerge w:val="continue"/>
          </w:tcPr>
          <w:p w14:paraId="5CE9012E">
            <w:pPr>
              <w:spacing w:after="0" w:line="240" w:lineRule="auto"/>
              <w:jc w:val="both"/>
              <w:rPr>
                <w:rStyle w:val="14"/>
                <w:rFonts w:ascii="Times New Roman" w:hAnsi="Times New Roman" w:cs="Times New Roman"/>
                <w:sz w:val="28"/>
                <w:szCs w:val="28"/>
              </w:rPr>
            </w:pPr>
          </w:p>
        </w:tc>
        <w:tc>
          <w:tcPr>
            <w:tcW w:w="2365" w:type="dxa"/>
            <w:vMerge w:val="continue"/>
          </w:tcPr>
          <w:p w14:paraId="61EC3271">
            <w:pPr>
              <w:spacing w:after="0" w:line="240" w:lineRule="auto"/>
              <w:jc w:val="both"/>
              <w:rPr>
                <w:rStyle w:val="14"/>
                <w:rFonts w:ascii="Times New Roman" w:hAnsi="Times New Roman" w:cs="Times New Roman"/>
                <w:sz w:val="28"/>
                <w:szCs w:val="28"/>
              </w:rPr>
            </w:pPr>
          </w:p>
        </w:tc>
        <w:tc>
          <w:tcPr>
            <w:tcW w:w="2127" w:type="dxa"/>
            <w:gridSpan w:val="2"/>
          </w:tcPr>
          <w:p w14:paraId="3624368C">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Освоена</w:t>
            </w:r>
          </w:p>
        </w:tc>
        <w:tc>
          <w:tcPr>
            <w:tcW w:w="2128" w:type="dxa"/>
            <w:gridSpan w:val="2"/>
          </w:tcPr>
          <w:p w14:paraId="5FBDC2B8">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Частично освоена</w:t>
            </w:r>
          </w:p>
        </w:tc>
        <w:tc>
          <w:tcPr>
            <w:tcW w:w="2124" w:type="dxa"/>
            <w:gridSpan w:val="2"/>
          </w:tcPr>
          <w:p w14:paraId="486D6091">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Не освоена</w:t>
            </w:r>
          </w:p>
        </w:tc>
      </w:tr>
      <w:tr w14:paraId="7806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4" w:type="dxa"/>
            <w:vMerge w:val="continue"/>
          </w:tcPr>
          <w:p w14:paraId="42A70705">
            <w:pPr>
              <w:spacing w:after="0" w:line="240" w:lineRule="auto"/>
              <w:jc w:val="both"/>
              <w:rPr>
                <w:rStyle w:val="14"/>
                <w:rFonts w:ascii="Times New Roman" w:hAnsi="Times New Roman" w:cs="Times New Roman"/>
                <w:sz w:val="28"/>
                <w:szCs w:val="28"/>
              </w:rPr>
            </w:pPr>
          </w:p>
        </w:tc>
        <w:tc>
          <w:tcPr>
            <w:tcW w:w="2365" w:type="dxa"/>
            <w:vMerge w:val="continue"/>
          </w:tcPr>
          <w:p w14:paraId="1687660E">
            <w:pPr>
              <w:spacing w:after="0" w:line="240" w:lineRule="auto"/>
              <w:jc w:val="both"/>
              <w:rPr>
                <w:rStyle w:val="14"/>
                <w:rFonts w:ascii="Times New Roman" w:hAnsi="Times New Roman" w:cs="Times New Roman"/>
                <w:sz w:val="28"/>
                <w:szCs w:val="28"/>
              </w:rPr>
            </w:pPr>
          </w:p>
        </w:tc>
        <w:tc>
          <w:tcPr>
            <w:tcW w:w="1058" w:type="dxa"/>
          </w:tcPr>
          <w:p w14:paraId="5CE513F7">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чел</w:t>
            </w:r>
          </w:p>
        </w:tc>
        <w:tc>
          <w:tcPr>
            <w:tcW w:w="1069" w:type="dxa"/>
          </w:tcPr>
          <w:p w14:paraId="6DC36A14">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w:t>
            </w:r>
          </w:p>
        </w:tc>
        <w:tc>
          <w:tcPr>
            <w:tcW w:w="1059" w:type="dxa"/>
          </w:tcPr>
          <w:p w14:paraId="57C0400E">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чел</w:t>
            </w:r>
          </w:p>
        </w:tc>
        <w:tc>
          <w:tcPr>
            <w:tcW w:w="1069" w:type="dxa"/>
          </w:tcPr>
          <w:p w14:paraId="0D291AEF">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w:t>
            </w:r>
          </w:p>
        </w:tc>
        <w:tc>
          <w:tcPr>
            <w:tcW w:w="1058" w:type="dxa"/>
          </w:tcPr>
          <w:p w14:paraId="146D323F">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чел</w:t>
            </w:r>
          </w:p>
        </w:tc>
        <w:tc>
          <w:tcPr>
            <w:tcW w:w="1066" w:type="dxa"/>
          </w:tcPr>
          <w:p w14:paraId="39BEFC3A">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w:t>
            </w:r>
          </w:p>
        </w:tc>
      </w:tr>
      <w:tr w14:paraId="70BA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tcPr>
          <w:p w14:paraId="1C5A5C24">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1</w:t>
            </w:r>
          </w:p>
        </w:tc>
        <w:tc>
          <w:tcPr>
            <w:tcW w:w="2365" w:type="dxa"/>
          </w:tcPr>
          <w:p w14:paraId="4DF9633D">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Социально-коммуникативное развитие</w:t>
            </w:r>
          </w:p>
        </w:tc>
        <w:tc>
          <w:tcPr>
            <w:tcW w:w="1058" w:type="dxa"/>
          </w:tcPr>
          <w:p w14:paraId="3F797B1F">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18</w:t>
            </w:r>
          </w:p>
        </w:tc>
        <w:tc>
          <w:tcPr>
            <w:tcW w:w="1069" w:type="dxa"/>
          </w:tcPr>
          <w:p w14:paraId="75CEB749">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81,8</w:t>
            </w:r>
          </w:p>
        </w:tc>
        <w:tc>
          <w:tcPr>
            <w:tcW w:w="1059" w:type="dxa"/>
          </w:tcPr>
          <w:p w14:paraId="70E3ABDF">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4</w:t>
            </w:r>
          </w:p>
        </w:tc>
        <w:tc>
          <w:tcPr>
            <w:tcW w:w="1069" w:type="dxa"/>
          </w:tcPr>
          <w:p w14:paraId="6BBA37C8">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18,2</w:t>
            </w:r>
          </w:p>
        </w:tc>
        <w:tc>
          <w:tcPr>
            <w:tcW w:w="1058" w:type="dxa"/>
          </w:tcPr>
          <w:p w14:paraId="06FF14F1">
            <w:pPr>
              <w:spacing w:after="0" w:line="240" w:lineRule="auto"/>
              <w:jc w:val="both"/>
              <w:rPr>
                <w:rStyle w:val="14"/>
                <w:rFonts w:ascii="Times New Roman" w:hAnsi="Times New Roman" w:cs="Times New Roman"/>
                <w:sz w:val="28"/>
                <w:szCs w:val="28"/>
              </w:rPr>
            </w:pPr>
          </w:p>
        </w:tc>
        <w:tc>
          <w:tcPr>
            <w:tcW w:w="1066" w:type="dxa"/>
          </w:tcPr>
          <w:p w14:paraId="138C8CCA">
            <w:pPr>
              <w:spacing w:after="0" w:line="240" w:lineRule="auto"/>
              <w:jc w:val="both"/>
              <w:rPr>
                <w:rStyle w:val="14"/>
                <w:rFonts w:ascii="Times New Roman" w:hAnsi="Times New Roman" w:cs="Times New Roman"/>
                <w:sz w:val="28"/>
                <w:szCs w:val="28"/>
              </w:rPr>
            </w:pPr>
          </w:p>
        </w:tc>
      </w:tr>
      <w:tr w14:paraId="7376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tcPr>
          <w:p w14:paraId="305103AF">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2</w:t>
            </w:r>
          </w:p>
        </w:tc>
        <w:tc>
          <w:tcPr>
            <w:tcW w:w="2365" w:type="dxa"/>
          </w:tcPr>
          <w:p w14:paraId="0C270EAD">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Познавательное развитие</w:t>
            </w:r>
          </w:p>
        </w:tc>
        <w:tc>
          <w:tcPr>
            <w:tcW w:w="1058" w:type="dxa"/>
          </w:tcPr>
          <w:p w14:paraId="1280C67B">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15</w:t>
            </w:r>
          </w:p>
        </w:tc>
        <w:tc>
          <w:tcPr>
            <w:tcW w:w="1069" w:type="dxa"/>
          </w:tcPr>
          <w:p w14:paraId="6A50D47D">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68,1</w:t>
            </w:r>
          </w:p>
        </w:tc>
        <w:tc>
          <w:tcPr>
            <w:tcW w:w="1059" w:type="dxa"/>
          </w:tcPr>
          <w:p w14:paraId="53241AE7">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7</w:t>
            </w:r>
          </w:p>
        </w:tc>
        <w:tc>
          <w:tcPr>
            <w:tcW w:w="1069" w:type="dxa"/>
          </w:tcPr>
          <w:p w14:paraId="11F9C89F">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31,9</w:t>
            </w:r>
          </w:p>
        </w:tc>
        <w:tc>
          <w:tcPr>
            <w:tcW w:w="1058" w:type="dxa"/>
          </w:tcPr>
          <w:p w14:paraId="737914AC">
            <w:pPr>
              <w:spacing w:after="0" w:line="240" w:lineRule="auto"/>
              <w:jc w:val="both"/>
              <w:rPr>
                <w:rStyle w:val="14"/>
                <w:rFonts w:ascii="Times New Roman" w:hAnsi="Times New Roman" w:cs="Times New Roman"/>
                <w:sz w:val="28"/>
                <w:szCs w:val="28"/>
              </w:rPr>
            </w:pPr>
          </w:p>
        </w:tc>
        <w:tc>
          <w:tcPr>
            <w:tcW w:w="1066" w:type="dxa"/>
          </w:tcPr>
          <w:p w14:paraId="18CBF192">
            <w:pPr>
              <w:spacing w:after="0" w:line="240" w:lineRule="auto"/>
              <w:jc w:val="both"/>
              <w:rPr>
                <w:rStyle w:val="14"/>
                <w:rFonts w:ascii="Times New Roman" w:hAnsi="Times New Roman" w:cs="Times New Roman"/>
                <w:sz w:val="28"/>
                <w:szCs w:val="28"/>
              </w:rPr>
            </w:pPr>
          </w:p>
        </w:tc>
      </w:tr>
      <w:tr w14:paraId="129E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tcPr>
          <w:p w14:paraId="0F34CCF5">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3</w:t>
            </w:r>
          </w:p>
        </w:tc>
        <w:tc>
          <w:tcPr>
            <w:tcW w:w="2365" w:type="dxa"/>
          </w:tcPr>
          <w:p w14:paraId="5C334F35">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Речевое развитие</w:t>
            </w:r>
          </w:p>
        </w:tc>
        <w:tc>
          <w:tcPr>
            <w:tcW w:w="1058" w:type="dxa"/>
          </w:tcPr>
          <w:p w14:paraId="11FE74DB">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11</w:t>
            </w:r>
          </w:p>
        </w:tc>
        <w:tc>
          <w:tcPr>
            <w:tcW w:w="1069" w:type="dxa"/>
          </w:tcPr>
          <w:p w14:paraId="67C22002">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50</w:t>
            </w:r>
          </w:p>
        </w:tc>
        <w:tc>
          <w:tcPr>
            <w:tcW w:w="1059" w:type="dxa"/>
          </w:tcPr>
          <w:p w14:paraId="34494EDE">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8</w:t>
            </w:r>
          </w:p>
        </w:tc>
        <w:tc>
          <w:tcPr>
            <w:tcW w:w="1069" w:type="dxa"/>
          </w:tcPr>
          <w:p w14:paraId="23F834B3">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36,3</w:t>
            </w:r>
          </w:p>
        </w:tc>
        <w:tc>
          <w:tcPr>
            <w:tcW w:w="1058" w:type="dxa"/>
          </w:tcPr>
          <w:p w14:paraId="5BC12E39">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3</w:t>
            </w:r>
          </w:p>
        </w:tc>
        <w:tc>
          <w:tcPr>
            <w:tcW w:w="1066" w:type="dxa"/>
          </w:tcPr>
          <w:p w14:paraId="060D515B">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13,7</w:t>
            </w:r>
          </w:p>
        </w:tc>
      </w:tr>
      <w:tr w14:paraId="4947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tcPr>
          <w:p w14:paraId="6FEDBA09">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4</w:t>
            </w:r>
          </w:p>
        </w:tc>
        <w:tc>
          <w:tcPr>
            <w:tcW w:w="2365" w:type="dxa"/>
          </w:tcPr>
          <w:p w14:paraId="4F60495D">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Художественно-эстетическое развитие</w:t>
            </w:r>
          </w:p>
        </w:tc>
        <w:tc>
          <w:tcPr>
            <w:tcW w:w="1058" w:type="dxa"/>
          </w:tcPr>
          <w:p w14:paraId="62E45645">
            <w:pPr>
              <w:spacing w:after="0" w:line="240" w:lineRule="auto"/>
              <w:rPr>
                <w:rFonts w:ascii="Times New Roman" w:hAnsi="Times New Roman" w:cs="Times New Roman"/>
                <w:sz w:val="28"/>
                <w:szCs w:val="28"/>
              </w:rPr>
            </w:pPr>
            <w:r>
              <w:rPr>
                <w:rFonts w:ascii="Times New Roman" w:hAnsi="Times New Roman" w:cs="Times New Roman"/>
                <w:sz w:val="28"/>
                <w:szCs w:val="28"/>
              </w:rPr>
              <w:t>18</w:t>
            </w:r>
          </w:p>
        </w:tc>
        <w:tc>
          <w:tcPr>
            <w:tcW w:w="1069" w:type="dxa"/>
          </w:tcPr>
          <w:p w14:paraId="4D87ABFF">
            <w:pPr>
              <w:spacing w:after="0" w:line="240" w:lineRule="auto"/>
              <w:rPr>
                <w:rFonts w:ascii="Times New Roman" w:hAnsi="Times New Roman" w:cs="Times New Roman"/>
                <w:sz w:val="28"/>
                <w:szCs w:val="28"/>
              </w:rPr>
            </w:pPr>
            <w:r>
              <w:rPr>
                <w:rFonts w:ascii="Times New Roman" w:hAnsi="Times New Roman" w:cs="Times New Roman"/>
                <w:sz w:val="28"/>
                <w:szCs w:val="28"/>
              </w:rPr>
              <w:t>81,8</w:t>
            </w:r>
          </w:p>
        </w:tc>
        <w:tc>
          <w:tcPr>
            <w:tcW w:w="1059" w:type="dxa"/>
          </w:tcPr>
          <w:p w14:paraId="588BA160">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1069" w:type="dxa"/>
          </w:tcPr>
          <w:p w14:paraId="64FA0A67">
            <w:pPr>
              <w:spacing w:after="0" w:line="240" w:lineRule="auto"/>
              <w:rPr>
                <w:rFonts w:ascii="Times New Roman" w:hAnsi="Times New Roman" w:cs="Times New Roman"/>
                <w:sz w:val="28"/>
                <w:szCs w:val="28"/>
              </w:rPr>
            </w:pPr>
            <w:r>
              <w:rPr>
                <w:rFonts w:ascii="Times New Roman" w:hAnsi="Times New Roman" w:cs="Times New Roman"/>
                <w:sz w:val="28"/>
                <w:szCs w:val="28"/>
              </w:rPr>
              <w:t>18,2</w:t>
            </w:r>
          </w:p>
        </w:tc>
        <w:tc>
          <w:tcPr>
            <w:tcW w:w="1058" w:type="dxa"/>
          </w:tcPr>
          <w:p w14:paraId="71BF09E4">
            <w:pPr>
              <w:spacing w:after="0" w:line="240" w:lineRule="auto"/>
              <w:jc w:val="both"/>
              <w:rPr>
                <w:rStyle w:val="14"/>
                <w:rFonts w:ascii="Times New Roman" w:hAnsi="Times New Roman" w:cs="Times New Roman"/>
                <w:sz w:val="28"/>
                <w:szCs w:val="28"/>
              </w:rPr>
            </w:pPr>
          </w:p>
        </w:tc>
        <w:tc>
          <w:tcPr>
            <w:tcW w:w="1066" w:type="dxa"/>
          </w:tcPr>
          <w:p w14:paraId="3EC05EAC">
            <w:pPr>
              <w:spacing w:after="0" w:line="240" w:lineRule="auto"/>
              <w:jc w:val="both"/>
              <w:rPr>
                <w:rStyle w:val="14"/>
                <w:rFonts w:ascii="Times New Roman" w:hAnsi="Times New Roman" w:cs="Times New Roman"/>
                <w:sz w:val="28"/>
                <w:szCs w:val="28"/>
              </w:rPr>
            </w:pPr>
          </w:p>
        </w:tc>
      </w:tr>
      <w:tr w14:paraId="1D3F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tcPr>
          <w:p w14:paraId="76ABB059">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5</w:t>
            </w:r>
          </w:p>
        </w:tc>
        <w:tc>
          <w:tcPr>
            <w:tcW w:w="2365" w:type="dxa"/>
          </w:tcPr>
          <w:p w14:paraId="061977CA">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Физическое развитие</w:t>
            </w:r>
          </w:p>
        </w:tc>
        <w:tc>
          <w:tcPr>
            <w:tcW w:w="1058" w:type="dxa"/>
          </w:tcPr>
          <w:p w14:paraId="659EE3B4">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13</w:t>
            </w:r>
          </w:p>
        </w:tc>
        <w:tc>
          <w:tcPr>
            <w:tcW w:w="1069" w:type="dxa"/>
          </w:tcPr>
          <w:p w14:paraId="6BB309C0">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59,09</w:t>
            </w:r>
          </w:p>
        </w:tc>
        <w:tc>
          <w:tcPr>
            <w:tcW w:w="1059" w:type="dxa"/>
          </w:tcPr>
          <w:p w14:paraId="5694FC5D">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5</w:t>
            </w:r>
          </w:p>
        </w:tc>
        <w:tc>
          <w:tcPr>
            <w:tcW w:w="1069" w:type="dxa"/>
          </w:tcPr>
          <w:p w14:paraId="0A6C749D">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22,7</w:t>
            </w:r>
          </w:p>
        </w:tc>
        <w:tc>
          <w:tcPr>
            <w:tcW w:w="1058" w:type="dxa"/>
          </w:tcPr>
          <w:p w14:paraId="69FBBB15">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1</w:t>
            </w:r>
          </w:p>
        </w:tc>
        <w:tc>
          <w:tcPr>
            <w:tcW w:w="1066" w:type="dxa"/>
          </w:tcPr>
          <w:p w14:paraId="2E7079D3">
            <w:pPr>
              <w:spacing w:after="0" w:line="240" w:lineRule="auto"/>
              <w:jc w:val="both"/>
              <w:rPr>
                <w:rStyle w:val="14"/>
                <w:rFonts w:ascii="Times New Roman" w:hAnsi="Times New Roman" w:cs="Times New Roman"/>
                <w:sz w:val="28"/>
                <w:szCs w:val="28"/>
              </w:rPr>
            </w:pPr>
            <w:r>
              <w:rPr>
                <w:rStyle w:val="14"/>
                <w:rFonts w:ascii="Times New Roman" w:hAnsi="Times New Roman" w:cs="Times New Roman"/>
                <w:sz w:val="28"/>
                <w:szCs w:val="28"/>
              </w:rPr>
              <w:t>4,5</w:t>
            </w:r>
          </w:p>
        </w:tc>
      </w:tr>
    </w:tbl>
    <w:p w14:paraId="4C1B9172">
      <w:pPr>
        <w:spacing w:after="0" w:line="240" w:lineRule="auto"/>
        <w:ind w:firstLine="708"/>
        <w:jc w:val="both"/>
        <w:rPr>
          <w:rStyle w:val="14"/>
          <w:rFonts w:ascii="Times New Roman" w:hAnsi="Times New Roman"/>
          <w:sz w:val="28"/>
          <w:szCs w:val="28"/>
        </w:rPr>
      </w:pPr>
      <w:r>
        <w:rPr>
          <w:rStyle w:val="14"/>
          <w:rFonts w:ascii="Times New Roman" w:hAnsi="Times New Roman"/>
          <w:sz w:val="28"/>
          <w:szCs w:val="28"/>
        </w:rPr>
        <w:t>Вывод: Анализ освоения основной образовательной программы показал, что большая часть детей за период с 1 сентября 202</w:t>
      </w:r>
      <w:r>
        <w:rPr>
          <w:rStyle w:val="14"/>
          <w:rFonts w:hint="default" w:ascii="Times New Roman" w:hAnsi="Times New Roman"/>
          <w:sz w:val="28"/>
          <w:szCs w:val="28"/>
          <w:lang w:val="ru-RU"/>
        </w:rPr>
        <w:t>4</w:t>
      </w:r>
      <w:r>
        <w:rPr>
          <w:rStyle w:val="14"/>
          <w:rFonts w:ascii="Times New Roman" w:hAnsi="Times New Roman"/>
          <w:sz w:val="28"/>
          <w:szCs w:val="28"/>
        </w:rPr>
        <w:t xml:space="preserve"> года по </w:t>
      </w:r>
      <w:r>
        <w:rPr>
          <w:rStyle w:val="14"/>
          <w:rFonts w:hint="default" w:ascii="Times New Roman" w:hAnsi="Times New Roman"/>
          <w:sz w:val="28"/>
          <w:szCs w:val="28"/>
          <w:lang w:val="ru-RU"/>
        </w:rPr>
        <w:t>28</w:t>
      </w:r>
      <w:r>
        <w:rPr>
          <w:rStyle w:val="14"/>
          <w:rFonts w:ascii="Times New Roman" w:hAnsi="Times New Roman"/>
          <w:sz w:val="28"/>
          <w:szCs w:val="28"/>
        </w:rPr>
        <w:t xml:space="preserve"> декабря 202</w:t>
      </w:r>
      <w:r>
        <w:rPr>
          <w:rStyle w:val="14"/>
          <w:rFonts w:hint="default" w:ascii="Times New Roman" w:hAnsi="Times New Roman"/>
          <w:sz w:val="28"/>
          <w:szCs w:val="28"/>
          <w:lang w:val="ru-RU"/>
        </w:rPr>
        <w:t>4</w:t>
      </w:r>
      <w:r>
        <w:rPr>
          <w:rStyle w:val="14"/>
          <w:rFonts w:ascii="Times New Roman" w:hAnsi="Times New Roman"/>
          <w:sz w:val="28"/>
          <w:szCs w:val="28"/>
        </w:rPr>
        <w:t xml:space="preserve"> освоили образовательную программу: наилучшие показатели по образовательным областям «Социально- коммуникативное развитие» (100% освоения) и «Познавательное развитие» (100% освоения), художественно-эстетическое развитие» (100% освоения).</w:t>
      </w:r>
    </w:p>
    <w:p w14:paraId="79E9FF1B">
      <w:pPr>
        <w:spacing w:after="0" w:line="240" w:lineRule="auto"/>
        <w:ind w:firstLine="708"/>
        <w:jc w:val="both"/>
        <w:rPr>
          <w:rStyle w:val="14"/>
          <w:rFonts w:ascii="Times New Roman" w:hAnsi="Times New Roman"/>
          <w:sz w:val="28"/>
          <w:szCs w:val="28"/>
        </w:rPr>
      </w:pPr>
      <w:r>
        <w:rPr>
          <w:rStyle w:val="14"/>
          <w:rFonts w:ascii="Times New Roman" w:hAnsi="Times New Roman"/>
          <w:sz w:val="28"/>
          <w:szCs w:val="28"/>
        </w:rPr>
        <w:t>Несколько ниже показатели по образовательной области «Речевое развитие» (87,9%) освоения и «Физическое развитие (94,4%)освоения.</w:t>
      </w:r>
    </w:p>
    <w:p w14:paraId="4F82D191">
      <w:pPr>
        <w:spacing w:after="0" w:line="240" w:lineRule="auto"/>
        <w:ind w:firstLine="375"/>
        <w:jc w:val="both"/>
        <w:rPr>
          <w:rFonts w:ascii="Times New Roman" w:hAnsi="Times New Roman"/>
          <w:sz w:val="28"/>
          <w:szCs w:val="28"/>
        </w:rPr>
      </w:pPr>
      <w:r>
        <w:rPr>
          <w:rFonts w:ascii="Times New Roman" w:hAnsi="Times New Roman"/>
          <w:b/>
          <w:sz w:val="28"/>
          <w:szCs w:val="28"/>
          <w:lang w:eastAsia="ru-RU"/>
        </w:rPr>
        <w:t xml:space="preserve">Вывод: </w:t>
      </w:r>
      <w:r>
        <w:rPr>
          <w:rFonts w:ascii="Times New Roman" w:hAnsi="Times New Roman"/>
          <w:sz w:val="28"/>
          <w:szCs w:val="28"/>
        </w:rPr>
        <w:t>Анализ показателей подготовки воспитанников свидетельствует о  результативности ДОУ в предоставлении образовательных услуг.</w:t>
      </w:r>
    </w:p>
    <w:p w14:paraId="6AA036B5">
      <w:pPr>
        <w:spacing w:after="0" w:line="240" w:lineRule="auto"/>
        <w:ind w:firstLine="708"/>
        <w:jc w:val="both"/>
        <w:rPr>
          <w:rFonts w:ascii="Times New Roman" w:hAnsi="Times New Roman"/>
          <w:sz w:val="28"/>
          <w:szCs w:val="28"/>
          <w:lang w:eastAsia="ru-RU"/>
        </w:rPr>
      </w:pPr>
      <w:r>
        <w:rPr>
          <w:rStyle w:val="14"/>
          <w:rFonts w:ascii="Times New Roman" w:hAnsi="Times New Roman"/>
          <w:sz w:val="28"/>
          <w:szCs w:val="28"/>
        </w:rPr>
        <w:t>В целях обеспечения комплексного подхода к оценке итоговых и промежуточных результатов освоения образовательной  программы в МБДОУ проводится мониторинг:</w:t>
      </w:r>
    </w:p>
    <w:p w14:paraId="3D66EBA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1.Заболеваемости  воспитанников.</w:t>
      </w:r>
    </w:p>
    <w:p w14:paraId="1893FECB">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2. Степени адаптации детей к детскому саду. </w:t>
      </w:r>
    </w:p>
    <w:p w14:paraId="093E9BA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3. Результатов коррекционно-развивающей работы с детьми с тяжёлыми нарушениями речи.  </w:t>
      </w:r>
    </w:p>
    <w:p w14:paraId="7A4B93DE">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Группы здоровья:</w:t>
      </w:r>
    </w:p>
    <w:p w14:paraId="103B0D0A">
      <w:pPr>
        <w:spacing w:after="0" w:line="240" w:lineRule="auto"/>
        <w:jc w:val="center"/>
        <w:rPr>
          <w:rFonts w:ascii="Times New Roman" w:hAnsi="Times New Roman"/>
          <w:sz w:val="28"/>
          <w:szCs w:val="28"/>
          <w:lang w:eastAsia="ru-RU"/>
        </w:rPr>
      </w:pPr>
    </w:p>
    <w:tbl>
      <w:tblPr>
        <w:tblStyle w:val="3"/>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1849"/>
        <w:gridCol w:w="1985"/>
        <w:gridCol w:w="2126"/>
        <w:gridCol w:w="2126"/>
      </w:tblGrid>
      <w:tr w14:paraId="27B5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661" w:type="dxa"/>
          </w:tcPr>
          <w:p w14:paraId="238C6213">
            <w:pPr>
              <w:spacing w:after="120" w:line="240" w:lineRule="auto"/>
              <w:jc w:val="both"/>
              <w:rPr>
                <w:rFonts w:ascii="Times New Roman" w:hAnsi="Times New Roman"/>
                <w:b/>
                <w:sz w:val="28"/>
                <w:szCs w:val="28"/>
                <w:lang w:eastAsia="ru-RU"/>
              </w:rPr>
            </w:pPr>
            <w:r>
              <w:rPr>
                <w:rFonts w:ascii="Times New Roman" w:hAnsi="Times New Roman"/>
                <w:b/>
                <w:sz w:val="28"/>
                <w:szCs w:val="28"/>
                <w:lang w:eastAsia="ru-RU"/>
              </w:rPr>
              <w:t>Годы</w:t>
            </w:r>
          </w:p>
        </w:tc>
        <w:tc>
          <w:tcPr>
            <w:tcW w:w="1849" w:type="dxa"/>
          </w:tcPr>
          <w:p w14:paraId="1EA20ADE">
            <w:pPr>
              <w:spacing w:after="120" w:line="240" w:lineRule="auto"/>
              <w:jc w:val="both"/>
              <w:rPr>
                <w:rFonts w:ascii="Times New Roman" w:hAnsi="Times New Roman"/>
                <w:b/>
                <w:sz w:val="28"/>
                <w:szCs w:val="28"/>
                <w:lang w:eastAsia="ru-RU"/>
              </w:rPr>
            </w:pPr>
            <w:r>
              <w:rPr>
                <w:rFonts w:ascii="Times New Roman" w:hAnsi="Times New Roman"/>
                <w:b/>
                <w:sz w:val="28"/>
                <w:szCs w:val="28"/>
                <w:lang w:eastAsia="ru-RU"/>
              </w:rPr>
              <w:t>I группа здоровья</w:t>
            </w:r>
          </w:p>
        </w:tc>
        <w:tc>
          <w:tcPr>
            <w:tcW w:w="1985" w:type="dxa"/>
          </w:tcPr>
          <w:p w14:paraId="1B72A75B">
            <w:pPr>
              <w:spacing w:after="120" w:line="240" w:lineRule="auto"/>
              <w:jc w:val="both"/>
              <w:rPr>
                <w:rFonts w:ascii="Times New Roman" w:hAnsi="Times New Roman"/>
                <w:b/>
                <w:sz w:val="28"/>
                <w:szCs w:val="28"/>
                <w:lang w:eastAsia="ru-RU"/>
              </w:rPr>
            </w:pPr>
            <w:r>
              <w:rPr>
                <w:rFonts w:ascii="Times New Roman" w:hAnsi="Times New Roman"/>
                <w:b/>
                <w:sz w:val="28"/>
                <w:szCs w:val="28"/>
                <w:lang w:eastAsia="ru-RU"/>
              </w:rPr>
              <w:t>II группа здоровья</w:t>
            </w:r>
          </w:p>
        </w:tc>
        <w:tc>
          <w:tcPr>
            <w:tcW w:w="2126" w:type="dxa"/>
          </w:tcPr>
          <w:p w14:paraId="77C88D9F">
            <w:pPr>
              <w:spacing w:after="120" w:line="240" w:lineRule="auto"/>
              <w:jc w:val="both"/>
              <w:rPr>
                <w:rFonts w:ascii="Times New Roman" w:hAnsi="Times New Roman"/>
                <w:b/>
                <w:sz w:val="28"/>
                <w:szCs w:val="28"/>
                <w:lang w:eastAsia="ru-RU"/>
              </w:rPr>
            </w:pPr>
            <w:r>
              <w:rPr>
                <w:rFonts w:ascii="Times New Roman" w:hAnsi="Times New Roman"/>
                <w:b/>
                <w:sz w:val="28"/>
                <w:szCs w:val="28"/>
                <w:lang w:eastAsia="ru-RU"/>
              </w:rPr>
              <w:t>III группа здоровья</w:t>
            </w:r>
          </w:p>
        </w:tc>
        <w:tc>
          <w:tcPr>
            <w:tcW w:w="2126" w:type="dxa"/>
          </w:tcPr>
          <w:p w14:paraId="0CDE1BB5">
            <w:pPr>
              <w:spacing w:after="120" w:line="240" w:lineRule="auto"/>
              <w:jc w:val="both"/>
              <w:rPr>
                <w:rFonts w:ascii="Times New Roman" w:hAnsi="Times New Roman"/>
                <w:b/>
                <w:sz w:val="28"/>
                <w:szCs w:val="28"/>
                <w:lang w:eastAsia="ru-RU"/>
              </w:rPr>
            </w:pPr>
            <w:r>
              <w:rPr>
                <w:rFonts w:ascii="Times New Roman" w:hAnsi="Times New Roman"/>
                <w:b/>
                <w:sz w:val="28"/>
                <w:szCs w:val="28"/>
                <w:lang w:eastAsia="ru-RU"/>
              </w:rPr>
              <w:t>IV группа здоровья</w:t>
            </w:r>
          </w:p>
        </w:tc>
      </w:tr>
      <w:tr w14:paraId="5CEF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661" w:type="dxa"/>
          </w:tcPr>
          <w:p w14:paraId="67FE374A">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2021 г.</w:t>
            </w:r>
          </w:p>
          <w:p w14:paraId="41ECF721">
            <w:pPr>
              <w:spacing w:after="0" w:line="240" w:lineRule="auto"/>
              <w:jc w:val="both"/>
              <w:rPr>
                <w:rFonts w:ascii="Times New Roman" w:hAnsi="Times New Roman"/>
                <w:color w:val="FF0000"/>
                <w:sz w:val="28"/>
                <w:szCs w:val="28"/>
                <w:lang w:eastAsia="ru-RU"/>
              </w:rPr>
            </w:pPr>
          </w:p>
        </w:tc>
        <w:tc>
          <w:tcPr>
            <w:tcW w:w="1849" w:type="dxa"/>
          </w:tcPr>
          <w:p w14:paraId="509D5331">
            <w:pPr>
              <w:spacing w:after="120" w:line="240" w:lineRule="auto"/>
              <w:jc w:val="both"/>
              <w:rPr>
                <w:rFonts w:ascii="Times New Roman" w:hAnsi="Times New Roman"/>
                <w:sz w:val="28"/>
                <w:szCs w:val="28"/>
                <w:lang w:eastAsia="ru-RU"/>
              </w:rPr>
            </w:pPr>
            <w:r>
              <w:rPr>
                <w:rFonts w:ascii="Times New Roman" w:hAnsi="Times New Roman"/>
                <w:sz w:val="28"/>
                <w:szCs w:val="28"/>
                <w:lang w:eastAsia="ru-RU"/>
              </w:rPr>
              <w:t>14/30%</w:t>
            </w:r>
          </w:p>
        </w:tc>
        <w:tc>
          <w:tcPr>
            <w:tcW w:w="1985" w:type="dxa"/>
          </w:tcPr>
          <w:p w14:paraId="4124AFC2">
            <w:pPr>
              <w:spacing w:after="120" w:line="240" w:lineRule="auto"/>
              <w:jc w:val="both"/>
              <w:rPr>
                <w:rFonts w:ascii="Times New Roman" w:hAnsi="Times New Roman"/>
                <w:sz w:val="28"/>
                <w:szCs w:val="28"/>
                <w:lang w:eastAsia="ru-RU"/>
              </w:rPr>
            </w:pPr>
            <w:r>
              <w:rPr>
                <w:rFonts w:ascii="Times New Roman" w:hAnsi="Times New Roman"/>
                <w:sz w:val="28"/>
                <w:szCs w:val="28"/>
                <w:lang w:eastAsia="ru-RU"/>
              </w:rPr>
              <w:t>20/60%</w:t>
            </w:r>
          </w:p>
        </w:tc>
        <w:tc>
          <w:tcPr>
            <w:tcW w:w="2126" w:type="dxa"/>
          </w:tcPr>
          <w:p w14:paraId="0D72B462">
            <w:pPr>
              <w:spacing w:after="120" w:line="240" w:lineRule="auto"/>
              <w:jc w:val="both"/>
              <w:rPr>
                <w:rFonts w:ascii="Times New Roman" w:hAnsi="Times New Roman"/>
                <w:sz w:val="28"/>
                <w:szCs w:val="28"/>
                <w:lang w:eastAsia="ru-RU"/>
              </w:rPr>
            </w:pPr>
            <w:r>
              <w:rPr>
                <w:rFonts w:ascii="Times New Roman" w:hAnsi="Times New Roman"/>
                <w:sz w:val="28"/>
                <w:szCs w:val="28"/>
                <w:lang w:eastAsia="ru-RU"/>
              </w:rPr>
              <w:t>4/10%</w:t>
            </w:r>
          </w:p>
        </w:tc>
        <w:tc>
          <w:tcPr>
            <w:tcW w:w="2126" w:type="dxa"/>
          </w:tcPr>
          <w:p w14:paraId="4A679723">
            <w:pPr>
              <w:spacing w:after="120" w:line="240" w:lineRule="auto"/>
              <w:jc w:val="both"/>
              <w:rPr>
                <w:rFonts w:ascii="Times New Roman" w:hAnsi="Times New Roman"/>
                <w:sz w:val="28"/>
                <w:szCs w:val="28"/>
                <w:lang w:eastAsia="ru-RU"/>
              </w:rPr>
            </w:pPr>
            <w:r>
              <w:rPr>
                <w:rFonts w:ascii="Times New Roman" w:hAnsi="Times New Roman"/>
                <w:sz w:val="28"/>
                <w:szCs w:val="28"/>
                <w:lang w:eastAsia="ru-RU"/>
              </w:rPr>
              <w:t>-</w:t>
            </w:r>
          </w:p>
        </w:tc>
      </w:tr>
      <w:tr w14:paraId="4B826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661" w:type="dxa"/>
          </w:tcPr>
          <w:p w14:paraId="0E56A786">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2022 г.</w:t>
            </w:r>
          </w:p>
        </w:tc>
        <w:tc>
          <w:tcPr>
            <w:tcW w:w="1849" w:type="dxa"/>
          </w:tcPr>
          <w:p w14:paraId="54D9FE6C">
            <w:pPr>
              <w:spacing w:after="120" w:line="240" w:lineRule="auto"/>
              <w:jc w:val="both"/>
              <w:rPr>
                <w:rFonts w:ascii="Times New Roman" w:hAnsi="Times New Roman"/>
                <w:sz w:val="28"/>
                <w:szCs w:val="28"/>
                <w:lang w:eastAsia="ru-RU"/>
              </w:rPr>
            </w:pPr>
            <w:r>
              <w:rPr>
                <w:rFonts w:ascii="Times New Roman" w:hAnsi="Times New Roman"/>
                <w:sz w:val="28"/>
                <w:szCs w:val="28"/>
                <w:lang w:eastAsia="ru-RU"/>
              </w:rPr>
              <w:t>20/66%</w:t>
            </w:r>
          </w:p>
        </w:tc>
        <w:tc>
          <w:tcPr>
            <w:tcW w:w="1985" w:type="dxa"/>
          </w:tcPr>
          <w:p w14:paraId="4148E83E">
            <w:pPr>
              <w:spacing w:after="120" w:line="240" w:lineRule="auto"/>
              <w:jc w:val="both"/>
              <w:rPr>
                <w:rFonts w:ascii="Times New Roman" w:hAnsi="Times New Roman"/>
                <w:sz w:val="28"/>
                <w:szCs w:val="28"/>
                <w:lang w:eastAsia="ru-RU"/>
              </w:rPr>
            </w:pPr>
            <w:r>
              <w:rPr>
                <w:rFonts w:ascii="Times New Roman" w:hAnsi="Times New Roman"/>
                <w:sz w:val="28"/>
                <w:szCs w:val="28"/>
                <w:lang w:eastAsia="ru-RU"/>
              </w:rPr>
              <w:t>10/34%</w:t>
            </w:r>
          </w:p>
        </w:tc>
        <w:tc>
          <w:tcPr>
            <w:tcW w:w="2126" w:type="dxa"/>
          </w:tcPr>
          <w:p w14:paraId="12566F0D">
            <w:pPr>
              <w:spacing w:after="120" w:line="240" w:lineRule="auto"/>
              <w:jc w:val="both"/>
              <w:rPr>
                <w:rFonts w:ascii="Times New Roman" w:hAnsi="Times New Roman"/>
                <w:sz w:val="28"/>
                <w:szCs w:val="28"/>
                <w:lang w:eastAsia="ru-RU"/>
              </w:rPr>
            </w:pPr>
            <w:r>
              <w:rPr>
                <w:rFonts w:ascii="Times New Roman" w:hAnsi="Times New Roman"/>
                <w:sz w:val="28"/>
                <w:szCs w:val="28"/>
                <w:lang w:eastAsia="ru-RU"/>
              </w:rPr>
              <w:t>-</w:t>
            </w:r>
          </w:p>
        </w:tc>
        <w:tc>
          <w:tcPr>
            <w:tcW w:w="2126" w:type="dxa"/>
          </w:tcPr>
          <w:p w14:paraId="5730A10B">
            <w:pPr>
              <w:spacing w:after="120" w:line="240" w:lineRule="auto"/>
              <w:jc w:val="both"/>
              <w:rPr>
                <w:rFonts w:ascii="Times New Roman" w:hAnsi="Times New Roman"/>
                <w:sz w:val="28"/>
                <w:szCs w:val="28"/>
                <w:lang w:eastAsia="ru-RU"/>
              </w:rPr>
            </w:pPr>
            <w:r>
              <w:rPr>
                <w:rFonts w:ascii="Times New Roman" w:hAnsi="Times New Roman"/>
                <w:sz w:val="28"/>
                <w:szCs w:val="28"/>
                <w:lang w:eastAsia="ru-RU"/>
              </w:rPr>
              <w:t>-</w:t>
            </w:r>
          </w:p>
        </w:tc>
      </w:tr>
      <w:tr w14:paraId="4F93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661" w:type="dxa"/>
          </w:tcPr>
          <w:p w14:paraId="7CC6341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2023 г.</w:t>
            </w:r>
          </w:p>
        </w:tc>
        <w:tc>
          <w:tcPr>
            <w:tcW w:w="1849" w:type="dxa"/>
          </w:tcPr>
          <w:p w14:paraId="29247A70">
            <w:pPr>
              <w:spacing w:after="120" w:line="240" w:lineRule="auto"/>
              <w:jc w:val="both"/>
              <w:rPr>
                <w:rFonts w:ascii="Times New Roman" w:hAnsi="Times New Roman"/>
                <w:sz w:val="28"/>
                <w:szCs w:val="28"/>
                <w:lang w:eastAsia="ru-RU"/>
              </w:rPr>
            </w:pPr>
            <w:r>
              <w:rPr>
                <w:rFonts w:ascii="Times New Roman" w:hAnsi="Times New Roman"/>
                <w:sz w:val="28"/>
                <w:szCs w:val="28"/>
                <w:lang w:eastAsia="ru-RU"/>
              </w:rPr>
              <w:t>19/59%</w:t>
            </w:r>
          </w:p>
        </w:tc>
        <w:tc>
          <w:tcPr>
            <w:tcW w:w="1985" w:type="dxa"/>
          </w:tcPr>
          <w:p w14:paraId="04E15372">
            <w:pPr>
              <w:spacing w:after="120" w:line="240" w:lineRule="auto"/>
              <w:jc w:val="both"/>
              <w:rPr>
                <w:rFonts w:ascii="Times New Roman" w:hAnsi="Times New Roman"/>
                <w:sz w:val="28"/>
                <w:szCs w:val="28"/>
                <w:lang w:eastAsia="ru-RU"/>
              </w:rPr>
            </w:pPr>
            <w:r>
              <w:rPr>
                <w:rFonts w:ascii="Times New Roman" w:hAnsi="Times New Roman"/>
                <w:sz w:val="28"/>
                <w:szCs w:val="28"/>
                <w:lang w:eastAsia="ru-RU"/>
              </w:rPr>
              <w:t>13/41</w:t>
            </w:r>
          </w:p>
        </w:tc>
        <w:tc>
          <w:tcPr>
            <w:tcW w:w="2126" w:type="dxa"/>
          </w:tcPr>
          <w:p w14:paraId="3A765471">
            <w:pPr>
              <w:spacing w:after="120" w:line="240" w:lineRule="auto"/>
              <w:jc w:val="both"/>
              <w:rPr>
                <w:rFonts w:ascii="Times New Roman" w:hAnsi="Times New Roman"/>
                <w:sz w:val="28"/>
                <w:szCs w:val="28"/>
                <w:lang w:eastAsia="ru-RU"/>
              </w:rPr>
            </w:pPr>
            <w:r>
              <w:rPr>
                <w:rFonts w:ascii="Times New Roman" w:hAnsi="Times New Roman"/>
                <w:sz w:val="28"/>
                <w:szCs w:val="28"/>
                <w:lang w:eastAsia="ru-RU"/>
              </w:rPr>
              <w:t>-</w:t>
            </w:r>
          </w:p>
        </w:tc>
        <w:tc>
          <w:tcPr>
            <w:tcW w:w="2126" w:type="dxa"/>
          </w:tcPr>
          <w:p w14:paraId="37DEB4ED">
            <w:pPr>
              <w:spacing w:after="120" w:line="240" w:lineRule="auto"/>
              <w:jc w:val="both"/>
              <w:rPr>
                <w:rFonts w:ascii="Times New Roman" w:hAnsi="Times New Roman"/>
                <w:sz w:val="28"/>
                <w:szCs w:val="28"/>
                <w:lang w:eastAsia="ru-RU"/>
              </w:rPr>
            </w:pPr>
            <w:r>
              <w:rPr>
                <w:rFonts w:ascii="Times New Roman" w:hAnsi="Times New Roman"/>
                <w:sz w:val="28"/>
                <w:szCs w:val="28"/>
                <w:lang w:eastAsia="ru-RU"/>
              </w:rPr>
              <w:t>-</w:t>
            </w:r>
          </w:p>
        </w:tc>
      </w:tr>
      <w:tr w14:paraId="325B9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661" w:type="dxa"/>
          </w:tcPr>
          <w:p w14:paraId="54BBC7D5">
            <w:pPr>
              <w:spacing w:after="0" w:line="240" w:lineRule="auto"/>
              <w:jc w:val="both"/>
              <w:rPr>
                <w:rFonts w:hint="default" w:ascii="Times New Roman" w:hAnsi="Times New Roman"/>
                <w:sz w:val="28"/>
                <w:szCs w:val="28"/>
                <w:lang w:val="en-US" w:eastAsia="ru-RU"/>
              </w:rPr>
            </w:pPr>
            <w:r>
              <w:rPr>
                <w:rFonts w:hint="default" w:ascii="Times New Roman" w:hAnsi="Times New Roman"/>
                <w:sz w:val="28"/>
                <w:szCs w:val="28"/>
                <w:lang w:val="en-US" w:eastAsia="ru-RU"/>
              </w:rPr>
              <w:t>2024г</w:t>
            </w:r>
          </w:p>
        </w:tc>
        <w:tc>
          <w:tcPr>
            <w:tcW w:w="1849" w:type="dxa"/>
          </w:tcPr>
          <w:p w14:paraId="06B3B1FF">
            <w:pPr>
              <w:spacing w:after="120" w:line="240" w:lineRule="auto"/>
              <w:jc w:val="both"/>
              <w:rPr>
                <w:rFonts w:hint="default" w:ascii="Times New Roman" w:hAnsi="Times New Roman"/>
                <w:sz w:val="28"/>
                <w:szCs w:val="28"/>
                <w:lang w:val="en-US" w:eastAsia="ru-RU"/>
              </w:rPr>
            </w:pPr>
            <w:r>
              <w:rPr>
                <w:rFonts w:hint="default" w:ascii="Times New Roman" w:hAnsi="Times New Roman"/>
                <w:sz w:val="28"/>
                <w:szCs w:val="28"/>
                <w:lang w:val="en-US" w:eastAsia="ru-RU"/>
              </w:rPr>
              <w:t>20\60%</w:t>
            </w:r>
          </w:p>
        </w:tc>
        <w:tc>
          <w:tcPr>
            <w:tcW w:w="1985" w:type="dxa"/>
          </w:tcPr>
          <w:p w14:paraId="2AC10807">
            <w:pPr>
              <w:spacing w:after="120" w:line="240" w:lineRule="auto"/>
              <w:jc w:val="both"/>
              <w:rPr>
                <w:rFonts w:hint="default" w:ascii="Times New Roman" w:hAnsi="Times New Roman"/>
                <w:sz w:val="28"/>
                <w:szCs w:val="28"/>
                <w:lang w:val="en-US" w:eastAsia="ru-RU"/>
              </w:rPr>
            </w:pPr>
            <w:r>
              <w:rPr>
                <w:rFonts w:hint="default" w:ascii="Times New Roman" w:hAnsi="Times New Roman"/>
                <w:sz w:val="28"/>
                <w:szCs w:val="28"/>
                <w:lang w:val="en-US" w:eastAsia="ru-RU"/>
              </w:rPr>
              <w:t>14/30%</w:t>
            </w:r>
          </w:p>
        </w:tc>
        <w:tc>
          <w:tcPr>
            <w:tcW w:w="2126" w:type="dxa"/>
          </w:tcPr>
          <w:p w14:paraId="78685318">
            <w:pPr>
              <w:spacing w:after="120" w:line="240" w:lineRule="auto"/>
              <w:jc w:val="both"/>
              <w:rPr>
                <w:rFonts w:hint="default" w:ascii="Times New Roman" w:hAnsi="Times New Roman"/>
                <w:sz w:val="28"/>
                <w:szCs w:val="28"/>
                <w:lang w:val="en-US" w:eastAsia="ru-RU"/>
              </w:rPr>
            </w:pPr>
            <w:r>
              <w:rPr>
                <w:rFonts w:hint="default" w:ascii="Times New Roman" w:hAnsi="Times New Roman"/>
                <w:sz w:val="28"/>
                <w:szCs w:val="28"/>
                <w:lang w:val="en-US" w:eastAsia="ru-RU"/>
              </w:rPr>
              <w:t>-</w:t>
            </w:r>
          </w:p>
        </w:tc>
        <w:tc>
          <w:tcPr>
            <w:tcW w:w="2126" w:type="dxa"/>
          </w:tcPr>
          <w:p w14:paraId="4C736B4D">
            <w:pPr>
              <w:spacing w:after="120" w:line="240" w:lineRule="auto"/>
              <w:jc w:val="both"/>
              <w:rPr>
                <w:rFonts w:hint="default" w:ascii="Times New Roman" w:hAnsi="Times New Roman"/>
                <w:sz w:val="28"/>
                <w:szCs w:val="28"/>
                <w:lang w:val="en-US" w:eastAsia="ru-RU"/>
              </w:rPr>
            </w:pPr>
            <w:r>
              <w:rPr>
                <w:rFonts w:hint="default" w:ascii="Times New Roman" w:hAnsi="Times New Roman"/>
                <w:sz w:val="28"/>
                <w:szCs w:val="28"/>
                <w:lang w:val="en-US" w:eastAsia="ru-RU"/>
              </w:rPr>
              <w:t>-</w:t>
            </w:r>
          </w:p>
        </w:tc>
      </w:tr>
    </w:tbl>
    <w:p w14:paraId="13A2EA5D">
      <w:pPr>
        <w:spacing w:after="0" w:line="240" w:lineRule="auto"/>
        <w:jc w:val="both"/>
        <w:rPr>
          <w:rFonts w:ascii="Times New Roman" w:hAnsi="Times New Roman"/>
          <w:color w:val="FF0000"/>
          <w:sz w:val="28"/>
          <w:szCs w:val="28"/>
          <w:lang w:eastAsia="ru-RU"/>
        </w:rPr>
      </w:pPr>
    </w:p>
    <w:p w14:paraId="65FD9C7A">
      <w:pPr>
        <w:spacing w:after="0" w:line="240" w:lineRule="auto"/>
        <w:ind w:left="720"/>
        <w:jc w:val="center"/>
        <w:rPr>
          <w:rFonts w:ascii="Times New Roman" w:hAnsi="Times New Roman"/>
          <w:sz w:val="28"/>
          <w:szCs w:val="28"/>
          <w:lang w:eastAsia="ru-RU"/>
        </w:rPr>
      </w:pPr>
      <w:r>
        <w:rPr>
          <w:rFonts w:ascii="Times New Roman" w:hAnsi="Times New Roman"/>
          <w:sz w:val="28"/>
          <w:szCs w:val="28"/>
          <w:lang w:eastAsia="ru-RU"/>
        </w:rPr>
        <w:t>Анализ заболеваемости за 20</w:t>
      </w:r>
      <w:r>
        <w:rPr>
          <w:rFonts w:ascii="Times New Roman" w:hAnsi="Times New Roman"/>
          <w:sz w:val="28"/>
          <w:szCs w:val="28"/>
          <w:lang w:val="en-US" w:eastAsia="ru-RU"/>
        </w:rPr>
        <w:t>2</w:t>
      </w:r>
      <w:r>
        <w:rPr>
          <w:rFonts w:ascii="Times New Roman" w:hAnsi="Times New Roman"/>
          <w:sz w:val="28"/>
          <w:szCs w:val="28"/>
          <w:lang w:eastAsia="ru-RU"/>
        </w:rPr>
        <w:t>3 гг.</w:t>
      </w:r>
    </w:p>
    <w:p w14:paraId="1C18E0AD">
      <w:pPr>
        <w:spacing w:after="0" w:line="240" w:lineRule="auto"/>
        <w:ind w:left="720"/>
        <w:jc w:val="center"/>
        <w:rPr>
          <w:rFonts w:ascii="Times New Roman" w:hAnsi="Times New Roman"/>
          <w:sz w:val="28"/>
          <w:szCs w:val="28"/>
          <w:lang w:eastAsia="ru-RU"/>
        </w:rPr>
      </w:pPr>
    </w:p>
    <w:tbl>
      <w:tblPr>
        <w:tblStyle w:val="3"/>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71"/>
        <w:gridCol w:w="1500"/>
        <w:gridCol w:w="1772"/>
        <w:gridCol w:w="1772"/>
      </w:tblGrid>
      <w:tr w14:paraId="7B6ED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dxa"/>
            <w:vMerge w:val="restart"/>
          </w:tcPr>
          <w:p w14:paraId="4E25BE3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Пропущено</w:t>
            </w:r>
          </w:p>
          <w:p w14:paraId="0C383D4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дней</w:t>
            </w:r>
          </w:p>
          <w:p w14:paraId="01F38C46">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по болезни</w:t>
            </w:r>
          </w:p>
        </w:tc>
        <w:tc>
          <w:tcPr>
            <w:tcW w:w="1817" w:type="dxa"/>
          </w:tcPr>
          <w:p w14:paraId="2477AA3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2021г.</w:t>
            </w:r>
          </w:p>
        </w:tc>
        <w:tc>
          <w:tcPr>
            <w:tcW w:w="1531" w:type="dxa"/>
          </w:tcPr>
          <w:p w14:paraId="0C40A32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2022г.</w:t>
            </w:r>
          </w:p>
          <w:p w14:paraId="0491A06C">
            <w:pPr>
              <w:spacing w:after="0" w:line="240" w:lineRule="auto"/>
              <w:jc w:val="center"/>
              <w:rPr>
                <w:rFonts w:ascii="Times New Roman" w:hAnsi="Times New Roman"/>
                <w:sz w:val="28"/>
                <w:szCs w:val="28"/>
                <w:lang w:eastAsia="ru-RU"/>
              </w:rPr>
            </w:pPr>
          </w:p>
        </w:tc>
        <w:tc>
          <w:tcPr>
            <w:tcW w:w="1829" w:type="dxa"/>
          </w:tcPr>
          <w:p w14:paraId="035A278E">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2023 г.</w:t>
            </w:r>
          </w:p>
          <w:p w14:paraId="762A3EE6">
            <w:pPr>
              <w:spacing w:after="0" w:line="240" w:lineRule="auto"/>
              <w:jc w:val="center"/>
              <w:rPr>
                <w:rFonts w:ascii="Times New Roman" w:hAnsi="Times New Roman"/>
                <w:sz w:val="28"/>
                <w:szCs w:val="28"/>
                <w:lang w:eastAsia="ru-RU"/>
              </w:rPr>
            </w:pPr>
          </w:p>
        </w:tc>
        <w:tc>
          <w:tcPr>
            <w:tcW w:w="1829" w:type="dxa"/>
          </w:tcPr>
          <w:p w14:paraId="3BB94586">
            <w:pPr>
              <w:spacing w:after="0" w:line="240" w:lineRule="auto"/>
              <w:jc w:val="center"/>
              <w:rPr>
                <w:rFonts w:hint="default" w:ascii="Times New Roman" w:hAnsi="Times New Roman"/>
                <w:sz w:val="28"/>
                <w:szCs w:val="28"/>
                <w:lang w:val="en-US" w:eastAsia="ru-RU"/>
              </w:rPr>
            </w:pPr>
            <w:r>
              <w:rPr>
                <w:rFonts w:hint="default" w:ascii="Times New Roman" w:hAnsi="Times New Roman"/>
                <w:sz w:val="28"/>
                <w:szCs w:val="28"/>
                <w:lang w:val="en-US" w:eastAsia="ru-RU"/>
              </w:rPr>
              <w:t>2024 г</w:t>
            </w:r>
          </w:p>
        </w:tc>
      </w:tr>
      <w:tr w14:paraId="3B3C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dxa"/>
            <w:vMerge w:val="continue"/>
          </w:tcPr>
          <w:p w14:paraId="19A252F4">
            <w:pPr>
              <w:spacing w:after="0" w:line="240" w:lineRule="auto"/>
              <w:jc w:val="center"/>
              <w:rPr>
                <w:rFonts w:ascii="Times New Roman" w:hAnsi="Times New Roman"/>
                <w:sz w:val="28"/>
                <w:szCs w:val="28"/>
                <w:lang w:eastAsia="ru-RU"/>
              </w:rPr>
            </w:pPr>
          </w:p>
        </w:tc>
        <w:tc>
          <w:tcPr>
            <w:tcW w:w="1817" w:type="dxa"/>
          </w:tcPr>
          <w:p w14:paraId="67080AE7">
            <w:pPr>
              <w:spacing w:after="0" w:line="322" w:lineRule="exact"/>
              <w:ind w:right="14"/>
              <w:jc w:val="center"/>
              <w:rPr>
                <w:rFonts w:ascii="Times New Roman" w:hAnsi="Times New Roman"/>
                <w:sz w:val="28"/>
                <w:szCs w:val="28"/>
                <w:lang w:eastAsia="ru-RU"/>
              </w:rPr>
            </w:pPr>
            <w:r>
              <w:rPr>
                <w:rFonts w:ascii="Times New Roman" w:hAnsi="Times New Roman"/>
                <w:sz w:val="28"/>
                <w:szCs w:val="28"/>
                <w:lang w:eastAsia="ru-RU"/>
              </w:rPr>
              <w:t>223</w:t>
            </w:r>
          </w:p>
        </w:tc>
        <w:tc>
          <w:tcPr>
            <w:tcW w:w="1531" w:type="dxa"/>
          </w:tcPr>
          <w:p w14:paraId="038246D9">
            <w:pPr>
              <w:spacing w:after="0" w:line="322" w:lineRule="exact"/>
              <w:ind w:right="14"/>
              <w:jc w:val="center"/>
              <w:rPr>
                <w:rFonts w:ascii="Times New Roman" w:hAnsi="Times New Roman"/>
                <w:sz w:val="28"/>
                <w:szCs w:val="28"/>
                <w:lang w:eastAsia="ru-RU"/>
              </w:rPr>
            </w:pPr>
            <w:r>
              <w:rPr>
                <w:rFonts w:ascii="Times New Roman" w:hAnsi="Times New Roman"/>
                <w:sz w:val="28"/>
                <w:szCs w:val="28"/>
                <w:lang w:eastAsia="ru-RU"/>
              </w:rPr>
              <w:t>414</w:t>
            </w:r>
          </w:p>
        </w:tc>
        <w:tc>
          <w:tcPr>
            <w:tcW w:w="1829" w:type="dxa"/>
          </w:tcPr>
          <w:p w14:paraId="3D72A6A5">
            <w:pPr>
              <w:spacing w:after="0" w:line="322" w:lineRule="exact"/>
              <w:ind w:right="14"/>
              <w:jc w:val="center"/>
              <w:rPr>
                <w:rFonts w:ascii="Times New Roman" w:hAnsi="Times New Roman"/>
                <w:sz w:val="28"/>
                <w:szCs w:val="28"/>
                <w:lang w:eastAsia="ru-RU"/>
              </w:rPr>
            </w:pPr>
            <w:r>
              <w:rPr>
                <w:rFonts w:ascii="Times New Roman" w:hAnsi="Times New Roman"/>
                <w:sz w:val="28"/>
                <w:szCs w:val="28"/>
                <w:lang w:eastAsia="ru-RU"/>
              </w:rPr>
              <w:t>396</w:t>
            </w:r>
          </w:p>
        </w:tc>
        <w:tc>
          <w:tcPr>
            <w:tcW w:w="1829" w:type="dxa"/>
          </w:tcPr>
          <w:p w14:paraId="6B820DB8">
            <w:pPr>
              <w:spacing w:after="0" w:line="322" w:lineRule="exact"/>
              <w:ind w:right="14"/>
              <w:jc w:val="center"/>
              <w:rPr>
                <w:rFonts w:hint="default" w:ascii="Times New Roman" w:hAnsi="Times New Roman"/>
                <w:sz w:val="28"/>
                <w:szCs w:val="28"/>
                <w:lang w:val="en-US" w:eastAsia="ru-RU"/>
              </w:rPr>
            </w:pPr>
            <w:r>
              <w:rPr>
                <w:rFonts w:hint="default" w:ascii="Times New Roman" w:hAnsi="Times New Roman"/>
                <w:sz w:val="28"/>
                <w:szCs w:val="28"/>
                <w:lang w:val="en-US" w:eastAsia="ru-RU"/>
              </w:rPr>
              <w:t>380</w:t>
            </w:r>
          </w:p>
        </w:tc>
      </w:tr>
      <w:tr w14:paraId="32A2B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dxa"/>
          </w:tcPr>
          <w:p w14:paraId="49F3822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Число случаев заболеваний</w:t>
            </w:r>
          </w:p>
        </w:tc>
        <w:tc>
          <w:tcPr>
            <w:tcW w:w="1817" w:type="dxa"/>
          </w:tcPr>
          <w:p w14:paraId="0914B158">
            <w:pPr>
              <w:spacing w:after="0" w:line="322" w:lineRule="exact"/>
              <w:ind w:right="14"/>
              <w:jc w:val="center"/>
              <w:rPr>
                <w:rFonts w:ascii="Times New Roman" w:hAnsi="Times New Roman"/>
                <w:sz w:val="28"/>
                <w:szCs w:val="28"/>
                <w:lang w:eastAsia="ru-RU"/>
              </w:rPr>
            </w:pPr>
            <w:r>
              <w:rPr>
                <w:rFonts w:ascii="Times New Roman" w:hAnsi="Times New Roman"/>
                <w:sz w:val="28"/>
                <w:szCs w:val="28"/>
                <w:lang w:eastAsia="ru-RU"/>
              </w:rPr>
              <w:t>36</w:t>
            </w:r>
          </w:p>
        </w:tc>
        <w:tc>
          <w:tcPr>
            <w:tcW w:w="1531" w:type="dxa"/>
          </w:tcPr>
          <w:p w14:paraId="35E966E1">
            <w:pPr>
              <w:spacing w:after="0" w:line="322" w:lineRule="exact"/>
              <w:ind w:right="14"/>
              <w:jc w:val="center"/>
              <w:rPr>
                <w:rFonts w:ascii="Times New Roman" w:hAnsi="Times New Roman"/>
                <w:sz w:val="28"/>
                <w:szCs w:val="28"/>
                <w:lang w:eastAsia="ru-RU"/>
              </w:rPr>
            </w:pPr>
            <w:r>
              <w:rPr>
                <w:rFonts w:ascii="Times New Roman" w:hAnsi="Times New Roman"/>
                <w:sz w:val="28"/>
                <w:szCs w:val="28"/>
                <w:lang w:eastAsia="ru-RU"/>
              </w:rPr>
              <w:t>34</w:t>
            </w:r>
          </w:p>
        </w:tc>
        <w:tc>
          <w:tcPr>
            <w:tcW w:w="1829" w:type="dxa"/>
          </w:tcPr>
          <w:p w14:paraId="0019ADDD">
            <w:pPr>
              <w:spacing w:after="0" w:line="322" w:lineRule="exact"/>
              <w:ind w:right="14"/>
              <w:jc w:val="center"/>
              <w:rPr>
                <w:rFonts w:ascii="Times New Roman" w:hAnsi="Times New Roman"/>
                <w:sz w:val="28"/>
                <w:szCs w:val="28"/>
                <w:lang w:eastAsia="ru-RU"/>
              </w:rPr>
            </w:pPr>
            <w:r>
              <w:rPr>
                <w:rFonts w:ascii="Times New Roman" w:hAnsi="Times New Roman"/>
                <w:sz w:val="28"/>
                <w:szCs w:val="28"/>
                <w:lang w:eastAsia="ru-RU"/>
              </w:rPr>
              <w:t>33</w:t>
            </w:r>
          </w:p>
        </w:tc>
        <w:tc>
          <w:tcPr>
            <w:tcW w:w="1829" w:type="dxa"/>
          </w:tcPr>
          <w:p w14:paraId="5AB5DB46">
            <w:pPr>
              <w:spacing w:after="0" w:line="322" w:lineRule="exact"/>
              <w:ind w:right="14"/>
              <w:jc w:val="center"/>
              <w:rPr>
                <w:rFonts w:hint="default" w:ascii="Times New Roman" w:hAnsi="Times New Roman"/>
                <w:sz w:val="28"/>
                <w:szCs w:val="28"/>
                <w:lang w:val="en-US" w:eastAsia="ru-RU"/>
              </w:rPr>
            </w:pPr>
            <w:r>
              <w:rPr>
                <w:rFonts w:hint="default" w:ascii="Times New Roman" w:hAnsi="Times New Roman"/>
                <w:sz w:val="28"/>
                <w:szCs w:val="28"/>
                <w:lang w:val="en-US" w:eastAsia="ru-RU"/>
              </w:rPr>
              <w:t>34</w:t>
            </w:r>
          </w:p>
        </w:tc>
      </w:tr>
      <w:tr w14:paraId="2574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dxa"/>
          </w:tcPr>
          <w:p w14:paraId="61AB2178">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Пропущено 1 ребенком по болезни</w:t>
            </w:r>
          </w:p>
        </w:tc>
        <w:tc>
          <w:tcPr>
            <w:tcW w:w="1817" w:type="dxa"/>
          </w:tcPr>
          <w:p w14:paraId="20543132">
            <w:pPr>
              <w:spacing w:after="0" w:line="322" w:lineRule="exact"/>
              <w:ind w:right="14"/>
              <w:jc w:val="center"/>
              <w:rPr>
                <w:rFonts w:ascii="Times New Roman" w:hAnsi="Times New Roman"/>
                <w:sz w:val="28"/>
                <w:szCs w:val="28"/>
                <w:lang w:eastAsia="ru-RU"/>
              </w:rPr>
            </w:pPr>
            <w:r>
              <w:rPr>
                <w:rFonts w:ascii="Times New Roman" w:hAnsi="Times New Roman"/>
                <w:sz w:val="28"/>
                <w:szCs w:val="28"/>
                <w:lang w:eastAsia="ru-RU"/>
              </w:rPr>
              <w:t>7,05</w:t>
            </w:r>
          </w:p>
        </w:tc>
        <w:tc>
          <w:tcPr>
            <w:tcW w:w="1531" w:type="dxa"/>
          </w:tcPr>
          <w:p w14:paraId="60BBEEC6">
            <w:pPr>
              <w:spacing w:after="0" w:line="322" w:lineRule="exact"/>
              <w:ind w:right="14"/>
              <w:jc w:val="center"/>
              <w:rPr>
                <w:rFonts w:ascii="Times New Roman" w:hAnsi="Times New Roman"/>
                <w:sz w:val="28"/>
                <w:szCs w:val="28"/>
                <w:lang w:eastAsia="ru-RU"/>
              </w:rPr>
            </w:pPr>
            <w:r>
              <w:rPr>
                <w:rFonts w:ascii="Times New Roman" w:hAnsi="Times New Roman"/>
                <w:sz w:val="28"/>
                <w:szCs w:val="28"/>
                <w:lang w:eastAsia="ru-RU"/>
              </w:rPr>
              <w:t>8,5</w:t>
            </w:r>
          </w:p>
        </w:tc>
        <w:tc>
          <w:tcPr>
            <w:tcW w:w="1829" w:type="dxa"/>
          </w:tcPr>
          <w:p w14:paraId="628973A1">
            <w:pPr>
              <w:spacing w:after="0" w:line="322" w:lineRule="exact"/>
              <w:ind w:right="14"/>
              <w:jc w:val="center"/>
              <w:rPr>
                <w:rFonts w:ascii="Times New Roman" w:hAnsi="Times New Roman"/>
                <w:sz w:val="28"/>
                <w:szCs w:val="28"/>
                <w:lang w:eastAsia="ru-RU"/>
              </w:rPr>
            </w:pPr>
            <w:r>
              <w:rPr>
                <w:rFonts w:ascii="Times New Roman" w:hAnsi="Times New Roman"/>
                <w:sz w:val="28"/>
                <w:szCs w:val="28"/>
                <w:lang w:eastAsia="ru-RU"/>
              </w:rPr>
              <w:t>9,6</w:t>
            </w:r>
          </w:p>
        </w:tc>
        <w:tc>
          <w:tcPr>
            <w:tcW w:w="1829" w:type="dxa"/>
          </w:tcPr>
          <w:p w14:paraId="4E6011B9">
            <w:pPr>
              <w:spacing w:after="0" w:line="322" w:lineRule="exact"/>
              <w:ind w:right="14"/>
              <w:jc w:val="center"/>
              <w:rPr>
                <w:rFonts w:hint="default" w:ascii="Times New Roman" w:hAnsi="Times New Roman"/>
                <w:sz w:val="28"/>
                <w:szCs w:val="28"/>
                <w:lang w:val="en-US" w:eastAsia="ru-RU"/>
              </w:rPr>
            </w:pPr>
            <w:r>
              <w:rPr>
                <w:rFonts w:hint="default" w:ascii="Times New Roman" w:hAnsi="Times New Roman"/>
                <w:sz w:val="28"/>
                <w:szCs w:val="28"/>
                <w:lang w:val="en-US" w:eastAsia="ru-RU"/>
              </w:rPr>
              <w:t>9,6</w:t>
            </w:r>
          </w:p>
        </w:tc>
      </w:tr>
    </w:tbl>
    <w:p w14:paraId="408B7F26">
      <w:pPr>
        <w:spacing w:after="0" w:line="240" w:lineRule="auto"/>
        <w:jc w:val="both"/>
        <w:rPr>
          <w:rFonts w:ascii="Times New Roman" w:hAnsi="Times New Roman"/>
          <w:color w:val="000000" w:themeColor="text1"/>
          <w:sz w:val="28"/>
          <w:szCs w:val="28"/>
          <w:lang w:eastAsia="ru-RU"/>
          <w14:textFill>
            <w14:solidFill>
              <w14:schemeClr w14:val="tx1"/>
            </w14:solidFill>
          </w14:textFill>
        </w:rPr>
      </w:pPr>
    </w:p>
    <w:p w14:paraId="66048996">
      <w:pPr>
        <w:shd w:val="clear" w:color="auto" w:fill="FFFFFF"/>
        <w:spacing w:after="0" w:line="240" w:lineRule="auto"/>
        <w:ind w:firstLine="360"/>
        <w:jc w:val="both"/>
        <w:rPr>
          <w:rFonts w:ascii="Times New Roman" w:hAnsi="Times New Roman"/>
          <w:sz w:val="28"/>
          <w:szCs w:val="28"/>
          <w:lang w:eastAsia="ru-RU"/>
        </w:rPr>
      </w:pPr>
      <w:r>
        <w:rPr>
          <w:rFonts w:ascii="Times New Roman" w:hAnsi="Times New Roman"/>
          <w:sz w:val="28"/>
          <w:szCs w:val="28"/>
          <w:lang w:eastAsia="ru-RU"/>
        </w:rPr>
        <w:t xml:space="preserve">Анализ заболеваемости за три года показал, что заболеваемость на одного ребёнка по сравнению с 2022 годом выросла. </w:t>
      </w:r>
    </w:p>
    <w:p w14:paraId="66F6267A">
      <w:pPr>
        <w:shd w:val="clear" w:color="auto" w:fill="FFFFFF"/>
        <w:spacing w:after="0" w:line="240" w:lineRule="auto"/>
        <w:ind w:firstLine="360"/>
        <w:jc w:val="both"/>
        <w:rPr>
          <w:rFonts w:ascii="Times New Roman" w:hAnsi="Times New Roman"/>
          <w:sz w:val="28"/>
          <w:szCs w:val="28"/>
          <w:lang w:eastAsia="ru-RU"/>
        </w:rPr>
      </w:pPr>
      <w:r>
        <w:rPr>
          <w:rFonts w:ascii="Times New Roman" w:hAnsi="Times New Roman"/>
          <w:sz w:val="28"/>
          <w:szCs w:val="28"/>
          <w:lang w:eastAsia="ru-RU"/>
        </w:rPr>
        <w:t xml:space="preserve">Всему педагогическому коллективу необходимо наметить план работы по снижению заболеваемости. </w:t>
      </w:r>
    </w:p>
    <w:p w14:paraId="390F9BB6">
      <w:pPr>
        <w:shd w:val="clear" w:color="auto" w:fill="FFFFFF"/>
        <w:spacing w:after="0" w:line="240" w:lineRule="auto"/>
        <w:ind w:firstLine="360"/>
        <w:jc w:val="both"/>
        <w:rPr>
          <w:rFonts w:ascii="Times New Roman" w:hAnsi="Times New Roman"/>
          <w:color w:val="000000"/>
          <w:sz w:val="28"/>
          <w:szCs w:val="28"/>
          <w:lang w:eastAsia="ru-RU"/>
        </w:rPr>
      </w:pPr>
      <w:r>
        <w:rPr>
          <w:rFonts w:ascii="Times New Roman" w:hAnsi="Times New Roman"/>
          <w:sz w:val="28"/>
          <w:szCs w:val="28"/>
          <w:lang w:eastAsia="ru-RU"/>
        </w:rPr>
        <w:t xml:space="preserve">Больше внимания уделить </w:t>
      </w:r>
      <w:r>
        <w:rPr>
          <w:rFonts w:ascii="Times New Roman" w:hAnsi="Times New Roman"/>
          <w:color w:val="000000"/>
          <w:sz w:val="28"/>
          <w:szCs w:val="28"/>
          <w:lang w:eastAsia="ru-RU"/>
        </w:rPr>
        <w:t>проведению профилактических мероприятий во время эпидемиологического режима, постоянное кварцевание групп, ведение мониторинга теплового режима и утреннего приема детей, выполнение режимных моментов (закаливание, прогулка, утренняя гимнастика), работа с родителями по соблюдению режима и прогулок дома.</w:t>
      </w:r>
    </w:p>
    <w:p w14:paraId="0C744F5B">
      <w:pPr>
        <w:spacing w:after="0" w:line="240" w:lineRule="auto"/>
        <w:ind w:firstLine="360"/>
        <w:jc w:val="both"/>
        <w:rPr>
          <w:rFonts w:ascii="Times New Roman" w:hAnsi="Times New Roman"/>
          <w:color w:val="000000"/>
          <w:sz w:val="28"/>
          <w:szCs w:val="28"/>
        </w:rPr>
      </w:pPr>
      <w:r>
        <w:rPr>
          <w:rFonts w:ascii="Times New Roman" w:hAnsi="Times New Roman"/>
          <w:b/>
          <w:sz w:val="28"/>
          <w:szCs w:val="28"/>
          <w:u w:val="single"/>
        </w:rPr>
        <w:t>Вывод:</w:t>
      </w:r>
      <w:r>
        <w:rPr>
          <w:rFonts w:ascii="Times New Roman" w:hAnsi="Times New Roman"/>
          <w:b/>
          <w:sz w:val="28"/>
          <w:szCs w:val="28"/>
        </w:rPr>
        <w:t xml:space="preserve"> </w:t>
      </w:r>
      <w:r>
        <w:rPr>
          <w:rFonts w:ascii="Times New Roman" w:hAnsi="Times New Roman"/>
          <w:sz w:val="28"/>
          <w:szCs w:val="28"/>
        </w:rPr>
        <w:t xml:space="preserve">образовательная деятельность МБДОУ соответствует нормативно-правовым требованиям в сфере образования Российской Федерации, нормативам региональной </w:t>
      </w:r>
      <w:r>
        <w:rPr>
          <w:rFonts w:ascii="Times New Roman" w:hAnsi="Times New Roman"/>
          <w:color w:val="000000"/>
          <w:sz w:val="28"/>
          <w:szCs w:val="28"/>
        </w:rPr>
        <w:t>и муниципальной политики в области образования.</w:t>
      </w:r>
    </w:p>
    <w:p w14:paraId="19EF2DFA">
      <w:pPr>
        <w:spacing w:after="0" w:line="240" w:lineRule="auto"/>
        <w:ind w:firstLine="708"/>
        <w:jc w:val="both"/>
        <w:rPr>
          <w:rFonts w:ascii="Times New Roman" w:hAnsi="Times New Roman"/>
          <w:iCs/>
          <w:sz w:val="28"/>
          <w:szCs w:val="28"/>
        </w:rPr>
      </w:pPr>
    </w:p>
    <w:p w14:paraId="41B51E53">
      <w:pPr>
        <w:pStyle w:val="12"/>
        <w:numPr>
          <w:ilvl w:val="1"/>
          <w:numId w:val="7"/>
        </w:numPr>
        <w:spacing w:after="0" w:line="240" w:lineRule="auto"/>
        <w:rPr>
          <w:rFonts w:ascii="Times New Roman" w:hAnsi="Times New Roman"/>
          <w:b/>
          <w:sz w:val="28"/>
          <w:szCs w:val="28"/>
        </w:rPr>
      </w:pPr>
      <w:r>
        <w:rPr>
          <w:rFonts w:ascii="Times New Roman" w:hAnsi="Times New Roman"/>
          <w:b/>
          <w:sz w:val="28"/>
          <w:szCs w:val="28"/>
        </w:rPr>
        <w:t>. Оценка организации учебного процесса</w:t>
      </w:r>
    </w:p>
    <w:p w14:paraId="273654EB">
      <w:pPr>
        <w:shd w:val="clear" w:color="auto" w:fill="FFFFFF"/>
        <w:spacing w:after="0" w:line="240" w:lineRule="auto"/>
        <w:ind w:firstLine="375"/>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 202</w:t>
      </w:r>
      <w:r>
        <w:rPr>
          <w:rFonts w:hint="default" w:ascii="Times New Roman" w:hAnsi="Times New Roman"/>
          <w:color w:val="000000"/>
          <w:spacing w:val="2"/>
          <w:sz w:val="28"/>
          <w:szCs w:val="28"/>
          <w:lang w:val="en-US" w:eastAsia="ru-RU"/>
        </w:rPr>
        <w:t>4</w:t>
      </w:r>
      <w:r>
        <w:rPr>
          <w:rFonts w:ascii="Times New Roman" w:hAnsi="Times New Roman"/>
          <w:color w:val="000000"/>
          <w:spacing w:val="2"/>
          <w:sz w:val="28"/>
          <w:szCs w:val="28"/>
          <w:lang w:eastAsia="ru-RU"/>
        </w:rPr>
        <w:t xml:space="preserve"> – 202</w:t>
      </w:r>
      <w:r>
        <w:rPr>
          <w:rFonts w:hint="default" w:ascii="Times New Roman" w:hAnsi="Times New Roman"/>
          <w:color w:val="000000"/>
          <w:spacing w:val="2"/>
          <w:sz w:val="28"/>
          <w:szCs w:val="28"/>
          <w:lang w:val="en-US" w:eastAsia="ru-RU"/>
        </w:rPr>
        <w:t>5</w:t>
      </w:r>
      <w:r>
        <w:rPr>
          <w:rFonts w:ascii="Times New Roman" w:hAnsi="Times New Roman"/>
          <w:color w:val="000000"/>
          <w:spacing w:val="2"/>
          <w:sz w:val="28"/>
          <w:szCs w:val="28"/>
          <w:lang w:eastAsia="ru-RU"/>
        </w:rPr>
        <w:t xml:space="preserve"> учебном году в МБДОУ функционировало 2 разновозрастные группы:</w:t>
      </w:r>
    </w:p>
    <w:p w14:paraId="7FE31BE2">
      <w:pPr>
        <w:shd w:val="clear" w:color="auto" w:fill="FFFFFF"/>
        <w:spacing w:after="0" w:line="240" w:lineRule="auto"/>
        <w:ind w:firstLine="375"/>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Группа раннего возраста, с общим количеством 1</w:t>
      </w:r>
      <w:r>
        <w:rPr>
          <w:rFonts w:hint="default" w:ascii="Times New Roman" w:hAnsi="Times New Roman"/>
          <w:color w:val="000000"/>
          <w:spacing w:val="2"/>
          <w:sz w:val="28"/>
          <w:szCs w:val="28"/>
          <w:lang w:val="en-US" w:eastAsia="ru-RU"/>
        </w:rPr>
        <w:t>1</w:t>
      </w:r>
      <w:r>
        <w:rPr>
          <w:rFonts w:ascii="Times New Roman" w:hAnsi="Times New Roman"/>
          <w:color w:val="000000"/>
          <w:spacing w:val="2"/>
          <w:sz w:val="28"/>
          <w:szCs w:val="28"/>
          <w:lang w:eastAsia="ru-RU"/>
        </w:rPr>
        <w:t xml:space="preserve"> детей и старшая разновозрастная группа с общим количеством 2</w:t>
      </w:r>
      <w:r>
        <w:rPr>
          <w:rFonts w:hint="default" w:ascii="Times New Roman" w:hAnsi="Times New Roman"/>
          <w:color w:val="000000"/>
          <w:spacing w:val="2"/>
          <w:sz w:val="28"/>
          <w:szCs w:val="28"/>
          <w:lang w:val="en-US" w:eastAsia="ru-RU"/>
        </w:rPr>
        <w:t>3</w:t>
      </w:r>
      <w:r>
        <w:rPr>
          <w:rFonts w:ascii="Times New Roman" w:hAnsi="Times New Roman"/>
          <w:color w:val="000000"/>
          <w:spacing w:val="2"/>
          <w:sz w:val="28"/>
          <w:szCs w:val="28"/>
          <w:lang w:eastAsia="ru-RU"/>
        </w:rPr>
        <w:t xml:space="preserve"> ребенка;</w:t>
      </w:r>
    </w:p>
    <w:p w14:paraId="588138C4">
      <w:pPr>
        <w:spacing w:after="0" w:line="240" w:lineRule="auto"/>
        <w:ind w:firstLine="375"/>
        <w:jc w:val="both"/>
        <w:rPr>
          <w:rFonts w:ascii="Times New Roman" w:hAnsi="Times New Roman"/>
          <w:sz w:val="28"/>
          <w:szCs w:val="28"/>
          <w:lang w:eastAsia="ru-RU"/>
        </w:rPr>
      </w:pPr>
      <w:r>
        <w:rPr>
          <w:rFonts w:ascii="Times New Roman" w:hAnsi="Times New Roman"/>
          <w:sz w:val="28"/>
          <w:szCs w:val="28"/>
          <w:lang w:eastAsia="ru-RU"/>
        </w:rPr>
        <w:t>Режим работы: 12 часов,  с 7:00 до 19:00 часов;</w:t>
      </w:r>
    </w:p>
    <w:p w14:paraId="39775747">
      <w:pPr>
        <w:spacing w:after="0" w:line="240" w:lineRule="auto"/>
        <w:ind w:firstLine="375"/>
        <w:jc w:val="both"/>
        <w:rPr>
          <w:rFonts w:ascii="Times New Roman" w:hAnsi="Times New Roman"/>
          <w:sz w:val="28"/>
          <w:szCs w:val="28"/>
          <w:lang w:eastAsia="ru-RU"/>
        </w:rPr>
      </w:pPr>
      <w:r>
        <w:rPr>
          <w:rFonts w:ascii="Times New Roman" w:hAnsi="Times New Roman"/>
          <w:sz w:val="28"/>
          <w:szCs w:val="28"/>
          <w:lang w:eastAsia="ru-RU"/>
        </w:rPr>
        <w:t xml:space="preserve">Учебный год в МБДОУ начинается: </w:t>
      </w:r>
    </w:p>
    <w:p w14:paraId="5D08DEFB">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в группах общеразвивающей с 01.09.202</w:t>
      </w:r>
      <w:r>
        <w:rPr>
          <w:rFonts w:hint="default" w:ascii="Times New Roman" w:hAnsi="Times New Roman"/>
          <w:sz w:val="28"/>
          <w:szCs w:val="28"/>
          <w:lang w:val="en-US" w:eastAsia="ru-RU"/>
        </w:rPr>
        <w:t>4</w:t>
      </w:r>
      <w:r>
        <w:rPr>
          <w:rFonts w:ascii="Times New Roman" w:hAnsi="Times New Roman"/>
          <w:sz w:val="28"/>
          <w:szCs w:val="28"/>
          <w:lang w:eastAsia="ru-RU"/>
        </w:rPr>
        <w:t xml:space="preserve"> г.</w:t>
      </w:r>
    </w:p>
    <w:p w14:paraId="0D70A7DC">
      <w:pPr>
        <w:spacing w:after="0" w:line="240" w:lineRule="auto"/>
        <w:ind w:firstLine="360"/>
        <w:jc w:val="both"/>
        <w:rPr>
          <w:rFonts w:ascii="Times New Roman" w:hAnsi="Times New Roman"/>
          <w:color w:val="000000"/>
          <w:sz w:val="28"/>
          <w:szCs w:val="28"/>
          <w:lang w:eastAsia="ru-RU"/>
        </w:rPr>
      </w:pPr>
      <w:r>
        <w:rPr>
          <w:rFonts w:ascii="Times New Roman" w:hAnsi="Times New Roman"/>
          <w:sz w:val="28"/>
          <w:szCs w:val="28"/>
          <w:lang w:eastAsia="ru-RU"/>
        </w:rPr>
        <w:t xml:space="preserve">Организация образовательного процесса в учреждении осуществляется в соответствии с Образовательной программой дошкольного образовательного учреждения, учебным планом образовательной деятельности. </w:t>
      </w:r>
      <w:r>
        <w:rPr>
          <w:rFonts w:ascii="Times New Roman" w:hAnsi="Times New Roman"/>
          <w:color w:val="000000"/>
          <w:sz w:val="28"/>
          <w:szCs w:val="28"/>
          <w:lang w:eastAsia="ru-RU"/>
        </w:rPr>
        <w:t>Содержание учебного плана включает инвариантную и вариативную части.</w:t>
      </w:r>
    </w:p>
    <w:p w14:paraId="2AB4150C">
      <w:pPr>
        <w:spacing w:after="0" w:line="240" w:lineRule="auto"/>
        <w:ind w:firstLine="360"/>
        <w:jc w:val="both"/>
        <w:rPr>
          <w:rFonts w:ascii="Times New Roman" w:hAnsi="Times New Roman"/>
          <w:sz w:val="28"/>
          <w:szCs w:val="28"/>
          <w:lang w:eastAsia="ru-RU"/>
        </w:rPr>
      </w:pPr>
      <w:r>
        <w:rPr>
          <w:rFonts w:ascii="Times New Roman" w:hAnsi="Times New Roman"/>
          <w:color w:val="000000"/>
          <w:sz w:val="28"/>
          <w:szCs w:val="28"/>
          <w:lang w:eastAsia="ru-RU"/>
        </w:rPr>
        <w:t xml:space="preserve"> Инвариантная часть </w:t>
      </w:r>
      <w:r>
        <w:rPr>
          <w:rFonts w:ascii="Times New Roman" w:hAnsi="Times New Roman"/>
          <w:sz w:val="28"/>
          <w:szCs w:val="28"/>
          <w:lang w:eastAsia="ru-RU"/>
        </w:rPr>
        <w:t xml:space="preserve">обеспечивает выполнение основной образовательной программы дошкольного образования (программа «От рождения до школы»). </w:t>
      </w:r>
    </w:p>
    <w:p w14:paraId="72AFB04A">
      <w:pPr>
        <w:spacing w:after="0" w:line="240" w:lineRule="auto"/>
        <w:ind w:firstLine="360"/>
        <w:jc w:val="both"/>
        <w:rPr>
          <w:rFonts w:ascii="Times New Roman" w:hAnsi="Times New Roman"/>
          <w:sz w:val="28"/>
          <w:szCs w:val="28"/>
          <w:lang w:eastAsia="ru-RU"/>
        </w:rPr>
      </w:pPr>
      <w:r>
        <w:rPr>
          <w:rFonts w:ascii="Times New Roman" w:hAnsi="Times New Roman"/>
          <w:sz w:val="28"/>
          <w:szCs w:val="28"/>
          <w:lang w:eastAsia="ru-RU"/>
        </w:rPr>
        <w:t xml:space="preserve">Вариативная часть обеспечивает реализацию приоритетных направлений деятельности. </w:t>
      </w:r>
    </w:p>
    <w:p w14:paraId="3AE5BBD5">
      <w:pPr>
        <w:spacing w:after="0" w:line="240" w:lineRule="auto"/>
        <w:ind w:firstLine="36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Образовательная деятельность организуется на основе комплексно-тематического планирования. </w:t>
      </w:r>
      <w:r>
        <w:rPr>
          <w:rFonts w:ascii="Times New Roman" w:hAnsi="Times New Roman"/>
          <w:sz w:val="28"/>
          <w:szCs w:val="28"/>
          <w:lang w:eastAsia="ru-RU"/>
        </w:rPr>
        <w:t xml:space="preserve">Количество и продолжительность образовательной деятельности, устанавливаются в соответствии с нормами и требованиями СанПиН, которые регламентированы учебным планом и составлены для групп общеразвивающей направленности. </w:t>
      </w:r>
    </w:p>
    <w:p w14:paraId="5B4FDC41">
      <w:pPr>
        <w:numPr>
          <w:ilvl w:val="1"/>
          <w:numId w:val="0"/>
        </w:numPr>
        <w:tabs>
          <w:tab w:val="left" w:pos="720"/>
        </w:tabs>
        <w:spacing w:after="0" w:line="240" w:lineRule="auto"/>
        <w:jc w:val="both"/>
        <w:rPr>
          <w:rFonts w:ascii="Times New Roman" w:hAnsi="Times New Roman"/>
          <w:color w:val="000000"/>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ab/>
      </w:r>
      <w:r>
        <w:rPr>
          <w:rFonts w:ascii="Times New Roman" w:hAnsi="Times New Roman"/>
          <w:sz w:val="28"/>
          <w:szCs w:val="28"/>
          <w:lang w:eastAsia="ru-RU"/>
        </w:rPr>
        <w:t xml:space="preserve">Длительность образовательной деятельности </w:t>
      </w:r>
      <w:r>
        <w:rPr>
          <w:rFonts w:ascii="Times New Roman" w:hAnsi="Times New Roman"/>
          <w:color w:val="000000"/>
          <w:sz w:val="28"/>
          <w:szCs w:val="28"/>
          <w:lang w:eastAsia="ru-RU"/>
        </w:rPr>
        <w:t xml:space="preserve"> для групп общеразвивающей направленности составляет:</w:t>
      </w:r>
    </w:p>
    <w:p w14:paraId="242D66B1">
      <w:pPr>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 xml:space="preserve">- </w:t>
      </w:r>
      <w:r>
        <w:rPr>
          <w:rFonts w:ascii="Times New Roman" w:hAnsi="Times New Roman"/>
          <w:sz w:val="28"/>
          <w:szCs w:val="28"/>
          <w:lang w:eastAsia="ru-RU"/>
        </w:rPr>
        <w:t>для детей раннего возраста от 1,5 до 3 лет – 10 мин. в первую и во вторую половину дня.</w:t>
      </w:r>
    </w:p>
    <w:p w14:paraId="0DEB9DA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для детей от 3 до 4-х лет - 15 минут, </w:t>
      </w:r>
    </w:p>
    <w:p w14:paraId="2D154AD8">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для детей от 4-х до 5-ти лет - 20 минут, </w:t>
      </w:r>
    </w:p>
    <w:p w14:paraId="4A5AA95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для детей от 5 до 6-ти лет -  25 минут, </w:t>
      </w:r>
    </w:p>
    <w:p w14:paraId="4997BE6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для детей от 6-ти до 7-ми лет -  30 минут.</w:t>
      </w:r>
    </w:p>
    <w:p w14:paraId="7519EA8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ab/>
      </w:r>
      <w:r>
        <w:rPr>
          <w:rFonts w:ascii="Times New Roman" w:hAnsi="Times New Roman"/>
          <w:sz w:val="28"/>
          <w:szCs w:val="28"/>
          <w:lang w:eastAsia="ru-RU"/>
        </w:rPr>
        <w:t>Максимально допустимый объем образовательной нагрузки для групп общеразвивающей нагрузки составляет:</w:t>
      </w:r>
    </w:p>
    <w:p w14:paraId="4795FE0D">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в первой половине дня в младшей и средней группах не превышает 30 и 40 минут соответственно,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10 минут.</w:t>
      </w:r>
    </w:p>
    <w:p w14:paraId="4755B116">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В середине образовательной деятельности статического характера проводятся физкультурные минутки.</w:t>
      </w:r>
    </w:p>
    <w:p w14:paraId="316F38AD">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 Образовательную деятельность, требующая повышенной познавательной активности и умственного напряжения детей, организуется в первую половину дня. Для профилактики утомления проводятся физкультурные, музыкальные занятия.</w:t>
      </w:r>
    </w:p>
    <w:p w14:paraId="5149A5E3">
      <w:pPr>
        <w:tabs>
          <w:tab w:val="left" w:pos="142"/>
        </w:tabs>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ab/>
      </w:r>
      <w:r>
        <w:rPr>
          <w:rFonts w:ascii="Times New Roman" w:hAnsi="Times New Roman"/>
          <w:color w:val="000000"/>
          <w:sz w:val="28"/>
          <w:szCs w:val="28"/>
          <w:lang w:eastAsia="ru-RU"/>
        </w:rPr>
        <w:t xml:space="preserve">Среднемесячная посещаемость детьми детского сада в течение отчётного периода   </w:t>
      </w:r>
      <w:r>
        <w:rPr>
          <w:rFonts w:ascii="Times New Roman" w:hAnsi="Times New Roman"/>
          <w:sz w:val="28"/>
          <w:szCs w:val="28"/>
          <w:lang w:eastAsia="ru-RU"/>
        </w:rPr>
        <w:t>составила 85 %.</w:t>
      </w:r>
    </w:p>
    <w:p w14:paraId="6E1C7683">
      <w:pPr>
        <w:spacing w:after="0" w:line="240" w:lineRule="auto"/>
        <w:ind w:firstLine="708"/>
        <w:jc w:val="both"/>
        <w:rPr>
          <w:rFonts w:ascii="Times New Roman" w:hAnsi="Times New Roman" w:eastAsia="Calibri"/>
          <w:sz w:val="28"/>
          <w:szCs w:val="28"/>
        </w:rPr>
      </w:pPr>
      <w:r>
        <w:rPr>
          <w:rFonts w:ascii="Times New Roman" w:hAnsi="Times New Roman" w:eastAsia="Calibri"/>
          <w:sz w:val="28"/>
          <w:szCs w:val="28"/>
        </w:rPr>
        <w:t xml:space="preserve">Медицинское обслуживание в ДОУ осуществляет Русскохаланский ФАП. </w:t>
      </w:r>
      <w:r>
        <w:rPr>
          <w:rFonts w:ascii="Times New Roman" w:hAnsi="Times New Roman" w:eastAsia="Calibri"/>
          <w:bCs/>
          <w:sz w:val="28"/>
          <w:szCs w:val="28"/>
        </w:rPr>
        <w:t xml:space="preserve">Дети, посещающие детский сад, имеют медицинскую карту, прививочный сертификат. </w:t>
      </w:r>
    </w:p>
    <w:p w14:paraId="6085B2DE">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В детском саду организовано 4-х разовое питание согласно единому 10 дневному меню, разработанного на основе физиологических потребностей в пищевых веществах и норм питания.</w:t>
      </w:r>
    </w:p>
    <w:p w14:paraId="17965DFD">
      <w:pPr>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 xml:space="preserve"> Составляется меню-требование установленного образца с указанием выхода блюд для детей разного возраста (ясли и сад). Ежедневное меню обеспечивает 85% суточного рациона, при этом завтрак составляет -25% суточной калорийности, обед 35-40%,  полдник-15-20%.</w:t>
      </w:r>
    </w:p>
    <w:p w14:paraId="5CDB7971">
      <w:pPr>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 xml:space="preserve"> Ведётся бракераж готовой продукции с регулярной оценкой вкусовых качеств. Выдача пищи с кухни производится только после снятия пробы членами бракеражной комиссии с отметкой в журнале о вкусовых качествах готовых блюд. </w:t>
      </w:r>
    </w:p>
    <w:p w14:paraId="16E92B56">
      <w:pPr>
        <w:spacing w:after="0" w:line="240" w:lineRule="auto"/>
        <w:ind w:firstLine="708"/>
        <w:jc w:val="both"/>
        <w:rPr>
          <w:rFonts w:ascii="Times New Roman" w:hAnsi="Times New Roman"/>
          <w:color w:val="000000"/>
          <w:sz w:val="28"/>
          <w:szCs w:val="28"/>
        </w:rPr>
      </w:pPr>
      <w:r>
        <w:rPr>
          <w:rFonts w:ascii="Times New Roman" w:hAnsi="Times New Roman"/>
          <w:bCs/>
          <w:color w:val="000000"/>
          <w:sz w:val="28"/>
          <w:szCs w:val="28"/>
        </w:rPr>
        <w:t xml:space="preserve">Оставляется суточная проба, выставляется контрольное блюдо. </w:t>
      </w:r>
      <w:r>
        <w:rPr>
          <w:rFonts w:ascii="Times New Roman" w:hAnsi="Times New Roman"/>
          <w:color w:val="000000"/>
          <w:sz w:val="28"/>
          <w:szCs w:val="28"/>
        </w:rPr>
        <w:t>В меню представлены разнообразные блюда, исключены их повторы.</w:t>
      </w:r>
    </w:p>
    <w:p w14:paraId="5F985551">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 Между завтраком и обедом организуется второй завтрак – дети получают соки или фрукты.  </w:t>
      </w:r>
    </w:p>
    <w:p w14:paraId="6C18EF39">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В ежедневный рацион питания включены основные продукты мясо, творог, сыр, яйца, овощи, фрукты и другие. </w:t>
      </w:r>
    </w:p>
    <w:p w14:paraId="371F72C7">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Особое внимание уделяется качеству приготовляемых блюд, выполнению натуральных норм, технологической карты приготовления, калорийности, витаминизации. </w:t>
      </w:r>
    </w:p>
    <w:p w14:paraId="3A920FB6">
      <w:pPr>
        <w:spacing w:after="0" w:line="240" w:lineRule="auto"/>
        <w:ind w:firstLine="708"/>
        <w:jc w:val="both"/>
        <w:rPr>
          <w:rFonts w:ascii="Times New Roman" w:hAnsi="Times New Roman" w:eastAsia="Calibri"/>
          <w:sz w:val="28"/>
          <w:szCs w:val="28"/>
        </w:rPr>
      </w:pPr>
      <w:r>
        <w:rPr>
          <w:rFonts w:ascii="Times New Roman" w:hAnsi="Times New Roman" w:eastAsia="Calibri"/>
          <w:bCs/>
          <w:sz w:val="28"/>
          <w:szCs w:val="28"/>
        </w:rPr>
        <w:t>Администрация ДОУ несет ответственность за здоровье и физическое развитие детей, соблюдение санитарно-гигиенических норм, режима, за обеспечение качества питания.</w:t>
      </w:r>
    </w:p>
    <w:p w14:paraId="3927D965">
      <w:pPr>
        <w:spacing w:after="0" w:line="240" w:lineRule="auto"/>
        <w:ind w:firstLine="708"/>
        <w:jc w:val="both"/>
        <w:rPr>
          <w:rStyle w:val="4"/>
          <w:rFonts w:eastAsia="Calibri"/>
          <w:i w:val="0"/>
          <w:iCs w:val="0"/>
          <w:sz w:val="28"/>
          <w:szCs w:val="28"/>
        </w:rPr>
      </w:pPr>
      <w:r>
        <w:rPr>
          <w:rFonts w:ascii="Times New Roman" w:hAnsi="Times New Roman" w:eastAsia="Calibri"/>
          <w:b/>
          <w:sz w:val="28"/>
          <w:szCs w:val="28"/>
        </w:rPr>
        <w:t xml:space="preserve">Вывод: </w:t>
      </w:r>
      <w:r>
        <w:rPr>
          <w:rFonts w:ascii="Times New Roman" w:hAnsi="Times New Roman" w:eastAsia="Calibri"/>
          <w:sz w:val="28"/>
          <w:szCs w:val="28"/>
        </w:rPr>
        <w:t xml:space="preserve">Учебный процесс в ДОУ проводится на должном уровне в соответствии с современными требованиями к дошкольному образованию. Прослеживается </w:t>
      </w:r>
      <w:r>
        <w:rPr>
          <w:rFonts w:ascii="Times New Roman" w:hAnsi="Times New Roman"/>
          <w:sz w:val="28"/>
          <w:szCs w:val="28"/>
        </w:rPr>
        <w:t>динамика изменения физического и психологического здоровья детей.</w:t>
      </w:r>
    </w:p>
    <w:p w14:paraId="693260EB">
      <w:pPr>
        <w:spacing w:after="0" w:line="240" w:lineRule="auto"/>
        <w:jc w:val="both"/>
        <w:rPr>
          <w:rFonts w:ascii="Times New Roman" w:hAnsi="Times New Roman"/>
          <w:sz w:val="28"/>
          <w:szCs w:val="28"/>
        </w:rPr>
      </w:pPr>
    </w:p>
    <w:p w14:paraId="443EA166">
      <w:pPr>
        <w:spacing w:after="0" w:line="240" w:lineRule="auto"/>
        <w:jc w:val="both"/>
        <w:rPr>
          <w:rFonts w:ascii="Times New Roman" w:hAnsi="Times New Roman"/>
          <w:b/>
          <w:sz w:val="28"/>
          <w:szCs w:val="28"/>
        </w:rPr>
      </w:pPr>
      <w:r>
        <w:rPr>
          <w:rFonts w:ascii="Times New Roman" w:hAnsi="Times New Roman"/>
          <w:b/>
          <w:sz w:val="28"/>
          <w:szCs w:val="28"/>
        </w:rPr>
        <w:t>1.6. Оценка кадрового обеспечения.</w:t>
      </w:r>
    </w:p>
    <w:p w14:paraId="480E5537">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Реализация Образовательной программы ДОУ обеспечивается руководящими, педагогическими, учебно-вспомогательными, административно-хозяйственными работниками ДОУ. </w:t>
      </w:r>
    </w:p>
    <w:p w14:paraId="670ABFF9">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ДОУ укомплектовано кадрами на 100 %. Общее количество работающих в 202</w:t>
      </w:r>
      <w:r>
        <w:rPr>
          <w:rFonts w:hint="default" w:ascii="Times New Roman" w:hAnsi="Times New Roman"/>
          <w:sz w:val="28"/>
          <w:szCs w:val="28"/>
          <w:lang w:val="en-US" w:eastAsia="ru-RU"/>
        </w:rPr>
        <w:t>4</w:t>
      </w:r>
      <w:r>
        <w:rPr>
          <w:rFonts w:ascii="Times New Roman" w:hAnsi="Times New Roman"/>
          <w:sz w:val="28"/>
          <w:szCs w:val="28"/>
          <w:lang w:eastAsia="ru-RU"/>
        </w:rPr>
        <w:t xml:space="preserve"> году13 человек, в том числе педагогических работников – 4 человек. </w:t>
      </w:r>
    </w:p>
    <w:p w14:paraId="4EA9DEEA">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Уровень квалификации педагогических работников соответствует требованиям действующего законодательства. Сравнительный уровень квалификации педагогов представлен в таблице:</w:t>
      </w:r>
    </w:p>
    <w:p w14:paraId="7FAE3500">
      <w:pPr>
        <w:spacing w:after="0" w:line="240" w:lineRule="auto"/>
        <w:jc w:val="both"/>
        <w:rPr>
          <w:rFonts w:ascii="Times New Roman" w:hAnsi="Times New Roman"/>
          <w:sz w:val="24"/>
          <w:szCs w:val="24"/>
          <w:lang w:eastAsia="ru-RU"/>
        </w:rPr>
      </w:pPr>
    </w:p>
    <w:p w14:paraId="4F9C1C4C">
      <w:pPr>
        <w:widowControl w:val="0"/>
        <w:autoSpaceDE w:val="0"/>
        <w:autoSpaceDN w:val="0"/>
        <w:adjustRightInd w:val="0"/>
        <w:spacing w:after="0" w:line="240" w:lineRule="auto"/>
        <w:ind w:right="-20"/>
        <w:jc w:val="center"/>
        <w:rPr>
          <w:rFonts w:ascii="Times New Roman" w:hAnsi="Times New Roman"/>
          <w:b/>
          <w:spacing w:val="1"/>
          <w:sz w:val="28"/>
          <w:szCs w:val="28"/>
          <w:lang w:eastAsia="ru-RU"/>
        </w:rPr>
      </w:pPr>
    </w:p>
    <w:p w14:paraId="4D4375A2">
      <w:pPr>
        <w:widowControl w:val="0"/>
        <w:autoSpaceDE w:val="0"/>
        <w:autoSpaceDN w:val="0"/>
        <w:adjustRightInd w:val="0"/>
        <w:spacing w:after="0" w:line="240" w:lineRule="auto"/>
        <w:ind w:right="-20"/>
        <w:jc w:val="center"/>
        <w:rPr>
          <w:rFonts w:ascii="Times New Roman" w:hAnsi="Times New Roman"/>
          <w:b/>
          <w:spacing w:val="1"/>
          <w:sz w:val="28"/>
          <w:szCs w:val="28"/>
          <w:lang w:eastAsia="ru-RU"/>
        </w:rPr>
      </w:pPr>
    </w:p>
    <w:p w14:paraId="0B6BEAF8">
      <w:pPr>
        <w:widowControl w:val="0"/>
        <w:autoSpaceDE w:val="0"/>
        <w:autoSpaceDN w:val="0"/>
        <w:adjustRightInd w:val="0"/>
        <w:spacing w:after="0" w:line="240" w:lineRule="auto"/>
        <w:ind w:right="-20"/>
        <w:jc w:val="center"/>
        <w:rPr>
          <w:rFonts w:ascii="Times New Roman" w:hAnsi="Times New Roman"/>
          <w:b/>
          <w:spacing w:val="1"/>
          <w:sz w:val="28"/>
          <w:szCs w:val="28"/>
          <w:lang w:eastAsia="ru-RU"/>
        </w:rPr>
      </w:pPr>
    </w:p>
    <w:p w14:paraId="3338B39A">
      <w:pPr>
        <w:widowControl w:val="0"/>
        <w:autoSpaceDE w:val="0"/>
        <w:autoSpaceDN w:val="0"/>
        <w:adjustRightInd w:val="0"/>
        <w:spacing w:after="0" w:line="240" w:lineRule="auto"/>
        <w:ind w:right="-20"/>
        <w:jc w:val="center"/>
        <w:rPr>
          <w:rFonts w:ascii="Times New Roman" w:hAnsi="Times New Roman"/>
          <w:b/>
          <w:sz w:val="28"/>
          <w:szCs w:val="28"/>
          <w:lang w:eastAsia="ru-RU"/>
        </w:rPr>
      </w:pPr>
      <w:r>
        <w:rPr>
          <w:rFonts w:ascii="Times New Roman" w:hAnsi="Times New Roman"/>
          <w:b/>
          <w:spacing w:val="1"/>
          <w:sz w:val="28"/>
          <w:szCs w:val="28"/>
          <w:lang w:eastAsia="ru-RU"/>
        </w:rPr>
        <w:t>Св</w:t>
      </w:r>
      <w:r>
        <w:rPr>
          <w:rFonts w:ascii="Times New Roman" w:hAnsi="Times New Roman"/>
          <w:b/>
          <w:spacing w:val="-1"/>
          <w:sz w:val="28"/>
          <w:szCs w:val="28"/>
          <w:lang w:eastAsia="ru-RU"/>
        </w:rPr>
        <w:t>е</w:t>
      </w:r>
      <w:r>
        <w:rPr>
          <w:rFonts w:ascii="Times New Roman" w:hAnsi="Times New Roman"/>
          <w:b/>
          <w:spacing w:val="1"/>
          <w:sz w:val="28"/>
          <w:szCs w:val="28"/>
          <w:lang w:eastAsia="ru-RU"/>
        </w:rPr>
        <w:t>д</w:t>
      </w:r>
      <w:r>
        <w:rPr>
          <w:rFonts w:ascii="Times New Roman" w:hAnsi="Times New Roman"/>
          <w:b/>
          <w:spacing w:val="-1"/>
          <w:sz w:val="28"/>
          <w:szCs w:val="28"/>
          <w:lang w:eastAsia="ru-RU"/>
        </w:rPr>
        <w:t>е</w:t>
      </w:r>
      <w:r>
        <w:rPr>
          <w:rFonts w:ascii="Times New Roman" w:hAnsi="Times New Roman"/>
          <w:b/>
          <w:spacing w:val="1"/>
          <w:sz w:val="28"/>
          <w:szCs w:val="28"/>
          <w:lang w:eastAsia="ru-RU"/>
        </w:rPr>
        <w:t>н</w:t>
      </w:r>
      <w:r>
        <w:rPr>
          <w:rFonts w:ascii="Times New Roman" w:hAnsi="Times New Roman"/>
          <w:b/>
          <w:spacing w:val="-2"/>
          <w:sz w:val="28"/>
          <w:szCs w:val="28"/>
          <w:lang w:eastAsia="ru-RU"/>
        </w:rPr>
        <w:t>и</w:t>
      </w:r>
      <w:r>
        <w:rPr>
          <w:rFonts w:ascii="Times New Roman" w:hAnsi="Times New Roman"/>
          <w:b/>
          <w:sz w:val="28"/>
          <w:szCs w:val="28"/>
          <w:lang w:eastAsia="ru-RU"/>
        </w:rPr>
        <w:t>я о р</w:t>
      </w:r>
      <w:r>
        <w:rPr>
          <w:rFonts w:ascii="Times New Roman" w:hAnsi="Times New Roman"/>
          <w:b/>
          <w:spacing w:val="-1"/>
          <w:sz w:val="28"/>
          <w:szCs w:val="28"/>
          <w:lang w:eastAsia="ru-RU"/>
        </w:rPr>
        <w:t>у</w:t>
      </w:r>
      <w:r>
        <w:rPr>
          <w:rFonts w:ascii="Times New Roman" w:hAnsi="Times New Roman"/>
          <w:b/>
          <w:spacing w:val="1"/>
          <w:sz w:val="28"/>
          <w:szCs w:val="28"/>
          <w:lang w:eastAsia="ru-RU"/>
        </w:rPr>
        <w:t>к</w:t>
      </w:r>
      <w:r>
        <w:rPr>
          <w:rFonts w:ascii="Times New Roman" w:hAnsi="Times New Roman"/>
          <w:b/>
          <w:sz w:val="28"/>
          <w:szCs w:val="28"/>
          <w:lang w:eastAsia="ru-RU"/>
        </w:rPr>
        <w:t>о</w:t>
      </w:r>
      <w:r>
        <w:rPr>
          <w:rFonts w:ascii="Times New Roman" w:hAnsi="Times New Roman"/>
          <w:b/>
          <w:spacing w:val="1"/>
          <w:sz w:val="28"/>
          <w:szCs w:val="28"/>
          <w:lang w:eastAsia="ru-RU"/>
        </w:rPr>
        <w:t>в</w:t>
      </w:r>
      <w:r>
        <w:rPr>
          <w:rFonts w:ascii="Times New Roman" w:hAnsi="Times New Roman"/>
          <w:b/>
          <w:sz w:val="28"/>
          <w:szCs w:val="28"/>
          <w:lang w:eastAsia="ru-RU"/>
        </w:rPr>
        <w:t>о</w:t>
      </w:r>
      <w:r>
        <w:rPr>
          <w:rFonts w:ascii="Times New Roman" w:hAnsi="Times New Roman"/>
          <w:b/>
          <w:spacing w:val="1"/>
          <w:sz w:val="28"/>
          <w:szCs w:val="28"/>
          <w:lang w:eastAsia="ru-RU"/>
        </w:rPr>
        <w:t>дя</w:t>
      </w:r>
      <w:r>
        <w:rPr>
          <w:rFonts w:ascii="Times New Roman" w:hAnsi="Times New Roman"/>
          <w:b/>
          <w:spacing w:val="-1"/>
          <w:sz w:val="28"/>
          <w:szCs w:val="28"/>
          <w:lang w:eastAsia="ru-RU"/>
        </w:rPr>
        <w:t>щ</w:t>
      </w:r>
      <w:r>
        <w:rPr>
          <w:rFonts w:ascii="Times New Roman" w:hAnsi="Times New Roman"/>
          <w:b/>
          <w:spacing w:val="1"/>
          <w:sz w:val="28"/>
          <w:szCs w:val="28"/>
          <w:lang w:eastAsia="ru-RU"/>
        </w:rPr>
        <w:t>и</w:t>
      </w:r>
      <w:r>
        <w:rPr>
          <w:rFonts w:ascii="Times New Roman" w:hAnsi="Times New Roman"/>
          <w:b/>
          <w:sz w:val="28"/>
          <w:szCs w:val="28"/>
          <w:lang w:eastAsia="ru-RU"/>
        </w:rPr>
        <w:t>х работниках</w:t>
      </w:r>
    </w:p>
    <w:p w14:paraId="42CECEAE">
      <w:pPr>
        <w:widowControl w:val="0"/>
        <w:autoSpaceDE w:val="0"/>
        <w:autoSpaceDN w:val="0"/>
        <w:adjustRightInd w:val="0"/>
        <w:spacing w:after="0" w:line="240" w:lineRule="auto"/>
        <w:ind w:right="-20"/>
        <w:jc w:val="center"/>
        <w:rPr>
          <w:rFonts w:ascii="Times New Roman" w:hAnsi="Times New Roman"/>
          <w:b/>
          <w:sz w:val="28"/>
          <w:szCs w:val="28"/>
          <w:lang w:eastAsia="ru-RU"/>
        </w:rPr>
      </w:pPr>
    </w:p>
    <w:tbl>
      <w:tblPr>
        <w:tblStyle w:val="3"/>
        <w:tblW w:w="9639" w:type="dxa"/>
        <w:tblInd w:w="-5" w:type="dxa"/>
        <w:tblLayout w:type="fixed"/>
        <w:tblCellMar>
          <w:top w:w="0" w:type="dxa"/>
          <w:left w:w="0" w:type="dxa"/>
          <w:bottom w:w="0" w:type="dxa"/>
          <w:right w:w="0" w:type="dxa"/>
        </w:tblCellMar>
      </w:tblPr>
      <w:tblGrid>
        <w:gridCol w:w="1885"/>
        <w:gridCol w:w="1801"/>
        <w:gridCol w:w="2126"/>
        <w:gridCol w:w="1134"/>
        <w:gridCol w:w="1559"/>
        <w:gridCol w:w="1134"/>
      </w:tblGrid>
      <w:tr w14:paraId="05776C59">
        <w:tblPrEx>
          <w:tblCellMar>
            <w:top w:w="0" w:type="dxa"/>
            <w:left w:w="0" w:type="dxa"/>
            <w:bottom w:w="0" w:type="dxa"/>
            <w:right w:w="0" w:type="dxa"/>
          </w:tblCellMar>
        </w:tblPrEx>
        <w:trPr>
          <w:trHeight w:val="701" w:hRule="atLeast"/>
        </w:trPr>
        <w:tc>
          <w:tcPr>
            <w:tcW w:w="1885" w:type="dxa"/>
            <w:vMerge w:val="restart"/>
            <w:tcBorders>
              <w:top w:val="single" w:color="000000" w:sz="4" w:space="0"/>
              <w:left w:val="single" w:color="000000" w:sz="4" w:space="0"/>
              <w:bottom w:val="single" w:color="000000" w:sz="4" w:space="0"/>
              <w:right w:val="single" w:color="000000" w:sz="4" w:space="0"/>
            </w:tcBorders>
          </w:tcPr>
          <w:p w14:paraId="42661922">
            <w:pPr>
              <w:widowControl w:val="0"/>
              <w:autoSpaceDE w:val="0"/>
              <w:autoSpaceDN w:val="0"/>
              <w:adjustRightInd w:val="0"/>
              <w:spacing w:after="0" w:line="240" w:lineRule="auto"/>
              <w:jc w:val="center"/>
              <w:rPr>
                <w:rFonts w:ascii="Times New Roman" w:hAnsi="Times New Roman"/>
                <w:sz w:val="24"/>
                <w:szCs w:val="24"/>
                <w:lang w:eastAsia="ru-RU"/>
              </w:rPr>
            </w:pPr>
          </w:p>
          <w:p w14:paraId="5567A760">
            <w:pPr>
              <w:widowControl w:val="0"/>
              <w:autoSpaceDE w:val="0"/>
              <w:autoSpaceDN w:val="0"/>
              <w:adjustRightInd w:val="0"/>
              <w:spacing w:after="0" w:line="240" w:lineRule="auto"/>
              <w:jc w:val="center"/>
              <w:rPr>
                <w:rFonts w:ascii="Times New Roman" w:hAnsi="Times New Roman"/>
                <w:sz w:val="24"/>
                <w:szCs w:val="24"/>
                <w:lang w:eastAsia="ru-RU"/>
              </w:rPr>
            </w:pPr>
          </w:p>
          <w:p w14:paraId="2B8420A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pacing w:val="-1"/>
                <w:w w:val="101"/>
                <w:sz w:val="24"/>
                <w:szCs w:val="24"/>
                <w:lang w:eastAsia="ru-RU"/>
              </w:rPr>
              <w:t>Д</w:t>
            </w:r>
            <w:r>
              <w:rPr>
                <w:rFonts w:ascii="Times New Roman" w:hAnsi="Times New Roman"/>
                <w:sz w:val="24"/>
                <w:szCs w:val="24"/>
                <w:lang w:eastAsia="ru-RU"/>
              </w:rPr>
              <w:t>о</w:t>
            </w:r>
            <w:r>
              <w:rPr>
                <w:rFonts w:ascii="Times New Roman" w:hAnsi="Times New Roman"/>
                <w:spacing w:val="1"/>
                <w:w w:val="112"/>
                <w:sz w:val="24"/>
                <w:szCs w:val="24"/>
                <w:lang w:eastAsia="ru-RU"/>
              </w:rPr>
              <w:t>л</w:t>
            </w:r>
            <w:r>
              <w:rPr>
                <w:rFonts w:ascii="Times New Roman" w:hAnsi="Times New Roman"/>
                <w:spacing w:val="-4"/>
                <w:w w:val="105"/>
                <w:sz w:val="24"/>
                <w:szCs w:val="24"/>
                <w:lang w:eastAsia="ru-RU"/>
              </w:rPr>
              <w:t>ж</w:t>
            </w:r>
            <w:r>
              <w:rPr>
                <w:rFonts w:ascii="Times New Roman" w:hAnsi="Times New Roman"/>
                <w:w w:val="108"/>
                <w:sz w:val="24"/>
                <w:szCs w:val="24"/>
                <w:lang w:eastAsia="ru-RU"/>
              </w:rPr>
              <w:t>н</w:t>
            </w:r>
            <w:r>
              <w:rPr>
                <w:rFonts w:ascii="Times New Roman" w:hAnsi="Times New Roman"/>
                <w:sz w:val="24"/>
                <w:szCs w:val="24"/>
                <w:lang w:eastAsia="ru-RU"/>
              </w:rPr>
              <w:t>ос</w:t>
            </w:r>
            <w:r>
              <w:rPr>
                <w:rFonts w:ascii="Times New Roman" w:hAnsi="Times New Roman"/>
                <w:spacing w:val="-1"/>
                <w:w w:val="112"/>
                <w:sz w:val="24"/>
                <w:szCs w:val="24"/>
                <w:lang w:eastAsia="ru-RU"/>
              </w:rPr>
              <w:t>т</w:t>
            </w:r>
            <w:r>
              <w:rPr>
                <w:rFonts w:ascii="Times New Roman" w:hAnsi="Times New Roman"/>
                <w:w w:val="116"/>
                <w:sz w:val="24"/>
                <w:szCs w:val="24"/>
                <w:lang w:eastAsia="ru-RU"/>
              </w:rPr>
              <w:t>ь</w:t>
            </w:r>
          </w:p>
        </w:tc>
        <w:tc>
          <w:tcPr>
            <w:tcW w:w="1801" w:type="dxa"/>
            <w:vMerge w:val="restart"/>
            <w:tcBorders>
              <w:top w:val="single" w:color="000000" w:sz="4" w:space="0"/>
              <w:left w:val="single" w:color="000000" w:sz="4" w:space="0"/>
              <w:bottom w:val="single" w:color="000000" w:sz="4" w:space="0"/>
              <w:right w:val="single" w:color="000000" w:sz="4" w:space="0"/>
            </w:tcBorders>
          </w:tcPr>
          <w:p w14:paraId="644A40F1">
            <w:pPr>
              <w:widowControl w:val="0"/>
              <w:autoSpaceDE w:val="0"/>
              <w:autoSpaceDN w:val="0"/>
              <w:adjustRightInd w:val="0"/>
              <w:spacing w:after="0" w:line="240" w:lineRule="auto"/>
              <w:jc w:val="center"/>
              <w:rPr>
                <w:rFonts w:ascii="Times New Roman" w:hAnsi="Times New Roman"/>
                <w:sz w:val="24"/>
                <w:szCs w:val="24"/>
                <w:lang w:eastAsia="ru-RU"/>
              </w:rPr>
            </w:pPr>
          </w:p>
          <w:p w14:paraId="12D5D612">
            <w:pPr>
              <w:widowControl w:val="0"/>
              <w:autoSpaceDE w:val="0"/>
              <w:autoSpaceDN w:val="0"/>
              <w:adjustRightInd w:val="0"/>
              <w:spacing w:after="0" w:line="240" w:lineRule="auto"/>
              <w:jc w:val="center"/>
              <w:rPr>
                <w:rFonts w:ascii="Times New Roman" w:hAnsi="Times New Roman"/>
                <w:sz w:val="24"/>
                <w:szCs w:val="24"/>
                <w:lang w:eastAsia="ru-RU"/>
              </w:rPr>
            </w:pPr>
          </w:p>
          <w:p w14:paraId="190549DA">
            <w:pPr>
              <w:widowControl w:val="0"/>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spacing w:val="-3"/>
                <w:sz w:val="24"/>
                <w:szCs w:val="24"/>
                <w:lang w:eastAsia="ru-RU"/>
              </w:rPr>
              <w:t>Ф</w:t>
            </w:r>
            <w:r>
              <w:rPr>
                <w:rFonts w:ascii="Times New Roman" w:hAnsi="Times New Roman"/>
                <w:b/>
                <w:bCs/>
                <w:sz w:val="24"/>
                <w:szCs w:val="24"/>
                <w:lang w:eastAsia="ru-RU"/>
              </w:rPr>
              <w:t>.</w:t>
            </w:r>
            <w:r>
              <w:rPr>
                <w:rFonts w:ascii="Times New Roman" w:hAnsi="Times New Roman"/>
                <w:spacing w:val="1"/>
                <w:sz w:val="24"/>
                <w:szCs w:val="24"/>
                <w:lang w:eastAsia="ru-RU"/>
              </w:rPr>
              <w:t>И</w:t>
            </w:r>
            <w:r>
              <w:rPr>
                <w:rFonts w:ascii="Times New Roman" w:hAnsi="Times New Roman"/>
                <w:b/>
                <w:bCs/>
                <w:sz w:val="24"/>
                <w:szCs w:val="24"/>
                <w:lang w:eastAsia="ru-RU"/>
              </w:rPr>
              <w:t>.</w:t>
            </w:r>
            <w:r>
              <w:rPr>
                <w:rFonts w:ascii="Times New Roman" w:hAnsi="Times New Roman"/>
                <w:spacing w:val="1"/>
                <w:sz w:val="24"/>
                <w:szCs w:val="24"/>
                <w:lang w:eastAsia="ru-RU"/>
              </w:rPr>
              <w:t>О</w:t>
            </w:r>
            <w:r>
              <w:rPr>
                <w:rFonts w:ascii="Times New Roman" w:hAnsi="Times New Roman"/>
                <w:b/>
                <w:bCs/>
                <w:sz w:val="24"/>
                <w:szCs w:val="24"/>
                <w:lang w:eastAsia="ru-RU"/>
              </w:rPr>
              <w:t>.</w:t>
            </w:r>
          </w:p>
          <w:p w14:paraId="2A7B5391">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b/>
                <w:bCs/>
                <w:spacing w:val="-2"/>
                <w:sz w:val="24"/>
                <w:szCs w:val="24"/>
                <w:lang w:eastAsia="ru-RU"/>
              </w:rPr>
              <w:t>(</w:t>
            </w:r>
            <w:r>
              <w:rPr>
                <w:rFonts w:ascii="Times New Roman" w:hAnsi="Times New Roman"/>
                <w:w w:val="108"/>
                <w:sz w:val="24"/>
                <w:szCs w:val="24"/>
                <w:lang w:eastAsia="ru-RU"/>
              </w:rPr>
              <w:t>п</w:t>
            </w:r>
            <w:r>
              <w:rPr>
                <w:rFonts w:ascii="Times New Roman" w:hAnsi="Times New Roman"/>
                <w:sz w:val="24"/>
                <w:szCs w:val="24"/>
                <w:lang w:eastAsia="ru-RU"/>
              </w:rPr>
              <w:t>о</w:t>
            </w:r>
            <w:r>
              <w:rPr>
                <w:rFonts w:ascii="Times New Roman" w:hAnsi="Times New Roman"/>
                <w:spacing w:val="-2"/>
                <w:w w:val="112"/>
                <w:sz w:val="24"/>
                <w:szCs w:val="24"/>
                <w:lang w:eastAsia="ru-RU"/>
              </w:rPr>
              <w:t>л</w:t>
            </w:r>
            <w:r>
              <w:rPr>
                <w:rFonts w:ascii="Times New Roman" w:hAnsi="Times New Roman"/>
                <w:w w:val="108"/>
                <w:sz w:val="24"/>
                <w:szCs w:val="24"/>
                <w:lang w:eastAsia="ru-RU"/>
              </w:rPr>
              <w:t>н</w:t>
            </w:r>
            <w:r>
              <w:rPr>
                <w:rFonts w:ascii="Times New Roman" w:hAnsi="Times New Roman"/>
                <w:sz w:val="24"/>
                <w:szCs w:val="24"/>
                <w:lang w:eastAsia="ru-RU"/>
              </w:rPr>
              <w:t>ос</w:t>
            </w:r>
            <w:r>
              <w:rPr>
                <w:rFonts w:ascii="Times New Roman" w:hAnsi="Times New Roman"/>
                <w:spacing w:val="-3"/>
                <w:w w:val="112"/>
                <w:sz w:val="24"/>
                <w:szCs w:val="24"/>
                <w:lang w:eastAsia="ru-RU"/>
              </w:rPr>
              <w:t>т</w:t>
            </w:r>
            <w:r>
              <w:rPr>
                <w:rFonts w:ascii="Times New Roman" w:hAnsi="Times New Roman"/>
                <w:spacing w:val="1"/>
                <w:w w:val="116"/>
                <w:sz w:val="24"/>
                <w:szCs w:val="24"/>
                <w:lang w:eastAsia="ru-RU"/>
              </w:rPr>
              <w:t>ь</w:t>
            </w:r>
            <w:r>
              <w:rPr>
                <w:rFonts w:ascii="Times New Roman" w:hAnsi="Times New Roman"/>
                <w:spacing w:val="-1"/>
                <w:w w:val="102"/>
                <w:sz w:val="24"/>
                <w:szCs w:val="24"/>
                <w:lang w:eastAsia="ru-RU"/>
              </w:rPr>
              <w:t>ю</w:t>
            </w:r>
            <w:r>
              <w:rPr>
                <w:rFonts w:ascii="Times New Roman" w:hAnsi="Times New Roman"/>
                <w:b/>
                <w:bCs/>
                <w:sz w:val="24"/>
                <w:szCs w:val="24"/>
                <w:lang w:eastAsia="ru-RU"/>
              </w:rPr>
              <w:t>)</w:t>
            </w:r>
          </w:p>
        </w:tc>
        <w:tc>
          <w:tcPr>
            <w:tcW w:w="2126" w:type="dxa"/>
            <w:vMerge w:val="restart"/>
            <w:tcBorders>
              <w:top w:val="single" w:color="000000" w:sz="4" w:space="0"/>
              <w:left w:val="single" w:color="000000" w:sz="4" w:space="0"/>
              <w:bottom w:val="single" w:color="000000" w:sz="4" w:space="0"/>
              <w:right w:val="single" w:color="000000" w:sz="4" w:space="0"/>
            </w:tcBorders>
          </w:tcPr>
          <w:p w14:paraId="1BB96FBC">
            <w:pPr>
              <w:widowControl w:val="0"/>
              <w:autoSpaceDE w:val="0"/>
              <w:autoSpaceDN w:val="0"/>
              <w:adjustRightInd w:val="0"/>
              <w:spacing w:after="0" w:line="240" w:lineRule="auto"/>
              <w:jc w:val="center"/>
              <w:rPr>
                <w:rFonts w:ascii="Times New Roman" w:hAnsi="Times New Roman"/>
                <w:sz w:val="24"/>
                <w:szCs w:val="24"/>
                <w:lang w:eastAsia="ru-RU"/>
              </w:rPr>
            </w:pPr>
          </w:p>
          <w:p w14:paraId="61B59135">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pacing w:val="1"/>
                <w:w w:val="106"/>
                <w:sz w:val="24"/>
                <w:szCs w:val="24"/>
                <w:lang w:eastAsia="ru-RU"/>
              </w:rPr>
              <w:t>О</w:t>
            </w:r>
            <w:r>
              <w:rPr>
                <w:rFonts w:ascii="Times New Roman" w:hAnsi="Times New Roman"/>
                <w:w w:val="106"/>
                <w:sz w:val="24"/>
                <w:szCs w:val="24"/>
                <w:lang w:eastAsia="ru-RU"/>
              </w:rPr>
              <w:t>б</w:t>
            </w:r>
            <w:r>
              <w:rPr>
                <w:rFonts w:ascii="Times New Roman" w:hAnsi="Times New Roman"/>
                <w:spacing w:val="-1"/>
                <w:w w:val="106"/>
                <w:sz w:val="24"/>
                <w:szCs w:val="24"/>
                <w:lang w:eastAsia="ru-RU"/>
              </w:rPr>
              <w:t>р</w:t>
            </w:r>
            <w:r>
              <w:rPr>
                <w:rFonts w:ascii="Times New Roman" w:hAnsi="Times New Roman"/>
                <w:w w:val="106"/>
                <w:sz w:val="24"/>
                <w:szCs w:val="24"/>
                <w:lang w:eastAsia="ru-RU"/>
              </w:rPr>
              <w:t>аз</w:t>
            </w:r>
            <w:r>
              <w:rPr>
                <w:rFonts w:ascii="Times New Roman" w:hAnsi="Times New Roman"/>
                <w:spacing w:val="-2"/>
                <w:w w:val="106"/>
                <w:sz w:val="24"/>
                <w:szCs w:val="24"/>
                <w:lang w:eastAsia="ru-RU"/>
              </w:rPr>
              <w:t>о</w:t>
            </w:r>
            <w:r>
              <w:rPr>
                <w:rFonts w:ascii="Times New Roman" w:hAnsi="Times New Roman"/>
                <w:spacing w:val="1"/>
                <w:w w:val="106"/>
                <w:sz w:val="24"/>
                <w:szCs w:val="24"/>
                <w:lang w:eastAsia="ru-RU"/>
              </w:rPr>
              <w:t>в</w:t>
            </w:r>
            <w:r>
              <w:rPr>
                <w:rFonts w:ascii="Times New Roman" w:hAnsi="Times New Roman"/>
                <w:w w:val="106"/>
                <w:sz w:val="24"/>
                <w:szCs w:val="24"/>
                <w:lang w:eastAsia="ru-RU"/>
              </w:rPr>
              <w:t>ан</w:t>
            </w:r>
            <w:r>
              <w:rPr>
                <w:rFonts w:ascii="Times New Roman" w:hAnsi="Times New Roman"/>
                <w:spacing w:val="-3"/>
                <w:w w:val="106"/>
                <w:sz w:val="24"/>
                <w:szCs w:val="24"/>
                <w:lang w:eastAsia="ru-RU"/>
              </w:rPr>
              <w:t>и</w:t>
            </w:r>
            <w:r>
              <w:rPr>
                <w:rFonts w:ascii="Times New Roman" w:hAnsi="Times New Roman"/>
                <w:w w:val="106"/>
                <w:sz w:val="24"/>
                <w:szCs w:val="24"/>
                <w:lang w:eastAsia="ru-RU"/>
              </w:rPr>
              <w:t>е</w:t>
            </w:r>
            <w:r>
              <w:rPr>
                <w:rFonts w:ascii="Times New Roman" w:hAnsi="Times New Roman"/>
                <w:b/>
                <w:bCs/>
                <w:w w:val="106"/>
                <w:sz w:val="24"/>
                <w:szCs w:val="24"/>
                <w:lang w:eastAsia="ru-RU"/>
              </w:rPr>
              <w:t xml:space="preserve">, </w:t>
            </w:r>
            <w:r>
              <w:rPr>
                <w:rFonts w:ascii="Times New Roman" w:hAnsi="Times New Roman"/>
                <w:w w:val="106"/>
                <w:sz w:val="24"/>
                <w:szCs w:val="24"/>
                <w:lang w:eastAsia="ru-RU"/>
              </w:rPr>
              <w:t>с</w:t>
            </w:r>
            <w:r>
              <w:rPr>
                <w:rFonts w:ascii="Times New Roman" w:hAnsi="Times New Roman"/>
                <w:spacing w:val="-3"/>
                <w:w w:val="106"/>
                <w:sz w:val="24"/>
                <w:szCs w:val="24"/>
                <w:lang w:eastAsia="ru-RU"/>
              </w:rPr>
              <w:t>п</w:t>
            </w:r>
            <w:r>
              <w:rPr>
                <w:rFonts w:ascii="Times New Roman" w:hAnsi="Times New Roman"/>
                <w:w w:val="106"/>
                <w:sz w:val="24"/>
                <w:szCs w:val="24"/>
                <w:lang w:eastAsia="ru-RU"/>
              </w:rPr>
              <w:t>еци</w:t>
            </w:r>
            <w:r>
              <w:rPr>
                <w:rFonts w:ascii="Times New Roman" w:hAnsi="Times New Roman"/>
                <w:spacing w:val="-2"/>
                <w:w w:val="106"/>
                <w:sz w:val="24"/>
                <w:szCs w:val="24"/>
                <w:lang w:eastAsia="ru-RU"/>
              </w:rPr>
              <w:t>а</w:t>
            </w:r>
            <w:r>
              <w:rPr>
                <w:rFonts w:ascii="Times New Roman" w:hAnsi="Times New Roman"/>
                <w:spacing w:val="1"/>
                <w:w w:val="106"/>
                <w:sz w:val="24"/>
                <w:szCs w:val="24"/>
                <w:lang w:eastAsia="ru-RU"/>
              </w:rPr>
              <w:t>ль</w:t>
            </w:r>
            <w:r>
              <w:rPr>
                <w:rFonts w:ascii="Times New Roman" w:hAnsi="Times New Roman"/>
                <w:spacing w:val="-3"/>
                <w:w w:val="106"/>
                <w:sz w:val="24"/>
                <w:szCs w:val="24"/>
                <w:lang w:eastAsia="ru-RU"/>
              </w:rPr>
              <w:t>н</w:t>
            </w:r>
            <w:r>
              <w:rPr>
                <w:rFonts w:ascii="Times New Roman" w:hAnsi="Times New Roman"/>
                <w:w w:val="106"/>
                <w:sz w:val="24"/>
                <w:szCs w:val="24"/>
                <w:lang w:eastAsia="ru-RU"/>
              </w:rPr>
              <w:t>ос</w:t>
            </w:r>
            <w:r>
              <w:rPr>
                <w:rFonts w:ascii="Times New Roman" w:hAnsi="Times New Roman"/>
                <w:spacing w:val="-1"/>
                <w:w w:val="106"/>
                <w:sz w:val="24"/>
                <w:szCs w:val="24"/>
                <w:lang w:eastAsia="ru-RU"/>
              </w:rPr>
              <w:t>т</w:t>
            </w:r>
            <w:r>
              <w:rPr>
                <w:rFonts w:ascii="Times New Roman" w:hAnsi="Times New Roman"/>
                <w:w w:val="106"/>
                <w:sz w:val="24"/>
                <w:szCs w:val="24"/>
                <w:lang w:eastAsia="ru-RU"/>
              </w:rPr>
              <w:t xml:space="preserve">ь </w:t>
            </w:r>
            <w:r>
              <w:rPr>
                <w:rFonts w:ascii="Times New Roman" w:hAnsi="Times New Roman"/>
                <w:w w:val="108"/>
                <w:sz w:val="24"/>
                <w:szCs w:val="24"/>
                <w:lang w:eastAsia="ru-RU"/>
              </w:rPr>
              <w:t xml:space="preserve"> по диплому</w:t>
            </w:r>
            <w:r>
              <w:rPr>
                <w:rFonts w:ascii="Times New Roman" w:hAnsi="Times New Roman"/>
                <w:b/>
                <w:bCs/>
                <w:sz w:val="24"/>
                <w:szCs w:val="24"/>
                <w:lang w:eastAsia="ru-RU"/>
              </w:rPr>
              <w:t xml:space="preserve">, </w:t>
            </w:r>
            <w:r>
              <w:rPr>
                <w:rFonts w:ascii="Times New Roman" w:hAnsi="Times New Roman"/>
                <w:sz w:val="24"/>
                <w:szCs w:val="24"/>
                <w:lang w:eastAsia="ru-RU"/>
              </w:rPr>
              <w:t>об</w:t>
            </w:r>
            <w:r>
              <w:rPr>
                <w:rFonts w:ascii="Times New Roman" w:hAnsi="Times New Roman"/>
                <w:spacing w:val="-2"/>
                <w:sz w:val="24"/>
                <w:szCs w:val="24"/>
                <w:lang w:eastAsia="ru-RU"/>
              </w:rPr>
              <w:t>щ</w:t>
            </w:r>
            <w:r>
              <w:rPr>
                <w:rFonts w:ascii="Times New Roman" w:hAnsi="Times New Roman"/>
                <w:sz w:val="24"/>
                <w:szCs w:val="24"/>
                <w:lang w:eastAsia="ru-RU"/>
              </w:rPr>
              <w:t>ий с</w:t>
            </w:r>
            <w:r>
              <w:rPr>
                <w:rFonts w:ascii="Times New Roman" w:hAnsi="Times New Roman"/>
                <w:spacing w:val="-1"/>
                <w:sz w:val="24"/>
                <w:szCs w:val="24"/>
                <w:lang w:eastAsia="ru-RU"/>
              </w:rPr>
              <w:t>т</w:t>
            </w:r>
            <w:r>
              <w:rPr>
                <w:rFonts w:ascii="Times New Roman" w:hAnsi="Times New Roman"/>
                <w:sz w:val="24"/>
                <w:szCs w:val="24"/>
                <w:lang w:eastAsia="ru-RU"/>
              </w:rPr>
              <w:t xml:space="preserve">аж </w:t>
            </w:r>
            <w:r>
              <w:rPr>
                <w:rFonts w:ascii="Times New Roman" w:hAnsi="Times New Roman"/>
                <w:spacing w:val="-1"/>
                <w:w w:val="111"/>
                <w:sz w:val="24"/>
                <w:szCs w:val="24"/>
                <w:lang w:eastAsia="ru-RU"/>
              </w:rPr>
              <w:t>р</w:t>
            </w:r>
            <w:r>
              <w:rPr>
                <w:rFonts w:ascii="Times New Roman" w:hAnsi="Times New Roman"/>
                <w:w w:val="113"/>
                <w:sz w:val="24"/>
                <w:szCs w:val="24"/>
                <w:lang w:eastAsia="ru-RU"/>
              </w:rPr>
              <w:t>а</w:t>
            </w:r>
            <w:r>
              <w:rPr>
                <w:rFonts w:ascii="Times New Roman" w:hAnsi="Times New Roman"/>
                <w:w w:val="98"/>
                <w:sz w:val="24"/>
                <w:szCs w:val="24"/>
                <w:lang w:eastAsia="ru-RU"/>
              </w:rPr>
              <w:t>б</w:t>
            </w:r>
            <w:r>
              <w:rPr>
                <w:rFonts w:ascii="Times New Roman" w:hAnsi="Times New Roman"/>
                <w:sz w:val="24"/>
                <w:szCs w:val="24"/>
                <w:lang w:eastAsia="ru-RU"/>
              </w:rPr>
              <w:t>о</w:t>
            </w:r>
            <w:r>
              <w:rPr>
                <w:rFonts w:ascii="Times New Roman" w:hAnsi="Times New Roman"/>
                <w:spacing w:val="-1"/>
                <w:w w:val="112"/>
                <w:sz w:val="24"/>
                <w:szCs w:val="24"/>
                <w:lang w:eastAsia="ru-RU"/>
              </w:rPr>
              <w:t>т</w:t>
            </w:r>
            <w:r>
              <w:rPr>
                <w:rFonts w:ascii="Times New Roman" w:hAnsi="Times New Roman"/>
                <w:w w:val="116"/>
                <w:sz w:val="24"/>
                <w:szCs w:val="24"/>
                <w:lang w:eastAsia="ru-RU"/>
              </w:rPr>
              <w:t xml:space="preserve">ы </w:t>
            </w:r>
            <w:r>
              <w:rPr>
                <w:rFonts w:ascii="Times New Roman" w:hAnsi="Times New Roman"/>
                <w:w w:val="109"/>
                <w:sz w:val="24"/>
                <w:szCs w:val="24"/>
                <w:lang w:eastAsia="ru-RU"/>
              </w:rPr>
              <w:t xml:space="preserve">на </w:t>
            </w:r>
            <w:r>
              <w:rPr>
                <w:rFonts w:ascii="Times New Roman" w:hAnsi="Times New Roman"/>
                <w:spacing w:val="-1"/>
                <w:w w:val="109"/>
                <w:sz w:val="24"/>
                <w:szCs w:val="24"/>
                <w:lang w:eastAsia="ru-RU"/>
              </w:rPr>
              <w:t>р</w:t>
            </w:r>
            <w:r>
              <w:rPr>
                <w:rFonts w:ascii="Times New Roman" w:hAnsi="Times New Roman"/>
                <w:w w:val="109"/>
                <w:sz w:val="24"/>
                <w:szCs w:val="24"/>
                <w:lang w:eastAsia="ru-RU"/>
              </w:rPr>
              <w:t>уко</w:t>
            </w:r>
            <w:r>
              <w:rPr>
                <w:rFonts w:ascii="Times New Roman" w:hAnsi="Times New Roman"/>
                <w:spacing w:val="-2"/>
                <w:w w:val="109"/>
                <w:sz w:val="24"/>
                <w:szCs w:val="24"/>
                <w:lang w:eastAsia="ru-RU"/>
              </w:rPr>
              <w:t>в</w:t>
            </w:r>
            <w:r>
              <w:rPr>
                <w:rFonts w:ascii="Times New Roman" w:hAnsi="Times New Roman"/>
                <w:w w:val="109"/>
                <w:sz w:val="24"/>
                <w:szCs w:val="24"/>
                <w:lang w:eastAsia="ru-RU"/>
              </w:rPr>
              <w:t>о</w:t>
            </w:r>
            <w:r>
              <w:rPr>
                <w:rFonts w:ascii="Times New Roman" w:hAnsi="Times New Roman"/>
                <w:spacing w:val="-1"/>
                <w:w w:val="109"/>
                <w:sz w:val="24"/>
                <w:szCs w:val="24"/>
                <w:lang w:eastAsia="ru-RU"/>
              </w:rPr>
              <w:t>д</w:t>
            </w:r>
            <w:r>
              <w:rPr>
                <w:rFonts w:ascii="Times New Roman" w:hAnsi="Times New Roman"/>
                <w:w w:val="109"/>
                <w:sz w:val="24"/>
                <w:szCs w:val="24"/>
                <w:lang w:eastAsia="ru-RU"/>
              </w:rPr>
              <w:t>я</w:t>
            </w:r>
            <w:r>
              <w:rPr>
                <w:rFonts w:ascii="Times New Roman" w:hAnsi="Times New Roman"/>
                <w:spacing w:val="-2"/>
                <w:w w:val="109"/>
                <w:sz w:val="24"/>
                <w:szCs w:val="24"/>
                <w:lang w:eastAsia="ru-RU"/>
              </w:rPr>
              <w:t>щ</w:t>
            </w:r>
            <w:r>
              <w:rPr>
                <w:rFonts w:ascii="Times New Roman" w:hAnsi="Times New Roman"/>
                <w:w w:val="109"/>
                <w:sz w:val="24"/>
                <w:szCs w:val="24"/>
                <w:lang w:eastAsia="ru-RU"/>
              </w:rPr>
              <w:t xml:space="preserve">ей </w:t>
            </w:r>
            <w:r>
              <w:rPr>
                <w:rFonts w:ascii="Times New Roman" w:hAnsi="Times New Roman"/>
                <w:spacing w:val="-1"/>
                <w:w w:val="99"/>
                <w:sz w:val="24"/>
                <w:szCs w:val="24"/>
                <w:lang w:eastAsia="ru-RU"/>
              </w:rPr>
              <w:t>д</w:t>
            </w:r>
            <w:r>
              <w:rPr>
                <w:rFonts w:ascii="Times New Roman" w:hAnsi="Times New Roman"/>
                <w:sz w:val="24"/>
                <w:szCs w:val="24"/>
                <w:lang w:eastAsia="ru-RU"/>
              </w:rPr>
              <w:t>о</w:t>
            </w:r>
            <w:r>
              <w:rPr>
                <w:rFonts w:ascii="Times New Roman" w:hAnsi="Times New Roman"/>
                <w:spacing w:val="1"/>
                <w:w w:val="112"/>
                <w:sz w:val="24"/>
                <w:szCs w:val="24"/>
                <w:lang w:eastAsia="ru-RU"/>
              </w:rPr>
              <w:t>л</w:t>
            </w:r>
            <w:r>
              <w:rPr>
                <w:rFonts w:ascii="Times New Roman" w:hAnsi="Times New Roman"/>
                <w:spacing w:val="-4"/>
                <w:w w:val="105"/>
                <w:sz w:val="24"/>
                <w:szCs w:val="24"/>
                <w:lang w:eastAsia="ru-RU"/>
              </w:rPr>
              <w:t>ж</w:t>
            </w:r>
            <w:r>
              <w:rPr>
                <w:rFonts w:ascii="Times New Roman" w:hAnsi="Times New Roman"/>
                <w:w w:val="108"/>
                <w:sz w:val="24"/>
                <w:szCs w:val="24"/>
                <w:lang w:eastAsia="ru-RU"/>
              </w:rPr>
              <w:t>н</w:t>
            </w:r>
            <w:r>
              <w:rPr>
                <w:rFonts w:ascii="Times New Roman" w:hAnsi="Times New Roman"/>
                <w:sz w:val="24"/>
                <w:szCs w:val="24"/>
                <w:lang w:eastAsia="ru-RU"/>
              </w:rPr>
              <w:t>ос</w:t>
            </w:r>
            <w:r>
              <w:rPr>
                <w:rFonts w:ascii="Times New Roman" w:hAnsi="Times New Roman"/>
                <w:spacing w:val="-1"/>
                <w:w w:val="112"/>
                <w:sz w:val="24"/>
                <w:szCs w:val="24"/>
                <w:lang w:eastAsia="ru-RU"/>
              </w:rPr>
              <w:t>т</w:t>
            </w:r>
            <w:r>
              <w:rPr>
                <w:rFonts w:ascii="Times New Roman" w:hAnsi="Times New Roman"/>
                <w:w w:val="108"/>
                <w:sz w:val="24"/>
                <w:szCs w:val="24"/>
                <w:lang w:eastAsia="ru-RU"/>
              </w:rPr>
              <w:t>и</w:t>
            </w:r>
          </w:p>
        </w:tc>
        <w:tc>
          <w:tcPr>
            <w:tcW w:w="2693" w:type="dxa"/>
            <w:gridSpan w:val="2"/>
            <w:tcBorders>
              <w:top w:val="single" w:color="000000" w:sz="4" w:space="0"/>
              <w:left w:val="single" w:color="000000" w:sz="4" w:space="0"/>
              <w:bottom w:val="single" w:color="000000" w:sz="4" w:space="0"/>
              <w:right w:val="single" w:color="000000" w:sz="4" w:space="0"/>
            </w:tcBorders>
          </w:tcPr>
          <w:p w14:paraId="0A90CF4E">
            <w:pPr>
              <w:widowControl w:val="0"/>
              <w:autoSpaceDE w:val="0"/>
              <w:autoSpaceDN w:val="0"/>
              <w:adjustRightInd w:val="0"/>
              <w:spacing w:after="0" w:line="240" w:lineRule="auto"/>
              <w:jc w:val="center"/>
              <w:rPr>
                <w:rFonts w:ascii="Times New Roman" w:hAnsi="Times New Roman"/>
                <w:sz w:val="24"/>
                <w:szCs w:val="24"/>
                <w:lang w:eastAsia="ru-RU"/>
              </w:rPr>
            </w:pPr>
          </w:p>
          <w:p w14:paraId="3440E251">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pacing w:val="-1"/>
                <w:sz w:val="24"/>
                <w:szCs w:val="24"/>
                <w:lang w:eastAsia="ru-RU"/>
              </w:rPr>
              <w:t>Ст</w:t>
            </w:r>
            <w:r>
              <w:rPr>
                <w:rFonts w:ascii="Times New Roman" w:hAnsi="Times New Roman"/>
                <w:spacing w:val="2"/>
                <w:sz w:val="24"/>
                <w:szCs w:val="24"/>
                <w:lang w:eastAsia="ru-RU"/>
              </w:rPr>
              <w:t>а</w:t>
            </w:r>
            <w:r>
              <w:rPr>
                <w:rFonts w:ascii="Times New Roman" w:hAnsi="Times New Roman"/>
                <w:sz w:val="24"/>
                <w:szCs w:val="24"/>
                <w:lang w:eastAsia="ru-RU"/>
              </w:rPr>
              <w:t xml:space="preserve">ж </w:t>
            </w:r>
            <w:r>
              <w:rPr>
                <w:rFonts w:ascii="Times New Roman" w:hAnsi="Times New Roman"/>
                <w:spacing w:val="-1"/>
                <w:w w:val="107"/>
                <w:sz w:val="24"/>
                <w:szCs w:val="24"/>
                <w:lang w:eastAsia="ru-RU"/>
              </w:rPr>
              <w:t>р</w:t>
            </w:r>
            <w:r>
              <w:rPr>
                <w:rFonts w:ascii="Times New Roman" w:hAnsi="Times New Roman"/>
                <w:w w:val="107"/>
                <w:sz w:val="24"/>
                <w:szCs w:val="24"/>
                <w:lang w:eastAsia="ru-RU"/>
              </w:rPr>
              <w:t>уко</w:t>
            </w:r>
            <w:r>
              <w:rPr>
                <w:rFonts w:ascii="Times New Roman" w:hAnsi="Times New Roman"/>
                <w:spacing w:val="1"/>
                <w:w w:val="107"/>
                <w:sz w:val="24"/>
                <w:szCs w:val="24"/>
                <w:lang w:eastAsia="ru-RU"/>
              </w:rPr>
              <w:t>в</w:t>
            </w:r>
            <w:r>
              <w:rPr>
                <w:rFonts w:ascii="Times New Roman" w:hAnsi="Times New Roman"/>
                <w:w w:val="107"/>
                <w:sz w:val="24"/>
                <w:szCs w:val="24"/>
                <w:lang w:eastAsia="ru-RU"/>
              </w:rPr>
              <w:t>о</w:t>
            </w:r>
            <w:r>
              <w:rPr>
                <w:rFonts w:ascii="Times New Roman" w:hAnsi="Times New Roman"/>
                <w:spacing w:val="-1"/>
                <w:w w:val="107"/>
                <w:sz w:val="24"/>
                <w:szCs w:val="24"/>
                <w:lang w:eastAsia="ru-RU"/>
              </w:rPr>
              <w:t>д</w:t>
            </w:r>
            <w:r>
              <w:rPr>
                <w:rFonts w:ascii="Times New Roman" w:hAnsi="Times New Roman"/>
                <w:w w:val="107"/>
                <w:sz w:val="24"/>
                <w:szCs w:val="24"/>
                <w:lang w:eastAsia="ru-RU"/>
              </w:rPr>
              <w:t>я</w:t>
            </w:r>
            <w:r>
              <w:rPr>
                <w:rFonts w:ascii="Times New Roman" w:hAnsi="Times New Roman"/>
                <w:spacing w:val="-2"/>
                <w:w w:val="107"/>
                <w:sz w:val="24"/>
                <w:szCs w:val="24"/>
                <w:lang w:eastAsia="ru-RU"/>
              </w:rPr>
              <w:t>щ</w:t>
            </w:r>
            <w:r>
              <w:rPr>
                <w:rFonts w:ascii="Times New Roman" w:hAnsi="Times New Roman"/>
                <w:w w:val="107"/>
                <w:sz w:val="24"/>
                <w:szCs w:val="24"/>
                <w:lang w:eastAsia="ru-RU"/>
              </w:rPr>
              <w:t xml:space="preserve">ей </w:t>
            </w:r>
            <w:r>
              <w:rPr>
                <w:rFonts w:ascii="Times New Roman" w:hAnsi="Times New Roman"/>
                <w:spacing w:val="-1"/>
                <w:w w:val="111"/>
                <w:sz w:val="24"/>
                <w:szCs w:val="24"/>
                <w:lang w:eastAsia="ru-RU"/>
              </w:rPr>
              <w:t>р</w:t>
            </w:r>
            <w:r>
              <w:rPr>
                <w:rFonts w:ascii="Times New Roman" w:hAnsi="Times New Roman"/>
                <w:w w:val="113"/>
                <w:sz w:val="24"/>
                <w:szCs w:val="24"/>
                <w:lang w:eastAsia="ru-RU"/>
              </w:rPr>
              <w:t>а</w:t>
            </w:r>
            <w:r>
              <w:rPr>
                <w:rFonts w:ascii="Times New Roman" w:hAnsi="Times New Roman"/>
                <w:w w:val="98"/>
                <w:sz w:val="24"/>
                <w:szCs w:val="24"/>
                <w:lang w:eastAsia="ru-RU"/>
              </w:rPr>
              <w:t>б</w:t>
            </w:r>
            <w:r>
              <w:rPr>
                <w:rFonts w:ascii="Times New Roman" w:hAnsi="Times New Roman"/>
                <w:spacing w:val="-2"/>
                <w:sz w:val="24"/>
                <w:szCs w:val="24"/>
                <w:lang w:eastAsia="ru-RU"/>
              </w:rPr>
              <w:t>о</w:t>
            </w:r>
            <w:r>
              <w:rPr>
                <w:rFonts w:ascii="Times New Roman" w:hAnsi="Times New Roman"/>
                <w:spacing w:val="-1"/>
                <w:w w:val="112"/>
                <w:sz w:val="24"/>
                <w:szCs w:val="24"/>
                <w:lang w:eastAsia="ru-RU"/>
              </w:rPr>
              <w:t>т</w:t>
            </w:r>
            <w:r>
              <w:rPr>
                <w:rFonts w:ascii="Times New Roman" w:hAnsi="Times New Roman"/>
                <w:w w:val="116"/>
                <w:sz w:val="24"/>
                <w:szCs w:val="24"/>
                <w:lang w:eastAsia="ru-RU"/>
              </w:rPr>
              <w:t>ы</w:t>
            </w:r>
          </w:p>
        </w:tc>
        <w:tc>
          <w:tcPr>
            <w:tcW w:w="1134" w:type="dxa"/>
            <w:vMerge w:val="restart"/>
            <w:tcBorders>
              <w:top w:val="single" w:color="000000" w:sz="4" w:space="0"/>
              <w:left w:val="single" w:color="000000" w:sz="4" w:space="0"/>
              <w:bottom w:val="single" w:color="000000" w:sz="4" w:space="0"/>
              <w:right w:val="single" w:color="000000" w:sz="4" w:space="0"/>
            </w:tcBorders>
          </w:tcPr>
          <w:p w14:paraId="6076C87F">
            <w:pPr>
              <w:widowControl w:val="0"/>
              <w:autoSpaceDE w:val="0"/>
              <w:autoSpaceDN w:val="0"/>
              <w:adjustRightInd w:val="0"/>
              <w:spacing w:after="0" w:line="240" w:lineRule="auto"/>
              <w:jc w:val="center"/>
              <w:rPr>
                <w:rFonts w:ascii="Times New Roman" w:hAnsi="Times New Roman"/>
                <w:sz w:val="24"/>
                <w:szCs w:val="24"/>
                <w:lang w:eastAsia="ru-RU"/>
              </w:rPr>
            </w:pPr>
          </w:p>
          <w:p w14:paraId="6869DCBF">
            <w:pPr>
              <w:widowControl w:val="0"/>
              <w:autoSpaceDE w:val="0"/>
              <w:autoSpaceDN w:val="0"/>
              <w:adjustRightInd w:val="0"/>
              <w:spacing w:after="0" w:line="240" w:lineRule="auto"/>
              <w:jc w:val="center"/>
              <w:rPr>
                <w:rFonts w:ascii="Times New Roman" w:hAnsi="Times New Roman"/>
                <w:sz w:val="24"/>
                <w:szCs w:val="24"/>
                <w:lang w:eastAsia="ru-RU"/>
              </w:rPr>
            </w:pPr>
          </w:p>
          <w:p w14:paraId="062A3B2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pacing w:val="1"/>
                <w:w w:val="109"/>
                <w:sz w:val="24"/>
                <w:szCs w:val="24"/>
                <w:lang w:eastAsia="ru-RU"/>
              </w:rPr>
              <w:t>К</w:t>
            </w:r>
            <w:r>
              <w:rPr>
                <w:rFonts w:ascii="Times New Roman" w:hAnsi="Times New Roman"/>
                <w:spacing w:val="1"/>
                <w:w w:val="114"/>
                <w:sz w:val="24"/>
                <w:szCs w:val="24"/>
                <w:lang w:eastAsia="ru-RU"/>
              </w:rPr>
              <w:t>в</w:t>
            </w:r>
            <w:r>
              <w:rPr>
                <w:rFonts w:ascii="Times New Roman" w:hAnsi="Times New Roman"/>
                <w:spacing w:val="-2"/>
                <w:w w:val="113"/>
                <w:sz w:val="24"/>
                <w:szCs w:val="24"/>
                <w:lang w:eastAsia="ru-RU"/>
              </w:rPr>
              <w:t>а</w:t>
            </w:r>
            <w:r>
              <w:rPr>
                <w:rFonts w:ascii="Times New Roman" w:hAnsi="Times New Roman"/>
                <w:spacing w:val="1"/>
                <w:w w:val="112"/>
                <w:sz w:val="24"/>
                <w:szCs w:val="24"/>
                <w:lang w:eastAsia="ru-RU"/>
              </w:rPr>
              <w:t>л</w:t>
            </w:r>
            <w:r>
              <w:rPr>
                <w:rFonts w:ascii="Times New Roman" w:hAnsi="Times New Roman"/>
                <w:w w:val="108"/>
                <w:sz w:val="24"/>
                <w:szCs w:val="24"/>
                <w:lang w:eastAsia="ru-RU"/>
              </w:rPr>
              <w:t>и</w:t>
            </w:r>
            <w:r>
              <w:rPr>
                <w:rFonts w:ascii="Times New Roman" w:hAnsi="Times New Roman"/>
                <w:spacing w:val="-6"/>
                <w:w w:val="107"/>
                <w:sz w:val="24"/>
                <w:szCs w:val="24"/>
                <w:lang w:eastAsia="ru-RU"/>
              </w:rPr>
              <w:t>ф</w:t>
            </w:r>
            <w:r>
              <w:rPr>
                <w:rFonts w:ascii="Times New Roman" w:hAnsi="Times New Roman"/>
                <w:w w:val="108"/>
                <w:sz w:val="24"/>
                <w:szCs w:val="24"/>
                <w:lang w:eastAsia="ru-RU"/>
              </w:rPr>
              <w:t>и</w:t>
            </w:r>
            <w:r>
              <w:rPr>
                <w:rFonts w:ascii="Times New Roman" w:hAnsi="Times New Roman"/>
                <w:w w:val="119"/>
                <w:sz w:val="24"/>
                <w:szCs w:val="24"/>
                <w:lang w:eastAsia="ru-RU"/>
              </w:rPr>
              <w:t>к</w:t>
            </w:r>
            <w:r>
              <w:rPr>
                <w:rFonts w:ascii="Times New Roman" w:hAnsi="Times New Roman"/>
                <w:w w:val="113"/>
                <w:sz w:val="24"/>
                <w:szCs w:val="24"/>
                <w:lang w:eastAsia="ru-RU"/>
              </w:rPr>
              <w:t>а</w:t>
            </w:r>
            <w:r>
              <w:rPr>
                <w:rFonts w:ascii="Times New Roman" w:hAnsi="Times New Roman"/>
                <w:w w:val="108"/>
                <w:sz w:val="24"/>
                <w:szCs w:val="24"/>
                <w:lang w:eastAsia="ru-RU"/>
              </w:rPr>
              <w:t>ци</w:t>
            </w:r>
            <w:r>
              <w:rPr>
                <w:rFonts w:ascii="Times New Roman" w:hAnsi="Times New Roman"/>
                <w:sz w:val="24"/>
                <w:szCs w:val="24"/>
                <w:lang w:eastAsia="ru-RU"/>
              </w:rPr>
              <w:t>о</w:t>
            </w:r>
            <w:r>
              <w:rPr>
                <w:rFonts w:ascii="Times New Roman" w:hAnsi="Times New Roman"/>
                <w:w w:val="108"/>
                <w:sz w:val="24"/>
                <w:szCs w:val="24"/>
                <w:lang w:eastAsia="ru-RU"/>
              </w:rPr>
              <w:t>нн</w:t>
            </w:r>
            <w:r>
              <w:rPr>
                <w:rFonts w:ascii="Times New Roman" w:hAnsi="Times New Roman"/>
                <w:w w:val="113"/>
                <w:sz w:val="24"/>
                <w:szCs w:val="24"/>
                <w:lang w:eastAsia="ru-RU"/>
              </w:rPr>
              <w:t>а</w:t>
            </w:r>
            <w:r>
              <w:rPr>
                <w:rFonts w:ascii="Times New Roman" w:hAnsi="Times New Roman"/>
                <w:w w:val="118"/>
                <w:sz w:val="24"/>
                <w:szCs w:val="24"/>
                <w:lang w:eastAsia="ru-RU"/>
              </w:rPr>
              <w:t xml:space="preserve">я </w:t>
            </w:r>
            <w:r>
              <w:rPr>
                <w:rFonts w:ascii="Times New Roman" w:hAnsi="Times New Roman"/>
                <w:w w:val="119"/>
                <w:sz w:val="24"/>
                <w:szCs w:val="24"/>
                <w:lang w:eastAsia="ru-RU"/>
              </w:rPr>
              <w:t>к</w:t>
            </w:r>
            <w:r>
              <w:rPr>
                <w:rFonts w:ascii="Times New Roman" w:hAnsi="Times New Roman"/>
                <w:w w:val="113"/>
                <w:sz w:val="24"/>
                <w:szCs w:val="24"/>
                <w:lang w:eastAsia="ru-RU"/>
              </w:rPr>
              <w:t>а</w:t>
            </w:r>
            <w:r>
              <w:rPr>
                <w:rFonts w:ascii="Times New Roman" w:hAnsi="Times New Roman"/>
                <w:spacing w:val="-1"/>
                <w:w w:val="112"/>
                <w:sz w:val="24"/>
                <w:szCs w:val="24"/>
                <w:lang w:eastAsia="ru-RU"/>
              </w:rPr>
              <w:t>т</w:t>
            </w:r>
            <w:r>
              <w:rPr>
                <w:rFonts w:ascii="Times New Roman" w:hAnsi="Times New Roman"/>
                <w:sz w:val="24"/>
                <w:szCs w:val="24"/>
                <w:lang w:eastAsia="ru-RU"/>
              </w:rPr>
              <w:t>е</w:t>
            </w:r>
            <w:r>
              <w:rPr>
                <w:rFonts w:ascii="Times New Roman" w:hAnsi="Times New Roman"/>
                <w:w w:val="111"/>
                <w:sz w:val="24"/>
                <w:szCs w:val="24"/>
                <w:lang w:eastAsia="ru-RU"/>
              </w:rPr>
              <w:t>г</w:t>
            </w:r>
            <w:r>
              <w:rPr>
                <w:rFonts w:ascii="Times New Roman" w:hAnsi="Times New Roman"/>
                <w:sz w:val="24"/>
                <w:szCs w:val="24"/>
                <w:lang w:eastAsia="ru-RU"/>
              </w:rPr>
              <w:t>о</w:t>
            </w:r>
            <w:r>
              <w:rPr>
                <w:rFonts w:ascii="Times New Roman" w:hAnsi="Times New Roman"/>
                <w:spacing w:val="-1"/>
                <w:w w:val="111"/>
                <w:sz w:val="24"/>
                <w:szCs w:val="24"/>
                <w:lang w:eastAsia="ru-RU"/>
              </w:rPr>
              <w:t>р</w:t>
            </w:r>
            <w:r>
              <w:rPr>
                <w:rFonts w:ascii="Times New Roman" w:hAnsi="Times New Roman"/>
                <w:spacing w:val="-3"/>
                <w:w w:val="108"/>
                <w:sz w:val="24"/>
                <w:szCs w:val="24"/>
                <w:lang w:eastAsia="ru-RU"/>
              </w:rPr>
              <w:t>и</w:t>
            </w:r>
            <w:r>
              <w:rPr>
                <w:rFonts w:ascii="Times New Roman" w:hAnsi="Times New Roman"/>
                <w:w w:val="118"/>
                <w:sz w:val="24"/>
                <w:szCs w:val="24"/>
                <w:lang w:eastAsia="ru-RU"/>
              </w:rPr>
              <w:t>я</w:t>
            </w:r>
          </w:p>
        </w:tc>
      </w:tr>
      <w:tr w14:paraId="27BBC40E">
        <w:tblPrEx>
          <w:tblCellMar>
            <w:top w:w="0" w:type="dxa"/>
            <w:left w:w="0" w:type="dxa"/>
            <w:bottom w:w="0" w:type="dxa"/>
            <w:right w:w="0" w:type="dxa"/>
          </w:tblCellMar>
        </w:tblPrEx>
        <w:trPr>
          <w:trHeight w:val="1320" w:hRule="exact"/>
        </w:trPr>
        <w:tc>
          <w:tcPr>
            <w:tcW w:w="1885" w:type="dxa"/>
            <w:vMerge w:val="continue"/>
            <w:tcBorders>
              <w:top w:val="single" w:color="000000" w:sz="4" w:space="0"/>
              <w:left w:val="single" w:color="000000" w:sz="4" w:space="0"/>
              <w:bottom w:val="single" w:color="000000" w:sz="4" w:space="0"/>
              <w:right w:val="single" w:color="000000" w:sz="4" w:space="0"/>
            </w:tcBorders>
            <w:vAlign w:val="center"/>
          </w:tcPr>
          <w:p w14:paraId="6DBB5DFA">
            <w:pPr>
              <w:spacing w:after="0" w:line="240" w:lineRule="auto"/>
              <w:jc w:val="center"/>
              <w:rPr>
                <w:rFonts w:ascii="Times New Roman" w:hAnsi="Times New Roman"/>
                <w:sz w:val="24"/>
                <w:szCs w:val="24"/>
                <w:lang w:eastAsia="ru-RU"/>
              </w:rPr>
            </w:pPr>
          </w:p>
        </w:tc>
        <w:tc>
          <w:tcPr>
            <w:tcW w:w="1801" w:type="dxa"/>
            <w:vMerge w:val="continue"/>
            <w:tcBorders>
              <w:top w:val="single" w:color="000000" w:sz="4" w:space="0"/>
              <w:left w:val="single" w:color="000000" w:sz="4" w:space="0"/>
              <w:bottom w:val="single" w:color="000000" w:sz="4" w:space="0"/>
              <w:right w:val="single" w:color="000000" w:sz="4" w:space="0"/>
            </w:tcBorders>
            <w:vAlign w:val="center"/>
          </w:tcPr>
          <w:p w14:paraId="775E2D0D">
            <w:pPr>
              <w:spacing w:after="0" w:line="240" w:lineRule="auto"/>
              <w:jc w:val="center"/>
              <w:rPr>
                <w:rFonts w:ascii="Times New Roman" w:hAnsi="Times New Roman"/>
                <w:sz w:val="24"/>
                <w:szCs w:val="24"/>
                <w:lang w:eastAsia="ru-RU"/>
              </w:rPr>
            </w:pPr>
          </w:p>
        </w:tc>
        <w:tc>
          <w:tcPr>
            <w:tcW w:w="2126" w:type="dxa"/>
            <w:vMerge w:val="continue"/>
            <w:tcBorders>
              <w:top w:val="single" w:color="000000" w:sz="4" w:space="0"/>
              <w:left w:val="single" w:color="000000" w:sz="4" w:space="0"/>
              <w:bottom w:val="single" w:color="000000" w:sz="4" w:space="0"/>
              <w:right w:val="single" w:color="000000" w:sz="4" w:space="0"/>
            </w:tcBorders>
            <w:vAlign w:val="center"/>
          </w:tcPr>
          <w:p w14:paraId="401AA5C6">
            <w:pPr>
              <w:spacing w:after="0" w:line="240" w:lineRule="auto"/>
              <w:jc w:val="center"/>
              <w:rPr>
                <w:rFonts w:ascii="Times New Roman" w:hAnsi="Times New Roman"/>
                <w:sz w:val="24"/>
                <w:szCs w:val="24"/>
                <w:lang w:eastAsia="ru-RU"/>
              </w:rPr>
            </w:pPr>
          </w:p>
        </w:tc>
        <w:tc>
          <w:tcPr>
            <w:tcW w:w="1134" w:type="dxa"/>
            <w:tcBorders>
              <w:top w:val="single" w:color="000000" w:sz="4" w:space="0"/>
              <w:left w:val="single" w:color="000000" w:sz="4" w:space="0"/>
              <w:bottom w:val="single" w:color="000000" w:sz="4" w:space="0"/>
              <w:right w:val="single" w:color="000000" w:sz="4" w:space="0"/>
            </w:tcBorders>
          </w:tcPr>
          <w:p w14:paraId="31EA08B3">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w:t>
            </w:r>
            <w:r>
              <w:rPr>
                <w:rFonts w:ascii="Times New Roman" w:hAnsi="Times New Roman"/>
                <w:w w:val="98"/>
                <w:sz w:val="24"/>
                <w:szCs w:val="24"/>
                <w:lang w:eastAsia="ru-RU"/>
              </w:rPr>
              <w:t>б</w:t>
            </w:r>
            <w:r>
              <w:rPr>
                <w:rFonts w:ascii="Times New Roman" w:hAnsi="Times New Roman"/>
                <w:spacing w:val="-2"/>
                <w:w w:val="110"/>
                <w:sz w:val="24"/>
                <w:szCs w:val="24"/>
                <w:lang w:eastAsia="ru-RU"/>
              </w:rPr>
              <w:t>щ</w:t>
            </w:r>
            <w:r>
              <w:rPr>
                <w:rFonts w:ascii="Times New Roman" w:hAnsi="Times New Roman"/>
                <w:w w:val="108"/>
                <w:sz w:val="24"/>
                <w:szCs w:val="24"/>
                <w:lang w:eastAsia="ru-RU"/>
              </w:rPr>
              <w:t>ий</w:t>
            </w:r>
          </w:p>
        </w:tc>
        <w:tc>
          <w:tcPr>
            <w:tcW w:w="1559" w:type="dxa"/>
            <w:tcBorders>
              <w:top w:val="single" w:color="000000" w:sz="4" w:space="0"/>
              <w:left w:val="single" w:color="000000" w:sz="4" w:space="0"/>
              <w:bottom w:val="single" w:color="000000" w:sz="4" w:space="0"/>
              <w:right w:val="single" w:color="000000" w:sz="4" w:space="0"/>
            </w:tcBorders>
          </w:tcPr>
          <w:p w14:paraId="7FB15C1C">
            <w:pPr>
              <w:widowControl w:val="0"/>
              <w:autoSpaceDE w:val="0"/>
              <w:autoSpaceDN w:val="0"/>
              <w:adjustRightInd w:val="0"/>
              <w:spacing w:after="0" w:line="240" w:lineRule="auto"/>
              <w:jc w:val="center"/>
              <w:rPr>
                <w:rFonts w:ascii="Times New Roman" w:hAnsi="Times New Roman"/>
                <w:w w:val="106"/>
                <w:sz w:val="24"/>
                <w:szCs w:val="24"/>
                <w:lang w:eastAsia="ru-RU"/>
              </w:rPr>
            </w:pPr>
            <w:r>
              <w:rPr>
                <w:rFonts w:ascii="Times New Roman" w:hAnsi="Times New Roman"/>
                <w:sz w:val="24"/>
                <w:szCs w:val="24"/>
                <w:lang w:eastAsia="ru-RU"/>
              </w:rPr>
              <w:t xml:space="preserve">В </w:t>
            </w:r>
            <w:r>
              <w:rPr>
                <w:rFonts w:ascii="Times New Roman" w:hAnsi="Times New Roman"/>
                <w:spacing w:val="1"/>
                <w:w w:val="106"/>
                <w:sz w:val="24"/>
                <w:szCs w:val="24"/>
                <w:lang w:eastAsia="ru-RU"/>
              </w:rPr>
              <w:t>д</w:t>
            </w:r>
            <w:r>
              <w:rPr>
                <w:rFonts w:ascii="Times New Roman" w:hAnsi="Times New Roman"/>
                <w:spacing w:val="-2"/>
                <w:w w:val="106"/>
                <w:sz w:val="24"/>
                <w:szCs w:val="24"/>
                <w:lang w:eastAsia="ru-RU"/>
              </w:rPr>
              <w:t>а</w:t>
            </w:r>
            <w:r>
              <w:rPr>
                <w:rFonts w:ascii="Times New Roman" w:hAnsi="Times New Roman"/>
                <w:w w:val="106"/>
                <w:sz w:val="24"/>
                <w:szCs w:val="24"/>
                <w:lang w:eastAsia="ru-RU"/>
              </w:rPr>
              <w:t>нном</w:t>
            </w:r>
          </w:p>
          <w:p w14:paraId="04D2682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w:t>
            </w:r>
            <w:r>
              <w:rPr>
                <w:rFonts w:ascii="Times New Roman" w:hAnsi="Times New Roman"/>
                <w:w w:val="112"/>
                <w:sz w:val="24"/>
                <w:szCs w:val="24"/>
                <w:lang w:eastAsia="ru-RU"/>
              </w:rPr>
              <w:t>ч</w:t>
            </w:r>
            <w:r>
              <w:rPr>
                <w:rFonts w:ascii="Times New Roman" w:hAnsi="Times New Roman"/>
                <w:spacing w:val="-1"/>
                <w:w w:val="111"/>
                <w:sz w:val="24"/>
                <w:szCs w:val="24"/>
                <w:lang w:eastAsia="ru-RU"/>
              </w:rPr>
              <w:t>р</w:t>
            </w:r>
            <w:r>
              <w:rPr>
                <w:rFonts w:ascii="Times New Roman" w:hAnsi="Times New Roman"/>
                <w:sz w:val="24"/>
                <w:szCs w:val="24"/>
                <w:lang w:eastAsia="ru-RU"/>
              </w:rPr>
              <w:t>е</w:t>
            </w:r>
            <w:r>
              <w:rPr>
                <w:rFonts w:ascii="Times New Roman" w:hAnsi="Times New Roman"/>
                <w:spacing w:val="-4"/>
                <w:w w:val="105"/>
                <w:sz w:val="24"/>
                <w:szCs w:val="24"/>
                <w:lang w:eastAsia="ru-RU"/>
              </w:rPr>
              <w:t>ж</w:t>
            </w:r>
            <w:r>
              <w:rPr>
                <w:rFonts w:ascii="Times New Roman" w:hAnsi="Times New Roman"/>
                <w:spacing w:val="1"/>
                <w:w w:val="99"/>
                <w:sz w:val="24"/>
                <w:szCs w:val="24"/>
                <w:lang w:eastAsia="ru-RU"/>
              </w:rPr>
              <w:t>д</w:t>
            </w:r>
            <w:r>
              <w:rPr>
                <w:rFonts w:ascii="Times New Roman" w:hAnsi="Times New Roman"/>
                <w:sz w:val="24"/>
                <w:szCs w:val="24"/>
                <w:lang w:eastAsia="ru-RU"/>
              </w:rPr>
              <w:t>е</w:t>
            </w:r>
            <w:r>
              <w:rPr>
                <w:rFonts w:ascii="Times New Roman" w:hAnsi="Times New Roman"/>
                <w:w w:val="108"/>
                <w:sz w:val="24"/>
                <w:szCs w:val="24"/>
                <w:lang w:eastAsia="ru-RU"/>
              </w:rPr>
              <w:t>нии</w:t>
            </w: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1F7932D8">
            <w:pPr>
              <w:spacing w:after="0" w:line="240" w:lineRule="auto"/>
              <w:jc w:val="center"/>
              <w:rPr>
                <w:rFonts w:ascii="Times New Roman" w:hAnsi="Times New Roman"/>
                <w:sz w:val="24"/>
                <w:szCs w:val="24"/>
                <w:lang w:eastAsia="ru-RU"/>
              </w:rPr>
            </w:pPr>
          </w:p>
        </w:tc>
      </w:tr>
      <w:tr w14:paraId="625733B3">
        <w:tblPrEx>
          <w:tblCellMar>
            <w:top w:w="0" w:type="dxa"/>
            <w:left w:w="0" w:type="dxa"/>
            <w:bottom w:w="0" w:type="dxa"/>
            <w:right w:w="0" w:type="dxa"/>
          </w:tblCellMar>
        </w:tblPrEx>
        <w:trPr>
          <w:trHeight w:val="1835" w:hRule="exact"/>
        </w:trPr>
        <w:tc>
          <w:tcPr>
            <w:tcW w:w="1885" w:type="dxa"/>
            <w:tcBorders>
              <w:top w:val="single" w:color="000000" w:sz="4" w:space="0"/>
              <w:left w:val="single" w:color="000000" w:sz="4" w:space="0"/>
              <w:bottom w:val="single" w:color="000000" w:sz="4" w:space="0"/>
              <w:right w:val="single" w:color="000000" w:sz="4" w:space="0"/>
            </w:tcBorders>
          </w:tcPr>
          <w:p w14:paraId="12C6F9D5">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Заведующий</w:t>
            </w:r>
          </w:p>
        </w:tc>
        <w:tc>
          <w:tcPr>
            <w:tcW w:w="1801" w:type="dxa"/>
            <w:tcBorders>
              <w:top w:val="single" w:color="000000" w:sz="4" w:space="0"/>
              <w:left w:val="single" w:color="000000" w:sz="4" w:space="0"/>
              <w:bottom w:val="single" w:color="000000" w:sz="4" w:space="0"/>
              <w:right w:val="single" w:color="000000" w:sz="4" w:space="0"/>
            </w:tcBorders>
          </w:tcPr>
          <w:p w14:paraId="1A071DD9">
            <w:pPr>
              <w:widowControl w:val="0"/>
              <w:autoSpaceDE w:val="0"/>
              <w:autoSpaceDN w:val="0"/>
              <w:adjustRightInd w:val="0"/>
              <w:spacing w:after="0" w:line="240" w:lineRule="auto"/>
              <w:jc w:val="center"/>
              <w:rPr>
                <w:rFonts w:hint="default" w:ascii="Times New Roman" w:hAnsi="Times New Roman"/>
                <w:sz w:val="24"/>
                <w:szCs w:val="24"/>
                <w:lang w:val="en-US" w:eastAsia="ru-RU"/>
              </w:rPr>
            </w:pPr>
            <w:r>
              <w:rPr>
                <w:rFonts w:ascii="Times New Roman" w:hAnsi="Times New Roman"/>
                <w:sz w:val="24"/>
                <w:szCs w:val="24"/>
                <w:lang w:eastAsia="ru-RU"/>
              </w:rPr>
              <w:t>Ковалева</w:t>
            </w:r>
            <w:r>
              <w:rPr>
                <w:rFonts w:hint="default" w:ascii="Times New Roman" w:hAnsi="Times New Roman"/>
                <w:sz w:val="24"/>
                <w:szCs w:val="24"/>
                <w:lang w:val="en-US" w:eastAsia="ru-RU"/>
              </w:rPr>
              <w:t xml:space="preserve"> Марина Евгеньевна</w:t>
            </w:r>
          </w:p>
        </w:tc>
        <w:tc>
          <w:tcPr>
            <w:tcW w:w="2126" w:type="dxa"/>
            <w:tcBorders>
              <w:top w:val="single" w:color="000000" w:sz="4" w:space="0"/>
              <w:left w:val="single" w:color="000000" w:sz="4" w:space="0"/>
              <w:bottom w:val="single" w:color="000000" w:sz="4" w:space="0"/>
              <w:right w:val="single" w:color="000000" w:sz="4" w:space="0"/>
            </w:tcBorders>
          </w:tcPr>
          <w:p w14:paraId="21BEDA94">
            <w:pPr>
              <w:pStyle w:val="24"/>
              <w:widowControl/>
              <w:ind w:firstLine="0"/>
              <w:jc w:val="center"/>
              <w:rPr>
                <w:rFonts w:hint="default" w:ascii="Times New Roman" w:hAnsi="Times New Roman"/>
                <w:color w:val="FF0000"/>
                <w:sz w:val="24"/>
                <w:szCs w:val="24"/>
                <w:lang w:val="en-US" w:eastAsia="ru-RU"/>
              </w:rPr>
            </w:pPr>
            <w:r>
              <w:rPr>
                <w:rFonts w:ascii="Times New Roman" w:hAnsi="Times New Roman"/>
                <w:color w:val="FF0000"/>
                <w:sz w:val="24"/>
                <w:szCs w:val="24"/>
                <w:lang w:eastAsia="ru-RU"/>
              </w:rPr>
              <w:t>Экономист</w:t>
            </w:r>
            <w:r>
              <w:rPr>
                <w:rFonts w:hint="default" w:ascii="Times New Roman" w:hAnsi="Times New Roman"/>
                <w:color w:val="FF0000"/>
                <w:sz w:val="24"/>
                <w:szCs w:val="24"/>
                <w:lang w:val="en-US" w:eastAsia="ru-RU"/>
              </w:rPr>
              <w:t xml:space="preserve"> в сфере </w:t>
            </w:r>
          </w:p>
          <w:p w14:paraId="77607133">
            <w:pPr>
              <w:pStyle w:val="24"/>
              <w:widowControl/>
              <w:ind w:firstLine="0"/>
              <w:jc w:val="center"/>
              <w:rPr>
                <w:rFonts w:hint="default" w:ascii="Times New Roman" w:hAnsi="Times New Roman"/>
                <w:color w:val="FF0000"/>
                <w:sz w:val="24"/>
                <w:szCs w:val="24"/>
                <w:lang w:val="en-US" w:eastAsia="ru-RU"/>
              </w:rPr>
            </w:pPr>
            <w:r>
              <w:rPr>
                <w:rFonts w:hint="default" w:ascii="Times New Roman" w:hAnsi="Times New Roman"/>
                <w:color w:val="FF0000"/>
                <w:sz w:val="24"/>
                <w:szCs w:val="24"/>
                <w:lang w:val="en-US" w:eastAsia="ru-RU"/>
              </w:rPr>
              <w:t>Бухгалтерского учета, Переподготовка «Менеджмент в образовании»</w:t>
            </w:r>
          </w:p>
        </w:tc>
        <w:tc>
          <w:tcPr>
            <w:tcW w:w="1134" w:type="dxa"/>
            <w:tcBorders>
              <w:top w:val="single" w:color="000000" w:sz="4" w:space="0"/>
              <w:left w:val="single" w:color="000000" w:sz="4" w:space="0"/>
              <w:bottom w:val="single" w:color="000000" w:sz="4" w:space="0"/>
              <w:right w:val="single" w:color="000000" w:sz="4" w:space="0"/>
            </w:tcBorders>
          </w:tcPr>
          <w:p w14:paraId="434DD3F8">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Borders>
              <w:top w:val="single" w:color="000000" w:sz="4" w:space="0"/>
              <w:left w:val="single" w:color="000000" w:sz="4" w:space="0"/>
              <w:bottom w:val="single" w:color="000000" w:sz="4" w:space="0"/>
              <w:right w:val="single" w:color="000000" w:sz="4" w:space="0"/>
            </w:tcBorders>
          </w:tcPr>
          <w:p w14:paraId="5292A3AB">
            <w:pPr>
              <w:widowControl w:val="0"/>
              <w:autoSpaceDE w:val="0"/>
              <w:autoSpaceDN w:val="0"/>
              <w:adjustRightInd w:val="0"/>
              <w:spacing w:after="0" w:line="240" w:lineRule="auto"/>
              <w:jc w:val="center"/>
              <w:rPr>
                <w:rFonts w:hint="default" w:ascii="Times New Roman" w:hAnsi="Times New Roman"/>
                <w:sz w:val="24"/>
                <w:szCs w:val="24"/>
                <w:lang w:val="en-US" w:eastAsia="ru-RU"/>
              </w:rPr>
            </w:pPr>
            <w:r>
              <w:rPr>
                <w:rFonts w:ascii="Times New Roman" w:hAnsi="Times New Roman"/>
                <w:sz w:val="24"/>
                <w:szCs w:val="24"/>
                <w:lang w:eastAsia="ru-RU"/>
              </w:rPr>
              <w:t>С</w:t>
            </w:r>
            <w:r>
              <w:rPr>
                <w:rFonts w:hint="default" w:ascii="Times New Roman" w:hAnsi="Times New Roman"/>
                <w:sz w:val="24"/>
                <w:szCs w:val="24"/>
                <w:lang w:val="en-US" w:eastAsia="ru-RU"/>
              </w:rPr>
              <w:t xml:space="preserve"> 17 октября 2024 года</w:t>
            </w:r>
          </w:p>
        </w:tc>
        <w:tc>
          <w:tcPr>
            <w:tcW w:w="1134" w:type="dxa"/>
            <w:tcBorders>
              <w:top w:val="single" w:color="000000" w:sz="4" w:space="0"/>
              <w:left w:val="single" w:color="000000" w:sz="4" w:space="0"/>
              <w:bottom w:val="single" w:color="000000" w:sz="4" w:space="0"/>
              <w:right w:val="single" w:color="000000" w:sz="4" w:space="0"/>
            </w:tcBorders>
          </w:tcPr>
          <w:p w14:paraId="0763336E">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соответствие должности</w:t>
            </w:r>
          </w:p>
        </w:tc>
      </w:tr>
    </w:tbl>
    <w:p w14:paraId="6F8991FE">
      <w:pPr>
        <w:widowControl w:val="0"/>
        <w:autoSpaceDE w:val="0"/>
        <w:autoSpaceDN w:val="0"/>
        <w:adjustRightInd w:val="0"/>
        <w:spacing w:after="0" w:line="240" w:lineRule="auto"/>
        <w:ind w:right="-20"/>
        <w:jc w:val="both"/>
        <w:rPr>
          <w:rFonts w:ascii="Times New Roman" w:hAnsi="Times New Roman"/>
          <w:spacing w:val="1"/>
          <w:sz w:val="24"/>
          <w:szCs w:val="24"/>
          <w:lang w:eastAsia="ru-RU"/>
        </w:rPr>
      </w:pPr>
    </w:p>
    <w:p w14:paraId="0E97D09B">
      <w:pPr>
        <w:widowControl w:val="0"/>
        <w:autoSpaceDE w:val="0"/>
        <w:autoSpaceDN w:val="0"/>
        <w:adjustRightInd w:val="0"/>
        <w:spacing w:after="0" w:line="240" w:lineRule="auto"/>
        <w:ind w:right="-20"/>
        <w:jc w:val="center"/>
        <w:rPr>
          <w:rFonts w:ascii="Times New Roman" w:hAnsi="Times New Roman"/>
          <w:b/>
          <w:sz w:val="28"/>
          <w:szCs w:val="28"/>
          <w:lang w:eastAsia="ru-RU"/>
        </w:rPr>
      </w:pPr>
      <w:r>
        <w:rPr>
          <w:rFonts w:ascii="Times New Roman" w:hAnsi="Times New Roman"/>
          <w:b/>
          <w:spacing w:val="1"/>
          <w:sz w:val="28"/>
          <w:szCs w:val="28"/>
          <w:lang w:eastAsia="ru-RU"/>
        </w:rPr>
        <w:t>Св</w:t>
      </w:r>
      <w:r>
        <w:rPr>
          <w:rFonts w:ascii="Times New Roman" w:hAnsi="Times New Roman"/>
          <w:b/>
          <w:spacing w:val="-1"/>
          <w:sz w:val="28"/>
          <w:szCs w:val="28"/>
          <w:lang w:eastAsia="ru-RU"/>
        </w:rPr>
        <w:t>е</w:t>
      </w:r>
      <w:r>
        <w:rPr>
          <w:rFonts w:ascii="Times New Roman" w:hAnsi="Times New Roman"/>
          <w:b/>
          <w:spacing w:val="1"/>
          <w:sz w:val="28"/>
          <w:szCs w:val="28"/>
          <w:lang w:eastAsia="ru-RU"/>
        </w:rPr>
        <w:t>д</w:t>
      </w:r>
      <w:r>
        <w:rPr>
          <w:rFonts w:ascii="Times New Roman" w:hAnsi="Times New Roman"/>
          <w:b/>
          <w:spacing w:val="-1"/>
          <w:sz w:val="28"/>
          <w:szCs w:val="28"/>
          <w:lang w:eastAsia="ru-RU"/>
        </w:rPr>
        <w:t>е</w:t>
      </w:r>
      <w:r>
        <w:rPr>
          <w:rFonts w:ascii="Times New Roman" w:hAnsi="Times New Roman"/>
          <w:b/>
          <w:spacing w:val="1"/>
          <w:sz w:val="28"/>
          <w:szCs w:val="28"/>
          <w:lang w:eastAsia="ru-RU"/>
        </w:rPr>
        <w:t>н</w:t>
      </w:r>
      <w:r>
        <w:rPr>
          <w:rFonts w:ascii="Times New Roman" w:hAnsi="Times New Roman"/>
          <w:b/>
          <w:spacing w:val="-2"/>
          <w:sz w:val="28"/>
          <w:szCs w:val="28"/>
          <w:lang w:eastAsia="ru-RU"/>
        </w:rPr>
        <w:t>и</w:t>
      </w:r>
      <w:r>
        <w:rPr>
          <w:rFonts w:ascii="Times New Roman" w:hAnsi="Times New Roman"/>
          <w:b/>
          <w:sz w:val="28"/>
          <w:szCs w:val="28"/>
          <w:lang w:eastAsia="ru-RU"/>
        </w:rPr>
        <w:t xml:space="preserve">я о </w:t>
      </w:r>
      <w:r>
        <w:rPr>
          <w:rFonts w:ascii="Times New Roman" w:hAnsi="Times New Roman"/>
          <w:b/>
          <w:spacing w:val="1"/>
          <w:sz w:val="28"/>
          <w:szCs w:val="28"/>
          <w:lang w:eastAsia="ru-RU"/>
        </w:rPr>
        <w:t>п</w:t>
      </w:r>
      <w:r>
        <w:rPr>
          <w:rFonts w:ascii="Times New Roman" w:hAnsi="Times New Roman"/>
          <w:b/>
          <w:spacing w:val="-1"/>
          <w:sz w:val="28"/>
          <w:szCs w:val="28"/>
          <w:lang w:eastAsia="ru-RU"/>
        </w:rPr>
        <w:t>е</w:t>
      </w:r>
      <w:r>
        <w:rPr>
          <w:rFonts w:ascii="Times New Roman" w:hAnsi="Times New Roman"/>
          <w:b/>
          <w:spacing w:val="1"/>
          <w:sz w:val="28"/>
          <w:szCs w:val="28"/>
          <w:lang w:eastAsia="ru-RU"/>
        </w:rPr>
        <w:t>д</w:t>
      </w:r>
      <w:r>
        <w:rPr>
          <w:rFonts w:ascii="Times New Roman" w:hAnsi="Times New Roman"/>
          <w:b/>
          <w:sz w:val="28"/>
          <w:szCs w:val="28"/>
          <w:lang w:eastAsia="ru-RU"/>
        </w:rPr>
        <w:t>а</w:t>
      </w:r>
      <w:r>
        <w:rPr>
          <w:rFonts w:ascii="Times New Roman" w:hAnsi="Times New Roman"/>
          <w:b/>
          <w:spacing w:val="-2"/>
          <w:sz w:val="28"/>
          <w:szCs w:val="28"/>
          <w:lang w:eastAsia="ru-RU"/>
        </w:rPr>
        <w:t>г</w:t>
      </w:r>
      <w:r>
        <w:rPr>
          <w:rFonts w:ascii="Times New Roman" w:hAnsi="Times New Roman"/>
          <w:b/>
          <w:sz w:val="28"/>
          <w:szCs w:val="28"/>
          <w:lang w:eastAsia="ru-RU"/>
        </w:rPr>
        <w:t>ог</w:t>
      </w:r>
      <w:r>
        <w:rPr>
          <w:rFonts w:ascii="Times New Roman" w:hAnsi="Times New Roman"/>
          <w:b/>
          <w:spacing w:val="1"/>
          <w:sz w:val="28"/>
          <w:szCs w:val="28"/>
          <w:lang w:eastAsia="ru-RU"/>
        </w:rPr>
        <w:t>и</w:t>
      </w:r>
      <w:r>
        <w:rPr>
          <w:rFonts w:ascii="Times New Roman" w:hAnsi="Times New Roman"/>
          <w:b/>
          <w:spacing w:val="-1"/>
          <w:sz w:val="28"/>
          <w:szCs w:val="28"/>
          <w:lang w:eastAsia="ru-RU"/>
        </w:rPr>
        <w:t>чес</w:t>
      </w:r>
      <w:r>
        <w:rPr>
          <w:rFonts w:ascii="Times New Roman" w:hAnsi="Times New Roman"/>
          <w:b/>
          <w:spacing w:val="1"/>
          <w:sz w:val="28"/>
          <w:szCs w:val="28"/>
          <w:lang w:eastAsia="ru-RU"/>
        </w:rPr>
        <w:t>ки</w:t>
      </w:r>
      <w:r>
        <w:rPr>
          <w:rFonts w:ascii="Times New Roman" w:hAnsi="Times New Roman"/>
          <w:b/>
          <w:sz w:val="28"/>
          <w:szCs w:val="28"/>
          <w:lang w:eastAsia="ru-RU"/>
        </w:rPr>
        <w:t>х работниках</w:t>
      </w:r>
    </w:p>
    <w:p w14:paraId="33934ADC">
      <w:pPr>
        <w:widowControl w:val="0"/>
        <w:autoSpaceDE w:val="0"/>
        <w:autoSpaceDN w:val="0"/>
        <w:adjustRightInd w:val="0"/>
        <w:spacing w:after="0" w:line="240" w:lineRule="auto"/>
        <w:ind w:right="-20"/>
        <w:jc w:val="center"/>
        <w:rPr>
          <w:rFonts w:ascii="Times New Roman" w:hAnsi="Times New Roman"/>
          <w:sz w:val="24"/>
          <w:szCs w:val="24"/>
          <w:lang w:eastAsia="ru-RU"/>
        </w:rPr>
      </w:pPr>
    </w:p>
    <w:tbl>
      <w:tblPr>
        <w:tblStyle w:val="3"/>
        <w:tblW w:w="9639" w:type="dxa"/>
        <w:tblInd w:w="-5" w:type="dxa"/>
        <w:tblLayout w:type="fixed"/>
        <w:tblCellMar>
          <w:top w:w="0" w:type="dxa"/>
          <w:left w:w="0" w:type="dxa"/>
          <w:bottom w:w="0" w:type="dxa"/>
          <w:right w:w="0" w:type="dxa"/>
        </w:tblCellMar>
      </w:tblPr>
      <w:tblGrid>
        <w:gridCol w:w="149"/>
        <w:gridCol w:w="3263"/>
        <w:gridCol w:w="3109"/>
        <w:gridCol w:w="3118"/>
      </w:tblGrid>
      <w:tr w14:paraId="51CEB02E">
        <w:tblPrEx>
          <w:tblCellMar>
            <w:top w:w="0" w:type="dxa"/>
            <w:left w:w="0" w:type="dxa"/>
            <w:bottom w:w="0" w:type="dxa"/>
            <w:right w:w="0" w:type="dxa"/>
          </w:tblCellMar>
        </w:tblPrEx>
        <w:trPr>
          <w:trHeight w:val="264" w:hRule="exact"/>
        </w:trPr>
        <w:tc>
          <w:tcPr>
            <w:tcW w:w="6521" w:type="dxa"/>
            <w:gridSpan w:val="3"/>
            <w:tcBorders>
              <w:top w:val="single" w:color="000000" w:sz="4" w:space="0"/>
              <w:left w:val="single" w:color="000000" w:sz="4" w:space="0"/>
              <w:bottom w:val="single" w:color="000000" w:sz="4" w:space="0"/>
              <w:right w:val="single" w:color="000000" w:sz="4" w:space="0"/>
            </w:tcBorders>
          </w:tcPr>
          <w:p w14:paraId="39A5E7F8">
            <w:pPr>
              <w:widowControl w:val="0"/>
              <w:autoSpaceDE w:val="0"/>
              <w:autoSpaceDN w:val="0"/>
              <w:adjustRightInd w:val="0"/>
              <w:spacing w:after="0" w:line="240" w:lineRule="auto"/>
              <w:ind w:right="4796"/>
              <w:rPr>
                <w:rFonts w:ascii="Times New Roman" w:hAnsi="Times New Roman"/>
                <w:sz w:val="24"/>
                <w:szCs w:val="24"/>
                <w:lang w:eastAsia="ru-RU"/>
              </w:rPr>
            </w:pPr>
            <w:r>
              <w:rPr>
                <w:rFonts w:ascii="Times New Roman" w:hAnsi="Times New Roman"/>
                <w:spacing w:val="1"/>
                <w:w w:val="108"/>
                <w:sz w:val="24"/>
                <w:szCs w:val="24"/>
                <w:lang w:eastAsia="ru-RU"/>
              </w:rPr>
              <w:t>П</w:t>
            </w:r>
            <w:r>
              <w:rPr>
                <w:rFonts w:ascii="Times New Roman" w:hAnsi="Times New Roman"/>
                <w:sz w:val="24"/>
                <w:szCs w:val="24"/>
                <w:lang w:eastAsia="ru-RU"/>
              </w:rPr>
              <w:t>о</w:t>
            </w:r>
            <w:r>
              <w:rPr>
                <w:rFonts w:ascii="Times New Roman" w:hAnsi="Times New Roman"/>
                <w:w w:val="119"/>
                <w:sz w:val="24"/>
                <w:szCs w:val="24"/>
                <w:lang w:eastAsia="ru-RU"/>
              </w:rPr>
              <w:t>к</w:t>
            </w:r>
            <w:r>
              <w:rPr>
                <w:rFonts w:ascii="Times New Roman" w:hAnsi="Times New Roman"/>
                <w:w w:val="113"/>
                <w:sz w:val="24"/>
                <w:szCs w:val="24"/>
                <w:lang w:eastAsia="ru-RU"/>
              </w:rPr>
              <w:t>а</w:t>
            </w:r>
            <w:r>
              <w:rPr>
                <w:rFonts w:ascii="Times New Roman" w:hAnsi="Times New Roman"/>
                <w:spacing w:val="-2"/>
                <w:w w:val="102"/>
                <w:sz w:val="24"/>
                <w:szCs w:val="24"/>
                <w:lang w:eastAsia="ru-RU"/>
              </w:rPr>
              <w:t>з</w:t>
            </w:r>
            <w:r>
              <w:rPr>
                <w:rFonts w:ascii="Times New Roman" w:hAnsi="Times New Roman"/>
                <w:w w:val="113"/>
                <w:sz w:val="24"/>
                <w:szCs w:val="24"/>
                <w:lang w:eastAsia="ru-RU"/>
              </w:rPr>
              <w:t>а</w:t>
            </w:r>
            <w:r>
              <w:rPr>
                <w:rFonts w:ascii="Times New Roman" w:hAnsi="Times New Roman"/>
                <w:spacing w:val="-1"/>
                <w:w w:val="112"/>
                <w:sz w:val="24"/>
                <w:szCs w:val="24"/>
                <w:lang w:eastAsia="ru-RU"/>
              </w:rPr>
              <w:t>т</w:t>
            </w:r>
            <w:r>
              <w:rPr>
                <w:rFonts w:ascii="Times New Roman" w:hAnsi="Times New Roman"/>
                <w:sz w:val="24"/>
                <w:szCs w:val="24"/>
                <w:lang w:eastAsia="ru-RU"/>
              </w:rPr>
              <w:t>е</w:t>
            </w:r>
            <w:r>
              <w:rPr>
                <w:rFonts w:ascii="Times New Roman" w:hAnsi="Times New Roman"/>
                <w:spacing w:val="-2"/>
                <w:w w:val="112"/>
                <w:sz w:val="24"/>
                <w:szCs w:val="24"/>
                <w:lang w:eastAsia="ru-RU"/>
              </w:rPr>
              <w:t>л</w:t>
            </w:r>
            <w:r>
              <w:rPr>
                <w:rFonts w:ascii="Times New Roman" w:hAnsi="Times New Roman"/>
                <w:w w:val="116"/>
                <w:sz w:val="24"/>
                <w:szCs w:val="24"/>
                <w:lang w:eastAsia="ru-RU"/>
              </w:rPr>
              <w:t>ь</w:t>
            </w:r>
          </w:p>
        </w:tc>
        <w:tc>
          <w:tcPr>
            <w:tcW w:w="3118" w:type="dxa"/>
            <w:tcBorders>
              <w:top w:val="single" w:color="000000" w:sz="4" w:space="0"/>
              <w:left w:val="single" w:color="000000" w:sz="4" w:space="0"/>
              <w:bottom w:val="single" w:color="000000" w:sz="4" w:space="0"/>
              <w:right w:val="single" w:color="000000" w:sz="4" w:space="0"/>
            </w:tcBorders>
          </w:tcPr>
          <w:p w14:paraId="53E97AF1">
            <w:pPr>
              <w:widowControl w:val="0"/>
              <w:autoSpaceDE w:val="0"/>
              <w:autoSpaceDN w:val="0"/>
              <w:adjustRightInd w:val="0"/>
              <w:spacing w:after="0" w:line="240" w:lineRule="auto"/>
              <w:ind w:right="792"/>
              <w:rPr>
                <w:rFonts w:ascii="Times New Roman" w:hAnsi="Times New Roman"/>
                <w:sz w:val="24"/>
                <w:szCs w:val="24"/>
                <w:lang w:eastAsia="ru-RU"/>
              </w:rPr>
            </w:pPr>
            <w:r>
              <w:rPr>
                <w:rFonts w:ascii="Times New Roman" w:hAnsi="Times New Roman"/>
                <w:spacing w:val="1"/>
                <w:w w:val="109"/>
                <w:sz w:val="24"/>
                <w:szCs w:val="24"/>
                <w:lang w:eastAsia="ru-RU"/>
              </w:rPr>
              <w:t>К</w:t>
            </w:r>
            <w:r>
              <w:rPr>
                <w:rFonts w:ascii="Times New Roman" w:hAnsi="Times New Roman"/>
                <w:sz w:val="24"/>
                <w:szCs w:val="24"/>
                <w:lang w:eastAsia="ru-RU"/>
              </w:rPr>
              <w:t>о</w:t>
            </w:r>
            <w:r>
              <w:rPr>
                <w:rFonts w:ascii="Times New Roman" w:hAnsi="Times New Roman"/>
                <w:spacing w:val="-2"/>
                <w:w w:val="112"/>
                <w:sz w:val="24"/>
                <w:szCs w:val="24"/>
                <w:lang w:eastAsia="ru-RU"/>
              </w:rPr>
              <w:t>л</w:t>
            </w:r>
            <w:r>
              <w:rPr>
                <w:rFonts w:ascii="Times New Roman" w:hAnsi="Times New Roman"/>
                <w:b/>
                <w:bCs/>
                <w:spacing w:val="1"/>
                <w:sz w:val="24"/>
                <w:szCs w:val="24"/>
                <w:lang w:eastAsia="ru-RU"/>
              </w:rPr>
              <w:t>-</w:t>
            </w:r>
            <w:r>
              <w:rPr>
                <w:rFonts w:ascii="Times New Roman" w:hAnsi="Times New Roman"/>
                <w:spacing w:val="1"/>
                <w:w w:val="114"/>
                <w:sz w:val="24"/>
                <w:szCs w:val="24"/>
                <w:lang w:eastAsia="ru-RU"/>
              </w:rPr>
              <w:t>в</w:t>
            </w:r>
            <w:r>
              <w:rPr>
                <w:rFonts w:ascii="Times New Roman" w:hAnsi="Times New Roman"/>
                <w:sz w:val="24"/>
                <w:szCs w:val="24"/>
                <w:lang w:eastAsia="ru-RU"/>
              </w:rPr>
              <w:t>о</w:t>
            </w:r>
          </w:p>
        </w:tc>
      </w:tr>
      <w:tr w14:paraId="2E1F5727">
        <w:tblPrEx>
          <w:tblCellMar>
            <w:top w:w="0" w:type="dxa"/>
            <w:left w:w="0" w:type="dxa"/>
            <w:bottom w:w="0" w:type="dxa"/>
            <w:right w:w="0" w:type="dxa"/>
          </w:tblCellMar>
        </w:tblPrEx>
        <w:trPr>
          <w:trHeight w:val="262" w:hRule="exact"/>
        </w:trPr>
        <w:tc>
          <w:tcPr>
            <w:tcW w:w="6521" w:type="dxa"/>
            <w:gridSpan w:val="3"/>
            <w:tcBorders>
              <w:top w:val="single" w:color="000000" w:sz="4" w:space="0"/>
              <w:left w:val="single" w:color="000000" w:sz="4" w:space="0"/>
              <w:bottom w:val="single" w:color="000000" w:sz="4" w:space="0"/>
              <w:right w:val="single" w:color="000000" w:sz="4" w:space="0"/>
            </w:tcBorders>
          </w:tcPr>
          <w:p w14:paraId="2178D50F">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У</w:t>
            </w:r>
            <w:r>
              <w:rPr>
                <w:rFonts w:ascii="Times New Roman" w:hAnsi="Times New Roman"/>
                <w:spacing w:val="1"/>
                <w:sz w:val="24"/>
                <w:szCs w:val="24"/>
                <w:lang w:eastAsia="ru-RU"/>
              </w:rPr>
              <w:t>к</w:t>
            </w:r>
            <w:r>
              <w:rPr>
                <w:rFonts w:ascii="Times New Roman" w:hAnsi="Times New Roman"/>
                <w:sz w:val="24"/>
                <w:szCs w:val="24"/>
                <w:lang w:eastAsia="ru-RU"/>
              </w:rPr>
              <w:t>о</w:t>
            </w:r>
            <w:r>
              <w:rPr>
                <w:rFonts w:ascii="Times New Roman" w:hAnsi="Times New Roman"/>
                <w:spacing w:val="-1"/>
                <w:sz w:val="24"/>
                <w:szCs w:val="24"/>
                <w:lang w:eastAsia="ru-RU"/>
              </w:rPr>
              <w:t>мп</w:t>
            </w:r>
            <w:r>
              <w:rPr>
                <w:rFonts w:ascii="Times New Roman" w:hAnsi="Times New Roman"/>
                <w:sz w:val="24"/>
                <w:szCs w:val="24"/>
                <w:lang w:eastAsia="ru-RU"/>
              </w:rPr>
              <w:t>л</w:t>
            </w:r>
            <w:r>
              <w:rPr>
                <w:rFonts w:ascii="Times New Roman" w:hAnsi="Times New Roman"/>
                <w:spacing w:val="-2"/>
                <w:sz w:val="24"/>
                <w:szCs w:val="24"/>
                <w:lang w:eastAsia="ru-RU"/>
              </w:rPr>
              <w:t>е</w:t>
            </w:r>
            <w:r>
              <w:rPr>
                <w:rFonts w:ascii="Times New Roman" w:hAnsi="Times New Roman"/>
                <w:spacing w:val="1"/>
                <w:sz w:val="24"/>
                <w:szCs w:val="24"/>
                <w:lang w:eastAsia="ru-RU"/>
              </w:rPr>
              <w:t>к</w:t>
            </w:r>
            <w:r>
              <w:rPr>
                <w:rFonts w:ascii="Times New Roman" w:hAnsi="Times New Roman"/>
                <w:spacing w:val="-1"/>
                <w:sz w:val="24"/>
                <w:szCs w:val="24"/>
                <w:lang w:eastAsia="ru-RU"/>
              </w:rPr>
              <w:t>т</w:t>
            </w:r>
            <w:r>
              <w:rPr>
                <w:rFonts w:ascii="Times New Roman" w:hAnsi="Times New Roman"/>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нн</w:t>
            </w:r>
            <w:r>
              <w:rPr>
                <w:rFonts w:ascii="Times New Roman" w:hAnsi="Times New Roman"/>
                <w:sz w:val="24"/>
                <w:szCs w:val="24"/>
                <w:lang w:eastAsia="ru-RU"/>
              </w:rPr>
              <w:t>ос</w:t>
            </w:r>
            <w:r>
              <w:rPr>
                <w:rFonts w:ascii="Times New Roman" w:hAnsi="Times New Roman"/>
                <w:spacing w:val="-1"/>
                <w:sz w:val="24"/>
                <w:szCs w:val="24"/>
                <w:lang w:eastAsia="ru-RU"/>
              </w:rPr>
              <w:t>т</w:t>
            </w:r>
            <w:r>
              <w:rPr>
                <w:rFonts w:ascii="Times New Roman" w:hAnsi="Times New Roman"/>
                <w:sz w:val="24"/>
                <w:szCs w:val="24"/>
                <w:lang w:eastAsia="ru-RU"/>
              </w:rPr>
              <w:t>ь ш</w:t>
            </w:r>
            <w:r>
              <w:rPr>
                <w:rFonts w:ascii="Times New Roman" w:hAnsi="Times New Roman"/>
                <w:spacing w:val="-1"/>
                <w:sz w:val="24"/>
                <w:szCs w:val="24"/>
                <w:lang w:eastAsia="ru-RU"/>
              </w:rPr>
              <w:t>т</w:t>
            </w:r>
            <w:r>
              <w:rPr>
                <w:rFonts w:ascii="Times New Roman" w:hAnsi="Times New Roman"/>
                <w:spacing w:val="-2"/>
                <w:sz w:val="24"/>
                <w:szCs w:val="24"/>
                <w:lang w:eastAsia="ru-RU"/>
              </w:rPr>
              <w:t>а</w:t>
            </w:r>
            <w:r>
              <w:rPr>
                <w:rFonts w:ascii="Times New Roman" w:hAnsi="Times New Roman"/>
                <w:spacing w:val="-1"/>
                <w:sz w:val="24"/>
                <w:szCs w:val="24"/>
                <w:lang w:eastAsia="ru-RU"/>
              </w:rPr>
              <w:t>т</w:t>
            </w:r>
            <w:r>
              <w:rPr>
                <w:rFonts w:ascii="Times New Roman" w:hAnsi="Times New Roman"/>
                <w:sz w:val="24"/>
                <w:szCs w:val="24"/>
                <w:lang w:eastAsia="ru-RU"/>
              </w:rPr>
              <w:t xml:space="preserve">а </w:t>
            </w:r>
            <w:r>
              <w:rPr>
                <w:rFonts w:ascii="Times New Roman" w:hAnsi="Times New Roman"/>
                <w:spacing w:val="-1"/>
                <w:sz w:val="24"/>
                <w:szCs w:val="24"/>
                <w:lang w:eastAsia="ru-RU"/>
              </w:rPr>
              <w:t>п</w:t>
            </w:r>
            <w:r>
              <w:rPr>
                <w:rFonts w:ascii="Times New Roman" w:hAnsi="Times New Roman"/>
                <w:sz w:val="24"/>
                <w:szCs w:val="24"/>
                <w:lang w:eastAsia="ru-RU"/>
              </w:rPr>
              <w:t>ед</w:t>
            </w:r>
            <w:r>
              <w:rPr>
                <w:rFonts w:ascii="Times New Roman" w:hAnsi="Times New Roman"/>
                <w:spacing w:val="-2"/>
                <w:sz w:val="24"/>
                <w:szCs w:val="24"/>
                <w:lang w:eastAsia="ru-RU"/>
              </w:rPr>
              <w:t>а</w:t>
            </w:r>
            <w:r>
              <w:rPr>
                <w:rFonts w:ascii="Times New Roman" w:hAnsi="Times New Roman"/>
                <w:spacing w:val="1"/>
                <w:sz w:val="24"/>
                <w:szCs w:val="24"/>
                <w:lang w:eastAsia="ru-RU"/>
              </w:rPr>
              <w:t>г</w:t>
            </w:r>
            <w:r>
              <w:rPr>
                <w:rFonts w:ascii="Times New Roman" w:hAnsi="Times New Roman"/>
                <w:sz w:val="24"/>
                <w:szCs w:val="24"/>
                <w:lang w:eastAsia="ru-RU"/>
              </w:rPr>
              <w:t>о</w:t>
            </w:r>
            <w:r>
              <w:rPr>
                <w:rFonts w:ascii="Times New Roman" w:hAnsi="Times New Roman"/>
                <w:spacing w:val="1"/>
                <w:sz w:val="24"/>
                <w:szCs w:val="24"/>
                <w:lang w:eastAsia="ru-RU"/>
              </w:rPr>
              <w:t>г</w:t>
            </w:r>
            <w:r>
              <w:rPr>
                <w:rFonts w:ascii="Times New Roman" w:hAnsi="Times New Roman"/>
                <w:spacing w:val="-1"/>
                <w:sz w:val="24"/>
                <w:szCs w:val="24"/>
                <w:lang w:eastAsia="ru-RU"/>
              </w:rPr>
              <w:t>ич</w:t>
            </w:r>
            <w:r>
              <w:rPr>
                <w:rFonts w:ascii="Times New Roman" w:hAnsi="Times New Roman"/>
                <w:spacing w:val="-2"/>
                <w:sz w:val="24"/>
                <w:szCs w:val="24"/>
                <w:lang w:eastAsia="ru-RU"/>
              </w:rPr>
              <w:t>е</w:t>
            </w:r>
            <w:r>
              <w:rPr>
                <w:rFonts w:ascii="Times New Roman" w:hAnsi="Times New Roman"/>
                <w:sz w:val="24"/>
                <w:szCs w:val="24"/>
                <w:lang w:eastAsia="ru-RU"/>
              </w:rPr>
              <w:t>с</w:t>
            </w:r>
            <w:r>
              <w:rPr>
                <w:rFonts w:ascii="Times New Roman" w:hAnsi="Times New Roman"/>
                <w:spacing w:val="1"/>
                <w:sz w:val="24"/>
                <w:szCs w:val="24"/>
                <w:lang w:eastAsia="ru-RU"/>
              </w:rPr>
              <w:t>к</w:t>
            </w:r>
            <w:r>
              <w:rPr>
                <w:rFonts w:ascii="Times New Roman" w:hAnsi="Times New Roman"/>
                <w:spacing w:val="-1"/>
                <w:sz w:val="24"/>
                <w:szCs w:val="24"/>
                <w:lang w:eastAsia="ru-RU"/>
              </w:rPr>
              <w:t>и</w:t>
            </w:r>
            <w:r>
              <w:rPr>
                <w:rFonts w:ascii="Times New Roman" w:hAnsi="Times New Roman"/>
                <w:sz w:val="24"/>
                <w:szCs w:val="24"/>
                <w:lang w:eastAsia="ru-RU"/>
              </w:rPr>
              <w:t xml:space="preserve">х </w:t>
            </w:r>
            <w:r>
              <w:rPr>
                <w:rFonts w:ascii="Times New Roman" w:hAnsi="Times New Roman"/>
                <w:spacing w:val="-2"/>
                <w:sz w:val="24"/>
                <w:szCs w:val="24"/>
                <w:lang w:eastAsia="ru-RU"/>
              </w:rPr>
              <w:t>р</w:t>
            </w:r>
            <w:r>
              <w:rPr>
                <w:rFonts w:ascii="Times New Roman" w:hAnsi="Times New Roman"/>
                <w:sz w:val="24"/>
                <w:szCs w:val="24"/>
                <w:lang w:eastAsia="ru-RU"/>
              </w:rPr>
              <w:t>або</w:t>
            </w:r>
            <w:r>
              <w:rPr>
                <w:rFonts w:ascii="Times New Roman" w:hAnsi="Times New Roman"/>
                <w:spacing w:val="-1"/>
                <w:sz w:val="24"/>
                <w:szCs w:val="24"/>
                <w:lang w:eastAsia="ru-RU"/>
              </w:rPr>
              <w:t>т</w:t>
            </w:r>
            <w:r>
              <w:rPr>
                <w:rFonts w:ascii="Times New Roman" w:hAnsi="Times New Roman"/>
                <w:spacing w:val="-3"/>
                <w:sz w:val="24"/>
                <w:szCs w:val="24"/>
                <w:lang w:eastAsia="ru-RU"/>
              </w:rPr>
              <w:t>н</w:t>
            </w:r>
            <w:r>
              <w:rPr>
                <w:rFonts w:ascii="Times New Roman" w:hAnsi="Times New Roman"/>
                <w:spacing w:val="-1"/>
                <w:sz w:val="24"/>
                <w:szCs w:val="24"/>
                <w:lang w:eastAsia="ru-RU"/>
              </w:rPr>
              <w:t>и</w:t>
            </w:r>
            <w:r>
              <w:rPr>
                <w:rFonts w:ascii="Times New Roman" w:hAnsi="Times New Roman"/>
                <w:spacing w:val="1"/>
                <w:sz w:val="24"/>
                <w:szCs w:val="24"/>
                <w:lang w:eastAsia="ru-RU"/>
              </w:rPr>
              <w:t>к</w:t>
            </w:r>
            <w:r>
              <w:rPr>
                <w:rFonts w:ascii="Times New Roman" w:hAnsi="Times New Roman"/>
                <w:sz w:val="24"/>
                <w:szCs w:val="24"/>
                <w:lang w:eastAsia="ru-RU"/>
              </w:rPr>
              <w:t>ов</w:t>
            </w:r>
          </w:p>
        </w:tc>
        <w:tc>
          <w:tcPr>
            <w:tcW w:w="3118" w:type="dxa"/>
            <w:tcBorders>
              <w:top w:val="single" w:color="000000" w:sz="4" w:space="0"/>
              <w:left w:val="single" w:color="000000" w:sz="4" w:space="0"/>
              <w:bottom w:val="single" w:color="000000" w:sz="4" w:space="0"/>
              <w:right w:val="single" w:color="000000" w:sz="4" w:space="0"/>
            </w:tcBorders>
          </w:tcPr>
          <w:p w14:paraId="59601A65">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r>
      <w:tr w14:paraId="3163568C">
        <w:tblPrEx>
          <w:tblCellMar>
            <w:top w:w="0" w:type="dxa"/>
            <w:left w:w="0" w:type="dxa"/>
            <w:bottom w:w="0" w:type="dxa"/>
            <w:right w:w="0" w:type="dxa"/>
          </w:tblCellMar>
        </w:tblPrEx>
        <w:trPr>
          <w:trHeight w:val="264" w:hRule="exact"/>
        </w:trPr>
        <w:tc>
          <w:tcPr>
            <w:tcW w:w="6521" w:type="dxa"/>
            <w:gridSpan w:val="3"/>
            <w:tcBorders>
              <w:top w:val="single" w:color="000000" w:sz="4" w:space="0"/>
              <w:left w:val="single" w:color="000000" w:sz="4" w:space="0"/>
              <w:bottom w:val="single" w:color="000000" w:sz="4" w:space="0"/>
              <w:right w:val="single" w:color="000000" w:sz="4" w:space="0"/>
            </w:tcBorders>
          </w:tcPr>
          <w:p w14:paraId="3B4EDF70">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2"/>
                <w:sz w:val="24"/>
                <w:szCs w:val="24"/>
                <w:lang w:eastAsia="ru-RU"/>
              </w:rPr>
              <w:t>и</w:t>
            </w:r>
            <w:r>
              <w:rPr>
                <w:rFonts w:ascii="Times New Roman" w:hAnsi="Times New Roman"/>
                <w:sz w:val="24"/>
                <w:szCs w:val="24"/>
                <w:lang w:eastAsia="ru-RU"/>
              </w:rPr>
              <w:t>з</w:t>
            </w:r>
            <w:r>
              <w:rPr>
                <w:rFonts w:ascii="Times New Roman" w:hAnsi="Times New Roman"/>
                <w:spacing w:val="-1"/>
                <w:sz w:val="24"/>
                <w:szCs w:val="24"/>
                <w:lang w:eastAsia="ru-RU"/>
              </w:rPr>
              <w:t xml:space="preserve"> ни</w:t>
            </w:r>
            <w:r>
              <w:rPr>
                <w:rFonts w:ascii="Times New Roman" w:hAnsi="Times New Roman"/>
                <w:sz w:val="24"/>
                <w:szCs w:val="24"/>
                <w:lang w:eastAsia="ru-RU"/>
              </w:rPr>
              <w:t xml:space="preserve">х </w:t>
            </w:r>
            <w:r>
              <w:rPr>
                <w:rFonts w:ascii="Times New Roman" w:hAnsi="Times New Roman"/>
                <w:spacing w:val="-1"/>
                <w:sz w:val="24"/>
                <w:szCs w:val="24"/>
                <w:lang w:eastAsia="ru-RU"/>
              </w:rPr>
              <w:t>вн</w:t>
            </w:r>
            <w:r>
              <w:rPr>
                <w:rFonts w:ascii="Times New Roman" w:hAnsi="Times New Roman"/>
                <w:sz w:val="24"/>
                <w:szCs w:val="24"/>
                <w:lang w:eastAsia="ru-RU"/>
              </w:rPr>
              <w:t>еш</w:t>
            </w:r>
            <w:r>
              <w:rPr>
                <w:rFonts w:ascii="Times New Roman" w:hAnsi="Times New Roman"/>
                <w:spacing w:val="-1"/>
                <w:sz w:val="24"/>
                <w:szCs w:val="24"/>
                <w:lang w:eastAsia="ru-RU"/>
              </w:rPr>
              <w:t>ни</w:t>
            </w:r>
            <w:r>
              <w:rPr>
                <w:rFonts w:ascii="Times New Roman" w:hAnsi="Times New Roman"/>
                <w:sz w:val="24"/>
                <w:szCs w:val="24"/>
                <w:lang w:eastAsia="ru-RU"/>
              </w:rPr>
              <w:t>х со</w:t>
            </w:r>
            <w:r>
              <w:rPr>
                <w:rFonts w:ascii="Times New Roman" w:hAnsi="Times New Roman"/>
                <w:spacing w:val="-1"/>
                <w:sz w:val="24"/>
                <w:szCs w:val="24"/>
                <w:lang w:eastAsia="ru-RU"/>
              </w:rPr>
              <w:t>вм</w:t>
            </w:r>
            <w:r>
              <w:rPr>
                <w:rFonts w:ascii="Times New Roman" w:hAnsi="Times New Roman"/>
                <w:sz w:val="24"/>
                <w:szCs w:val="24"/>
                <w:lang w:eastAsia="ru-RU"/>
              </w:rPr>
              <w:t>е</w:t>
            </w:r>
            <w:r>
              <w:rPr>
                <w:rFonts w:ascii="Times New Roman" w:hAnsi="Times New Roman"/>
                <w:spacing w:val="-2"/>
                <w:sz w:val="24"/>
                <w:szCs w:val="24"/>
                <w:lang w:eastAsia="ru-RU"/>
              </w:rPr>
              <w:t>с</w:t>
            </w:r>
            <w:r>
              <w:rPr>
                <w:rFonts w:ascii="Times New Roman" w:hAnsi="Times New Roman"/>
                <w:spacing w:val="-1"/>
                <w:sz w:val="24"/>
                <w:szCs w:val="24"/>
                <w:lang w:eastAsia="ru-RU"/>
              </w:rPr>
              <w:t>тит</w:t>
            </w:r>
            <w:r>
              <w:rPr>
                <w:rFonts w:ascii="Times New Roman" w:hAnsi="Times New Roman"/>
                <w:sz w:val="24"/>
                <w:szCs w:val="24"/>
                <w:lang w:eastAsia="ru-RU"/>
              </w:rPr>
              <w:t>елей</w:t>
            </w:r>
          </w:p>
        </w:tc>
        <w:tc>
          <w:tcPr>
            <w:tcW w:w="3118" w:type="dxa"/>
            <w:tcBorders>
              <w:top w:val="single" w:color="000000" w:sz="4" w:space="0"/>
              <w:left w:val="single" w:color="000000" w:sz="4" w:space="0"/>
              <w:bottom w:val="single" w:color="000000" w:sz="4" w:space="0"/>
              <w:right w:val="single" w:color="000000" w:sz="4" w:space="0"/>
            </w:tcBorders>
          </w:tcPr>
          <w:p w14:paraId="5B4C281B">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r>
      <w:tr w14:paraId="02B54AF8">
        <w:tblPrEx>
          <w:tblCellMar>
            <w:top w:w="0" w:type="dxa"/>
            <w:left w:w="0" w:type="dxa"/>
            <w:bottom w:w="0" w:type="dxa"/>
            <w:right w:w="0" w:type="dxa"/>
          </w:tblCellMar>
        </w:tblPrEx>
        <w:trPr>
          <w:trHeight w:val="651" w:hRule="exact"/>
        </w:trPr>
        <w:tc>
          <w:tcPr>
            <w:tcW w:w="6521" w:type="dxa"/>
            <w:gridSpan w:val="3"/>
            <w:tcBorders>
              <w:top w:val="single" w:color="000000" w:sz="4" w:space="0"/>
              <w:left w:val="single" w:color="000000" w:sz="4" w:space="0"/>
              <w:bottom w:val="single" w:color="000000" w:sz="4" w:space="0"/>
              <w:right w:val="single" w:color="000000" w:sz="4" w:space="0"/>
            </w:tcBorders>
          </w:tcPr>
          <w:p w14:paraId="0EB71DBD">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pacing w:val="-1"/>
                <w:sz w:val="24"/>
                <w:szCs w:val="24"/>
                <w:lang w:eastAsia="ru-RU"/>
              </w:rPr>
              <w:t>- В</w:t>
            </w:r>
            <w:r>
              <w:rPr>
                <w:rFonts w:ascii="Times New Roman" w:hAnsi="Times New Roman"/>
                <w:sz w:val="24"/>
                <w:szCs w:val="24"/>
                <w:lang w:eastAsia="ru-RU"/>
              </w:rPr>
              <w:t>а</w:t>
            </w:r>
            <w:r>
              <w:rPr>
                <w:rFonts w:ascii="Times New Roman" w:hAnsi="Times New Roman"/>
                <w:spacing w:val="1"/>
                <w:sz w:val="24"/>
                <w:szCs w:val="24"/>
                <w:lang w:eastAsia="ru-RU"/>
              </w:rPr>
              <w:t>к</w:t>
            </w:r>
            <w:r>
              <w:rPr>
                <w:rFonts w:ascii="Times New Roman" w:hAnsi="Times New Roman"/>
                <w:sz w:val="24"/>
                <w:szCs w:val="24"/>
                <w:lang w:eastAsia="ru-RU"/>
              </w:rPr>
              <w:t>а</w:t>
            </w:r>
            <w:r>
              <w:rPr>
                <w:rFonts w:ascii="Times New Roman" w:hAnsi="Times New Roman"/>
                <w:spacing w:val="-1"/>
                <w:sz w:val="24"/>
                <w:szCs w:val="24"/>
                <w:lang w:eastAsia="ru-RU"/>
              </w:rPr>
              <w:t>н</w:t>
            </w:r>
            <w:r>
              <w:rPr>
                <w:rFonts w:ascii="Times New Roman" w:hAnsi="Times New Roman"/>
                <w:sz w:val="24"/>
                <w:szCs w:val="24"/>
                <w:lang w:eastAsia="ru-RU"/>
              </w:rPr>
              <w:t>с</w:t>
            </w:r>
            <w:r>
              <w:rPr>
                <w:rFonts w:ascii="Times New Roman" w:hAnsi="Times New Roman"/>
                <w:spacing w:val="-1"/>
                <w:sz w:val="24"/>
                <w:szCs w:val="24"/>
                <w:lang w:eastAsia="ru-RU"/>
              </w:rPr>
              <w:t>и</w:t>
            </w:r>
            <w:r>
              <w:rPr>
                <w:rFonts w:ascii="Times New Roman" w:hAnsi="Times New Roman"/>
                <w:sz w:val="24"/>
                <w:szCs w:val="24"/>
                <w:lang w:eastAsia="ru-RU"/>
              </w:rPr>
              <w:t xml:space="preserve">и </w:t>
            </w:r>
            <w:r>
              <w:rPr>
                <w:rFonts w:ascii="Times New Roman" w:hAnsi="Times New Roman"/>
                <w:spacing w:val="1"/>
                <w:sz w:val="24"/>
                <w:szCs w:val="24"/>
                <w:lang w:eastAsia="ru-RU"/>
              </w:rPr>
              <w:t>(</w:t>
            </w:r>
            <w:r>
              <w:rPr>
                <w:rFonts w:ascii="Times New Roman" w:hAnsi="Times New Roman"/>
                <w:spacing w:val="-2"/>
                <w:sz w:val="24"/>
                <w:szCs w:val="24"/>
                <w:lang w:eastAsia="ru-RU"/>
              </w:rPr>
              <w:t>у</w:t>
            </w:r>
            <w:r>
              <w:rPr>
                <w:rFonts w:ascii="Times New Roman" w:hAnsi="Times New Roman"/>
                <w:spacing w:val="1"/>
                <w:sz w:val="24"/>
                <w:szCs w:val="24"/>
                <w:lang w:eastAsia="ru-RU"/>
              </w:rPr>
              <w:t>к</w:t>
            </w:r>
            <w:r>
              <w:rPr>
                <w:rFonts w:ascii="Times New Roman" w:hAnsi="Times New Roman"/>
                <w:sz w:val="24"/>
                <w:szCs w:val="24"/>
                <w:lang w:eastAsia="ru-RU"/>
              </w:rPr>
              <w:t>а</w:t>
            </w:r>
            <w:r>
              <w:rPr>
                <w:rFonts w:ascii="Times New Roman" w:hAnsi="Times New Roman"/>
                <w:spacing w:val="-1"/>
                <w:sz w:val="24"/>
                <w:szCs w:val="24"/>
                <w:lang w:eastAsia="ru-RU"/>
              </w:rPr>
              <w:t>з</w:t>
            </w:r>
            <w:r>
              <w:rPr>
                <w:rFonts w:ascii="Times New Roman" w:hAnsi="Times New Roman"/>
                <w:sz w:val="24"/>
                <w:szCs w:val="24"/>
                <w:lang w:eastAsia="ru-RU"/>
              </w:rPr>
              <w:t>а</w:t>
            </w:r>
            <w:r>
              <w:rPr>
                <w:rFonts w:ascii="Times New Roman" w:hAnsi="Times New Roman"/>
                <w:spacing w:val="-1"/>
                <w:sz w:val="24"/>
                <w:szCs w:val="24"/>
                <w:lang w:eastAsia="ru-RU"/>
              </w:rPr>
              <w:t>т</w:t>
            </w:r>
            <w:r>
              <w:rPr>
                <w:rFonts w:ascii="Times New Roman" w:hAnsi="Times New Roman"/>
                <w:sz w:val="24"/>
                <w:szCs w:val="24"/>
                <w:lang w:eastAsia="ru-RU"/>
              </w:rPr>
              <w:t>ь д</w:t>
            </w:r>
            <w:r>
              <w:rPr>
                <w:rFonts w:ascii="Times New Roman" w:hAnsi="Times New Roman"/>
                <w:spacing w:val="-2"/>
                <w:sz w:val="24"/>
                <w:szCs w:val="24"/>
                <w:lang w:eastAsia="ru-RU"/>
              </w:rPr>
              <w:t>о</w:t>
            </w:r>
            <w:r>
              <w:rPr>
                <w:rFonts w:ascii="Times New Roman" w:hAnsi="Times New Roman"/>
                <w:sz w:val="24"/>
                <w:szCs w:val="24"/>
                <w:lang w:eastAsia="ru-RU"/>
              </w:rPr>
              <w:t>л</w:t>
            </w:r>
            <w:r>
              <w:rPr>
                <w:rFonts w:ascii="Times New Roman" w:hAnsi="Times New Roman"/>
                <w:spacing w:val="1"/>
                <w:sz w:val="24"/>
                <w:szCs w:val="24"/>
                <w:lang w:eastAsia="ru-RU"/>
              </w:rPr>
              <w:t>ж</w:t>
            </w:r>
            <w:r>
              <w:rPr>
                <w:rFonts w:ascii="Times New Roman" w:hAnsi="Times New Roman"/>
                <w:spacing w:val="-3"/>
                <w:sz w:val="24"/>
                <w:szCs w:val="24"/>
                <w:lang w:eastAsia="ru-RU"/>
              </w:rPr>
              <w:t>н</w:t>
            </w:r>
            <w:r>
              <w:rPr>
                <w:rFonts w:ascii="Times New Roman" w:hAnsi="Times New Roman"/>
                <w:sz w:val="24"/>
                <w:szCs w:val="24"/>
                <w:lang w:eastAsia="ru-RU"/>
              </w:rPr>
              <w:t>ос</w:t>
            </w:r>
            <w:r>
              <w:rPr>
                <w:rFonts w:ascii="Times New Roman" w:hAnsi="Times New Roman"/>
                <w:spacing w:val="-1"/>
                <w:sz w:val="24"/>
                <w:szCs w:val="24"/>
                <w:lang w:eastAsia="ru-RU"/>
              </w:rPr>
              <w:t>ти</w:t>
            </w:r>
            <w:r>
              <w:rPr>
                <w:rFonts w:ascii="Times New Roman" w:hAnsi="Times New Roman"/>
                <w:sz w:val="24"/>
                <w:szCs w:val="24"/>
                <w:lang w:eastAsia="ru-RU"/>
              </w:rPr>
              <w:t>)</w:t>
            </w:r>
          </w:p>
          <w:p w14:paraId="4AAA2331">
            <w:pPr>
              <w:widowControl w:val="0"/>
              <w:autoSpaceDE w:val="0"/>
              <w:autoSpaceDN w:val="0"/>
              <w:adjustRightInd w:val="0"/>
              <w:spacing w:after="0" w:line="240" w:lineRule="auto"/>
              <w:ind w:right="-20"/>
              <w:rPr>
                <w:rFonts w:ascii="Times New Roman" w:hAnsi="Times New Roman"/>
                <w:sz w:val="24"/>
                <w:szCs w:val="24"/>
                <w:lang w:eastAsia="ru-RU"/>
              </w:rPr>
            </w:pPr>
          </w:p>
        </w:tc>
        <w:tc>
          <w:tcPr>
            <w:tcW w:w="3118" w:type="dxa"/>
            <w:tcBorders>
              <w:top w:val="single" w:color="000000" w:sz="4" w:space="0"/>
              <w:left w:val="single" w:color="000000" w:sz="4" w:space="0"/>
              <w:bottom w:val="single" w:color="000000" w:sz="4" w:space="0"/>
              <w:right w:val="single" w:color="000000" w:sz="4" w:space="0"/>
            </w:tcBorders>
          </w:tcPr>
          <w:p w14:paraId="48DEDE61">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музыкальный руководитель</w:t>
            </w:r>
          </w:p>
        </w:tc>
      </w:tr>
      <w:tr w14:paraId="31DBEAE5">
        <w:tblPrEx>
          <w:tblCellMar>
            <w:top w:w="0" w:type="dxa"/>
            <w:left w:w="0" w:type="dxa"/>
            <w:bottom w:w="0" w:type="dxa"/>
            <w:right w:w="0" w:type="dxa"/>
          </w:tblCellMar>
        </w:tblPrEx>
        <w:trPr>
          <w:trHeight w:val="262" w:hRule="exact"/>
        </w:trPr>
        <w:tc>
          <w:tcPr>
            <w:tcW w:w="3412" w:type="dxa"/>
            <w:gridSpan w:val="2"/>
            <w:vMerge w:val="restart"/>
            <w:tcBorders>
              <w:top w:val="single" w:color="000000" w:sz="4" w:space="0"/>
              <w:left w:val="single" w:color="000000" w:sz="4" w:space="0"/>
              <w:bottom w:val="single" w:color="000000" w:sz="4" w:space="0"/>
              <w:right w:val="single" w:color="000000" w:sz="4" w:space="0"/>
            </w:tcBorders>
          </w:tcPr>
          <w:p w14:paraId="6B7AEF55">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pacing w:val="-1"/>
                <w:sz w:val="24"/>
                <w:szCs w:val="24"/>
                <w:lang w:eastAsia="ru-RU"/>
              </w:rPr>
              <w:t>О</w:t>
            </w:r>
            <w:r>
              <w:rPr>
                <w:rFonts w:ascii="Times New Roman" w:hAnsi="Times New Roman"/>
                <w:sz w:val="24"/>
                <w:szCs w:val="24"/>
                <w:lang w:eastAsia="ru-RU"/>
              </w:rPr>
              <w:t>бра</w:t>
            </w:r>
            <w:r>
              <w:rPr>
                <w:rFonts w:ascii="Times New Roman" w:hAnsi="Times New Roman"/>
                <w:spacing w:val="-1"/>
                <w:sz w:val="24"/>
                <w:szCs w:val="24"/>
                <w:lang w:eastAsia="ru-RU"/>
              </w:rPr>
              <w:t>з</w:t>
            </w:r>
            <w:r>
              <w:rPr>
                <w:rFonts w:ascii="Times New Roman" w:hAnsi="Times New Roman"/>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т</w:t>
            </w:r>
            <w:r>
              <w:rPr>
                <w:rFonts w:ascii="Times New Roman" w:hAnsi="Times New Roman"/>
                <w:sz w:val="24"/>
                <w:szCs w:val="24"/>
                <w:lang w:eastAsia="ru-RU"/>
              </w:rPr>
              <w:t>ель</w:t>
            </w:r>
            <w:r>
              <w:rPr>
                <w:rFonts w:ascii="Times New Roman" w:hAnsi="Times New Roman"/>
                <w:spacing w:val="-3"/>
                <w:sz w:val="24"/>
                <w:szCs w:val="24"/>
                <w:lang w:eastAsia="ru-RU"/>
              </w:rPr>
              <w:t>н</w:t>
            </w:r>
            <w:r>
              <w:rPr>
                <w:rFonts w:ascii="Times New Roman" w:hAnsi="Times New Roman"/>
                <w:sz w:val="24"/>
                <w:szCs w:val="24"/>
                <w:lang w:eastAsia="ru-RU"/>
              </w:rPr>
              <w:t xml:space="preserve">ый </w:t>
            </w:r>
            <w:r>
              <w:rPr>
                <w:rFonts w:ascii="Times New Roman" w:hAnsi="Times New Roman"/>
                <w:spacing w:val="-1"/>
                <w:sz w:val="24"/>
                <w:szCs w:val="24"/>
                <w:lang w:eastAsia="ru-RU"/>
              </w:rPr>
              <w:t>ц</w:t>
            </w:r>
            <w:r>
              <w:rPr>
                <w:rFonts w:ascii="Times New Roman" w:hAnsi="Times New Roman"/>
                <w:sz w:val="24"/>
                <w:szCs w:val="24"/>
                <w:lang w:eastAsia="ru-RU"/>
              </w:rPr>
              <w:t>е</w:t>
            </w:r>
            <w:r>
              <w:rPr>
                <w:rFonts w:ascii="Times New Roman" w:hAnsi="Times New Roman"/>
                <w:spacing w:val="-1"/>
                <w:sz w:val="24"/>
                <w:szCs w:val="24"/>
                <w:lang w:eastAsia="ru-RU"/>
              </w:rPr>
              <w:t>н</w:t>
            </w:r>
            <w:r>
              <w:rPr>
                <w:rFonts w:ascii="Times New Roman" w:hAnsi="Times New Roman"/>
                <w:sz w:val="24"/>
                <w:szCs w:val="24"/>
                <w:lang w:eastAsia="ru-RU"/>
              </w:rPr>
              <w:t>з</w:t>
            </w:r>
            <w:r>
              <w:rPr>
                <w:rFonts w:ascii="Times New Roman" w:hAnsi="Times New Roman"/>
                <w:spacing w:val="-1"/>
                <w:sz w:val="24"/>
                <w:szCs w:val="24"/>
                <w:lang w:eastAsia="ru-RU"/>
              </w:rPr>
              <w:t xml:space="preserve"> п</w:t>
            </w:r>
            <w:r>
              <w:rPr>
                <w:rFonts w:ascii="Times New Roman" w:hAnsi="Times New Roman"/>
                <w:spacing w:val="-2"/>
                <w:sz w:val="24"/>
                <w:szCs w:val="24"/>
                <w:lang w:eastAsia="ru-RU"/>
              </w:rPr>
              <w:t>е</w:t>
            </w:r>
            <w:r>
              <w:rPr>
                <w:rFonts w:ascii="Times New Roman" w:hAnsi="Times New Roman"/>
                <w:sz w:val="24"/>
                <w:szCs w:val="24"/>
                <w:lang w:eastAsia="ru-RU"/>
              </w:rPr>
              <w:t>да</w:t>
            </w:r>
            <w:r>
              <w:rPr>
                <w:rFonts w:ascii="Times New Roman" w:hAnsi="Times New Roman"/>
                <w:spacing w:val="1"/>
                <w:sz w:val="24"/>
                <w:szCs w:val="24"/>
                <w:lang w:eastAsia="ru-RU"/>
              </w:rPr>
              <w:t>г</w:t>
            </w:r>
            <w:r>
              <w:rPr>
                <w:rFonts w:ascii="Times New Roman" w:hAnsi="Times New Roman"/>
                <w:spacing w:val="-2"/>
                <w:sz w:val="24"/>
                <w:szCs w:val="24"/>
                <w:lang w:eastAsia="ru-RU"/>
              </w:rPr>
              <w:t>о</w:t>
            </w:r>
            <w:r>
              <w:rPr>
                <w:rFonts w:ascii="Times New Roman" w:hAnsi="Times New Roman"/>
                <w:spacing w:val="1"/>
                <w:sz w:val="24"/>
                <w:szCs w:val="24"/>
                <w:lang w:eastAsia="ru-RU"/>
              </w:rPr>
              <w:t>г</w:t>
            </w:r>
            <w:r>
              <w:rPr>
                <w:rFonts w:ascii="Times New Roman" w:hAnsi="Times New Roman"/>
                <w:spacing w:val="-1"/>
                <w:sz w:val="24"/>
                <w:szCs w:val="24"/>
                <w:lang w:eastAsia="ru-RU"/>
              </w:rPr>
              <w:t>ич</w:t>
            </w:r>
            <w:r>
              <w:rPr>
                <w:rFonts w:ascii="Times New Roman" w:hAnsi="Times New Roman"/>
                <w:sz w:val="24"/>
                <w:szCs w:val="24"/>
                <w:lang w:eastAsia="ru-RU"/>
              </w:rPr>
              <w:t>е</w:t>
            </w:r>
            <w:r>
              <w:rPr>
                <w:rFonts w:ascii="Times New Roman" w:hAnsi="Times New Roman"/>
                <w:spacing w:val="-2"/>
                <w:sz w:val="24"/>
                <w:szCs w:val="24"/>
                <w:lang w:eastAsia="ru-RU"/>
              </w:rPr>
              <w:t>с</w:t>
            </w:r>
            <w:r>
              <w:rPr>
                <w:rFonts w:ascii="Times New Roman" w:hAnsi="Times New Roman"/>
                <w:spacing w:val="1"/>
                <w:sz w:val="24"/>
                <w:szCs w:val="24"/>
                <w:lang w:eastAsia="ru-RU"/>
              </w:rPr>
              <w:t>к</w:t>
            </w:r>
            <w:r>
              <w:rPr>
                <w:rFonts w:ascii="Times New Roman" w:hAnsi="Times New Roman"/>
                <w:spacing w:val="-1"/>
                <w:sz w:val="24"/>
                <w:szCs w:val="24"/>
                <w:lang w:eastAsia="ru-RU"/>
              </w:rPr>
              <w:t>и</w:t>
            </w:r>
            <w:r>
              <w:rPr>
                <w:rFonts w:ascii="Times New Roman" w:hAnsi="Times New Roman"/>
                <w:sz w:val="24"/>
                <w:szCs w:val="24"/>
                <w:lang w:eastAsia="ru-RU"/>
              </w:rPr>
              <w:t>х</w:t>
            </w:r>
          </w:p>
          <w:p w14:paraId="1A04E796">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рабо</w:t>
            </w:r>
            <w:r>
              <w:rPr>
                <w:rFonts w:ascii="Times New Roman" w:hAnsi="Times New Roman"/>
                <w:spacing w:val="-1"/>
                <w:sz w:val="24"/>
                <w:szCs w:val="24"/>
                <w:lang w:eastAsia="ru-RU"/>
              </w:rPr>
              <w:t>тни</w:t>
            </w:r>
            <w:r>
              <w:rPr>
                <w:rFonts w:ascii="Times New Roman" w:hAnsi="Times New Roman"/>
                <w:spacing w:val="1"/>
                <w:sz w:val="24"/>
                <w:szCs w:val="24"/>
                <w:lang w:eastAsia="ru-RU"/>
              </w:rPr>
              <w:t>к</w:t>
            </w:r>
            <w:r>
              <w:rPr>
                <w:rFonts w:ascii="Times New Roman" w:hAnsi="Times New Roman"/>
                <w:sz w:val="24"/>
                <w:szCs w:val="24"/>
                <w:lang w:eastAsia="ru-RU"/>
              </w:rPr>
              <w:t>ов</w:t>
            </w:r>
          </w:p>
        </w:tc>
        <w:tc>
          <w:tcPr>
            <w:tcW w:w="3109" w:type="dxa"/>
            <w:tcBorders>
              <w:top w:val="single" w:color="000000" w:sz="4" w:space="0"/>
              <w:left w:val="single" w:color="000000" w:sz="4" w:space="0"/>
              <w:bottom w:val="single" w:color="000000" w:sz="4" w:space="0"/>
              <w:right w:val="single" w:color="000000" w:sz="4" w:space="0"/>
            </w:tcBorders>
          </w:tcPr>
          <w:p w14:paraId="2A109FE1">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 xml:space="preserve">-с </w:t>
            </w:r>
            <w:r>
              <w:rPr>
                <w:rFonts w:ascii="Times New Roman" w:hAnsi="Times New Roman"/>
                <w:spacing w:val="-1"/>
                <w:sz w:val="24"/>
                <w:szCs w:val="24"/>
                <w:lang w:eastAsia="ru-RU"/>
              </w:rPr>
              <w:t>в</w:t>
            </w:r>
            <w:r>
              <w:rPr>
                <w:rFonts w:ascii="Times New Roman" w:hAnsi="Times New Roman"/>
                <w:sz w:val="24"/>
                <w:szCs w:val="24"/>
                <w:lang w:eastAsia="ru-RU"/>
              </w:rPr>
              <w:t>ысш</w:t>
            </w:r>
            <w:r>
              <w:rPr>
                <w:rFonts w:ascii="Times New Roman" w:hAnsi="Times New Roman"/>
                <w:spacing w:val="-1"/>
                <w:sz w:val="24"/>
                <w:szCs w:val="24"/>
                <w:lang w:eastAsia="ru-RU"/>
              </w:rPr>
              <w:t>и</w:t>
            </w:r>
            <w:r>
              <w:rPr>
                <w:rFonts w:ascii="Times New Roman" w:hAnsi="Times New Roman"/>
                <w:sz w:val="24"/>
                <w:szCs w:val="24"/>
                <w:lang w:eastAsia="ru-RU"/>
              </w:rPr>
              <w:t>м обра</w:t>
            </w:r>
            <w:r>
              <w:rPr>
                <w:rFonts w:ascii="Times New Roman" w:hAnsi="Times New Roman"/>
                <w:spacing w:val="-1"/>
                <w:sz w:val="24"/>
                <w:szCs w:val="24"/>
                <w:lang w:eastAsia="ru-RU"/>
              </w:rPr>
              <w:t>з</w:t>
            </w:r>
            <w:r>
              <w:rPr>
                <w:rFonts w:ascii="Times New Roman" w:hAnsi="Times New Roman"/>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ни</w:t>
            </w:r>
            <w:r>
              <w:rPr>
                <w:rFonts w:ascii="Times New Roman" w:hAnsi="Times New Roman"/>
                <w:sz w:val="24"/>
                <w:szCs w:val="24"/>
                <w:lang w:eastAsia="ru-RU"/>
              </w:rPr>
              <w:t>ем</w:t>
            </w:r>
          </w:p>
        </w:tc>
        <w:tc>
          <w:tcPr>
            <w:tcW w:w="3118" w:type="dxa"/>
            <w:tcBorders>
              <w:top w:val="single" w:color="000000" w:sz="4" w:space="0"/>
              <w:left w:val="single" w:color="000000" w:sz="4" w:space="0"/>
              <w:bottom w:val="single" w:color="000000" w:sz="4" w:space="0"/>
              <w:right w:val="single" w:color="000000" w:sz="4" w:space="0"/>
            </w:tcBorders>
          </w:tcPr>
          <w:p w14:paraId="2E355DB4">
            <w:pPr>
              <w:widowControl w:val="0"/>
              <w:autoSpaceDE w:val="0"/>
              <w:autoSpaceDN w:val="0"/>
              <w:adjustRightInd w:val="0"/>
              <w:spacing w:after="0" w:line="240" w:lineRule="auto"/>
              <w:jc w:val="center"/>
              <w:rPr>
                <w:rFonts w:hint="default" w:ascii="Times New Roman" w:hAnsi="Times New Roman"/>
                <w:sz w:val="24"/>
                <w:szCs w:val="24"/>
                <w:lang w:val="en-US" w:eastAsia="ru-RU"/>
              </w:rPr>
            </w:pPr>
            <w:r>
              <w:rPr>
                <w:rFonts w:hint="default" w:ascii="Times New Roman" w:hAnsi="Times New Roman"/>
                <w:sz w:val="24"/>
                <w:szCs w:val="24"/>
                <w:lang w:val="en-US" w:eastAsia="ru-RU"/>
              </w:rPr>
              <w:t>1</w:t>
            </w:r>
          </w:p>
        </w:tc>
      </w:tr>
      <w:tr w14:paraId="69153116">
        <w:tblPrEx>
          <w:tblCellMar>
            <w:top w:w="0" w:type="dxa"/>
            <w:left w:w="0" w:type="dxa"/>
            <w:bottom w:w="0" w:type="dxa"/>
            <w:right w:w="0" w:type="dxa"/>
          </w:tblCellMar>
        </w:tblPrEx>
        <w:trPr>
          <w:trHeight w:val="264" w:hRule="exact"/>
        </w:trPr>
        <w:tc>
          <w:tcPr>
            <w:tcW w:w="3412"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17BCF947">
            <w:pPr>
              <w:spacing w:after="0" w:line="240" w:lineRule="auto"/>
              <w:rPr>
                <w:rFonts w:ascii="Times New Roman" w:hAnsi="Times New Roman"/>
                <w:sz w:val="24"/>
                <w:szCs w:val="24"/>
                <w:lang w:eastAsia="ru-RU"/>
              </w:rPr>
            </w:pPr>
          </w:p>
        </w:tc>
        <w:tc>
          <w:tcPr>
            <w:tcW w:w="3109" w:type="dxa"/>
            <w:tcBorders>
              <w:top w:val="single" w:color="000000" w:sz="4" w:space="0"/>
              <w:left w:val="single" w:color="000000" w:sz="4" w:space="0"/>
              <w:bottom w:val="single" w:color="000000" w:sz="4" w:space="0"/>
              <w:right w:val="single" w:color="000000" w:sz="4" w:space="0"/>
            </w:tcBorders>
          </w:tcPr>
          <w:p w14:paraId="1AE0B1A2">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 xml:space="preserve">-с </w:t>
            </w:r>
            <w:r>
              <w:rPr>
                <w:rFonts w:ascii="Times New Roman" w:hAnsi="Times New Roman"/>
                <w:spacing w:val="-1"/>
                <w:sz w:val="24"/>
                <w:szCs w:val="24"/>
                <w:lang w:eastAsia="ru-RU"/>
              </w:rPr>
              <w:t>н</w:t>
            </w:r>
            <w:r>
              <w:rPr>
                <w:rFonts w:ascii="Times New Roman" w:hAnsi="Times New Roman"/>
                <w:sz w:val="24"/>
                <w:szCs w:val="24"/>
                <w:lang w:eastAsia="ru-RU"/>
              </w:rPr>
              <w:t>е</w:t>
            </w:r>
            <w:r>
              <w:rPr>
                <w:rFonts w:ascii="Times New Roman" w:hAnsi="Times New Roman"/>
                <w:spacing w:val="-1"/>
                <w:sz w:val="24"/>
                <w:szCs w:val="24"/>
                <w:lang w:eastAsia="ru-RU"/>
              </w:rPr>
              <w:t>з</w:t>
            </w:r>
            <w:r>
              <w:rPr>
                <w:rFonts w:ascii="Times New Roman" w:hAnsi="Times New Roman"/>
                <w:sz w:val="24"/>
                <w:szCs w:val="24"/>
                <w:lang w:eastAsia="ru-RU"/>
              </w:rPr>
              <w:t>а</w:t>
            </w:r>
            <w:r>
              <w:rPr>
                <w:rFonts w:ascii="Times New Roman" w:hAnsi="Times New Roman"/>
                <w:spacing w:val="1"/>
                <w:sz w:val="24"/>
                <w:szCs w:val="24"/>
                <w:lang w:eastAsia="ru-RU"/>
              </w:rPr>
              <w:t>к</w:t>
            </w:r>
            <w:r>
              <w:rPr>
                <w:rFonts w:ascii="Times New Roman" w:hAnsi="Times New Roman"/>
                <w:sz w:val="24"/>
                <w:szCs w:val="24"/>
                <w:lang w:eastAsia="ru-RU"/>
              </w:rPr>
              <w:t xml:space="preserve">. </w:t>
            </w:r>
            <w:r>
              <w:rPr>
                <w:rFonts w:ascii="Times New Roman" w:hAnsi="Times New Roman"/>
                <w:spacing w:val="-1"/>
                <w:sz w:val="24"/>
                <w:szCs w:val="24"/>
                <w:lang w:eastAsia="ru-RU"/>
              </w:rPr>
              <w:t>в</w:t>
            </w:r>
            <w:r>
              <w:rPr>
                <w:rFonts w:ascii="Times New Roman" w:hAnsi="Times New Roman"/>
                <w:sz w:val="24"/>
                <w:szCs w:val="24"/>
                <w:lang w:eastAsia="ru-RU"/>
              </w:rPr>
              <w:t>ысш</w:t>
            </w:r>
            <w:r>
              <w:rPr>
                <w:rFonts w:ascii="Times New Roman" w:hAnsi="Times New Roman"/>
                <w:spacing w:val="-1"/>
                <w:sz w:val="24"/>
                <w:szCs w:val="24"/>
                <w:lang w:eastAsia="ru-RU"/>
              </w:rPr>
              <w:t>и</w:t>
            </w:r>
            <w:r>
              <w:rPr>
                <w:rFonts w:ascii="Times New Roman" w:hAnsi="Times New Roman"/>
                <w:sz w:val="24"/>
                <w:szCs w:val="24"/>
                <w:lang w:eastAsia="ru-RU"/>
              </w:rPr>
              <w:t>м об</w:t>
            </w:r>
            <w:r>
              <w:rPr>
                <w:rFonts w:ascii="Times New Roman" w:hAnsi="Times New Roman"/>
                <w:spacing w:val="-2"/>
                <w:sz w:val="24"/>
                <w:szCs w:val="24"/>
                <w:lang w:eastAsia="ru-RU"/>
              </w:rPr>
              <w:t>р</w:t>
            </w:r>
            <w:r>
              <w:rPr>
                <w:rFonts w:ascii="Times New Roman" w:hAnsi="Times New Roman"/>
                <w:sz w:val="24"/>
                <w:szCs w:val="24"/>
                <w:lang w:eastAsia="ru-RU"/>
              </w:rPr>
              <w:t>а</w:t>
            </w:r>
            <w:r>
              <w:rPr>
                <w:rFonts w:ascii="Times New Roman" w:hAnsi="Times New Roman"/>
                <w:spacing w:val="-1"/>
                <w:sz w:val="24"/>
                <w:szCs w:val="24"/>
                <w:lang w:eastAsia="ru-RU"/>
              </w:rPr>
              <w:t>з</w:t>
            </w:r>
            <w:r>
              <w:rPr>
                <w:rFonts w:ascii="Times New Roman" w:hAnsi="Times New Roman"/>
                <w:spacing w:val="-2"/>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ни</w:t>
            </w:r>
            <w:r>
              <w:rPr>
                <w:rFonts w:ascii="Times New Roman" w:hAnsi="Times New Roman"/>
                <w:sz w:val="24"/>
                <w:szCs w:val="24"/>
                <w:lang w:eastAsia="ru-RU"/>
              </w:rPr>
              <w:t>ем</w:t>
            </w:r>
          </w:p>
        </w:tc>
        <w:tc>
          <w:tcPr>
            <w:tcW w:w="3118" w:type="dxa"/>
            <w:tcBorders>
              <w:top w:val="single" w:color="000000" w:sz="4" w:space="0"/>
              <w:left w:val="single" w:color="000000" w:sz="4" w:space="0"/>
              <w:bottom w:val="single" w:color="000000" w:sz="4" w:space="0"/>
              <w:right w:val="single" w:color="000000" w:sz="4" w:space="0"/>
            </w:tcBorders>
          </w:tcPr>
          <w:p w14:paraId="0BAA9DA6">
            <w:pPr>
              <w:widowControl w:val="0"/>
              <w:autoSpaceDE w:val="0"/>
              <w:autoSpaceDN w:val="0"/>
              <w:adjustRightInd w:val="0"/>
              <w:spacing w:after="0" w:line="240" w:lineRule="auto"/>
              <w:jc w:val="center"/>
              <w:rPr>
                <w:rFonts w:hint="default" w:ascii="Times New Roman" w:hAnsi="Times New Roman"/>
                <w:sz w:val="24"/>
                <w:szCs w:val="24"/>
                <w:lang w:val="en-US" w:eastAsia="ru-RU"/>
              </w:rPr>
            </w:pPr>
          </w:p>
        </w:tc>
      </w:tr>
      <w:tr w14:paraId="206EFA36">
        <w:tblPrEx>
          <w:tblCellMar>
            <w:top w:w="0" w:type="dxa"/>
            <w:left w:w="0" w:type="dxa"/>
            <w:bottom w:w="0" w:type="dxa"/>
            <w:right w:w="0" w:type="dxa"/>
          </w:tblCellMar>
        </w:tblPrEx>
        <w:trPr>
          <w:trHeight w:val="264" w:hRule="exact"/>
        </w:trPr>
        <w:tc>
          <w:tcPr>
            <w:tcW w:w="3412"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78729EDE">
            <w:pPr>
              <w:spacing w:after="0" w:line="240" w:lineRule="auto"/>
              <w:rPr>
                <w:rFonts w:ascii="Times New Roman" w:hAnsi="Times New Roman"/>
                <w:sz w:val="24"/>
                <w:szCs w:val="24"/>
                <w:lang w:eastAsia="ru-RU"/>
              </w:rPr>
            </w:pPr>
          </w:p>
        </w:tc>
        <w:tc>
          <w:tcPr>
            <w:tcW w:w="3109" w:type="dxa"/>
            <w:tcBorders>
              <w:top w:val="single" w:color="000000" w:sz="4" w:space="0"/>
              <w:left w:val="single" w:color="000000" w:sz="4" w:space="0"/>
              <w:bottom w:val="single" w:color="000000" w:sz="4" w:space="0"/>
              <w:right w:val="single" w:color="000000" w:sz="4" w:space="0"/>
            </w:tcBorders>
          </w:tcPr>
          <w:p w14:paraId="2F22358E">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-со сред</w:t>
            </w:r>
            <w:r>
              <w:rPr>
                <w:rFonts w:ascii="Times New Roman" w:hAnsi="Times New Roman"/>
                <w:spacing w:val="-1"/>
                <w:sz w:val="24"/>
                <w:szCs w:val="24"/>
                <w:lang w:eastAsia="ru-RU"/>
              </w:rPr>
              <w:t>ни</w:t>
            </w:r>
            <w:r>
              <w:rPr>
                <w:rFonts w:ascii="Times New Roman" w:hAnsi="Times New Roman"/>
                <w:sz w:val="24"/>
                <w:szCs w:val="24"/>
                <w:lang w:eastAsia="ru-RU"/>
              </w:rPr>
              <w:t>м с</w:t>
            </w:r>
            <w:r>
              <w:rPr>
                <w:rFonts w:ascii="Times New Roman" w:hAnsi="Times New Roman"/>
                <w:spacing w:val="-1"/>
                <w:sz w:val="24"/>
                <w:szCs w:val="24"/>
                <w:lang w:eastAsia="ru-RU"/>
              </w:rPr>
              <w:t>п</w:t>
            </w:r>
            <w:r>
              <w:rPr>
                <w:rFonts w:ascii="Times New Roman" w:hAnsi="Times New Roman"/>
                <w:sz w:val="24"/>
                <w:szCs w:val="24"/>
                <w:lang w:eastAsia="ru-RU"/>
              </w:rPr>
              <w:t>е</w:t>
            </w:r>
            <w:r>
              <w:rPr>
                <w:rFonts w:ascii="Times New Roman" w:hAnsi="Times New Roman"/>
                <w:spacing w:val="-1"/>
                <w:sz w:val="24"/>
                <w:szCs w:val="24"/>
                <w:lang w:eastAsia="ru-RU"/>
              </w:rPr>
              <w:t>ци</w:t>
            </w:r>
            <w:r>
              <w:rPr>
                <w:rFonts w:ascii="Times New Roman" w:hAnsi="Times New Roman"/>
                <w:sz w:val="24"/>
                <w:szCs w:val="24"/>
                <w:lang w:eastAsia="ru-RU"/>
              </w:rPr>
              <w:t>аль</w:t>
            </w:r>
            <w:r>
              <w:rPr>
                <w:rFonts w:ascii="Times New Roman" w:hAnsi="Times New Roman"/>
                <w:spacing w:val="-3"/>
                <w:sz w:val="24"/>
                <w:szCs w:val="24"/>
                <w:lang w:eastAsia="ru-RU"/>
              </w:rPr>
              <w:t>н</w:t>
            </w:r>
            <w:r>
              <w:rPr>
                <w:rFonts w:ascii="Times New Roman" w:hAnsi="Times New Roman"/>
                <w:spacing w:val="-2"/>
                <w:sz w:val="24"/>
                <w:szCs w:val="24"/>
                <w:lang w:eastAsia="ru-RU"/>
              </w:rPr>
              <w:t>ы</w:t>
            </w:r>
            <w:r>
              <w:rPr>
                <w:rFonts w:ascii="Times New Roman" w:hAnsi="Times New Roman"/>
                <w:sz w:val="24"/>
                <w:szCs w:val="24"/>
                <w:lang w:eastAsia="ru-RU"/>
              </w:rPr>
              <w:t>м обра</w:t>
            </w:r>
            <w:r>
              <w:rPr>
                <w:rFonts w:ascii="Times New Roman" w:hAnsi="Times New Roman"/>
                <w:spacing w:val="-1"/>
                <w:sz w:val="24"/>
                <w:szCs w:val="24"/>
                <w:lang w:eastAsia="ru-RU"/>
              </w:rPr>
              <w:t>з</w:t>
            </w:r>
            <w:r>
              <w:rPr>
                <w:rFonts w:ascii="Times New Roman" w:hAnsi="Times New Roman"/>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ни</w:t>
            </w:r>
            <w:r>
              <w:rPr>
                <w:rFonts w:ascii="Times New Roman" w:hAnsi="Times New Roman"/>
                <w:sz w:val="24"/>
                <w:szCs w:val="24"/>
                <w:lang w:eastAsia="ru-RU"/>
              </w:rPr>
              <w:t>ем</w:t>
            </w:r>
          </w:p>
        </w:tc>
        <w:tc>
          <w:tcPr>
            <w:tcW w:w="3118" w:type="dxa"/>
            <w:tcBorders>
              <w:top w:val="single" w:color="000000" w:sz="4" w:space="0"/>
              <w:left w:val="single" w:color="000000" w:sz="4" w:space="0"/>
              <w:bottom w:val="single" w:color="000000" w:sz="4" w:space="0"/>
              <w:right w:val="single" w:color="000000" w:sz="4" w:space="0"/>
            </w:tcBorders>
          </w:tcPr>
          <w:p w14:paraId="193B7ACA">
            <w:pPr>
              <w:widowControl w:val="0"/>
              <w:autoSpaceDE w:val="0"/>
              <w:autoSpaceDN w:val="0"/>
              <w:adjustRightInd w:val="0"/>
              <w:spacing w:after="0" w:line="240" w:lineRule="auto"/>
              <w:jc w:val="center"/>
              <w:rPr>
                <w:rFonts w:hint="default" w:ascii="Times New Roman" w:hAnsi="Times New Roman"/>
                <w:sz w:val="24"/>
                <w:szCs w:val="24"/>
                <w:lang w:val="en-US" w:eastAsia="ru-RU"/>
              </w:rPr>
            </w:pPr>
            <w:r>
              <w:rPr>
                <w:rFonts w:hint="default" w:ascii="Times New Roman" w:hAnsi="Times New Roman"/>
                <w:sz w:val="24"/>
                <w:szCs w:val="24"/>
                <w:lang w:val="en-US" w:eastAsia="ru-RU"/>
              </w:rPr>
              <w:t>2</w:t>
            </w:r>
          </w:p>
        </w:tc>
      </w:tr>
      <w:tr w14:paraId="6A877D8B">
        <w:tblPrEx>
          <w:tblCellMar>
            <w:top w:w="0" w:type="dxa"/>
            <w:left w:w="0" w:type="dxa"/>
            <w:bottom w:w="0" w:type="dxa"/>
            <w:right w:w="0" w:type="dxa"/>
          </w:tblCellMar>
        </w:tblPrEx>
        <w:trPr>
          <w:trHeight w:val="262" w:hRule="exact"/>
        </w:trPr>
        <w:tc>
          <w:tcPr>
            <w:tcW w:w="3412"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43DBDED6">
            <w:pPr>
              <w:spacing w:after="0" w:line="240" w:lineRule="auto"/>
              <w:rPr>
                <w:rFonts w:ascii="Times New Roman" w:hAnsi="Times New Roman"/>
                <w:sz w:val="24"/>
                <w:szCs w:val="24"/>
                <w:lang w:eastAsia="ru-RU"/>
              </w:rPr>
            </w:pPr>
          </w:p>
        </w:tc>
        <w:tc>
          <w:tcPr>
            <w:tcW w:w="3109" w:type="dxa"/>
            <w:tcBorders>
              <w:top w:val="single" w:color="000000" w:sz="4" w:space="0"/>
              <w:left w:val="single" w:color="000000" w:sz="4" w:space="0"/>
              <w:bottom w:val="single" w:color="000000" w:sz="4" w:space="0"/>
              <w:right w:val="single" w:color="000000" w:sz="4" w:space="0"/>
            </w:tcBorders>
          </w:tcPr>
          <w:p w14:paraId="282430D2">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4"/>
                <w:sz w:val="24"/>
                <w:szCs w:val="24"/>
                <w:lang w:eastAsia="ru-RU"/>
              </w:rPr>
              <w:t xml:space="preserve">  из них </w:t>
            </w:r>
            <w:r>
              <w:rPr>
                <w:rFonts w:ascii="Times New Roman" w:hAnsi="Times New Roman"/>
                <w:sz w:val="24"/>
                <w:szCs w:val="24"/>
                <w:lang w:eastAsia="ru-RU"/>
              </w:rPr>
              <w:t>обучаются в ВУЗе</w:t>
            </w:r>
          </w:p>
        </w:tc>
        <w:tc>
          <w:tcPr>
            <w:tcW w:w="3118" w:type="dxa"/>
            <w:tcBorders>
              <w:top w:val="single" w:color="000000" w:sz="4" w:space="0"/>
              <w:left w:val="single" w:color="000000" w:sz="4" w:space="0"/>
              <w:bottom w:val="single" w:color="000000" w:sz="4" w:space="0"/>
              <w:right w:val="single" w:color="000000" w:sz="4" w:space="0"/>
            </w:tcBorders>
          </w:tcPr>
          <w:p w14:paraId="079C4882">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14:paraId="048024A9">
        <w:tblPrEx>
          <w:tblCellMar>
            <w:top w:w="0" w:type="dxa"/>
            <w:left w:w="0" w:type="dxa"/>
            <w:bottom w:w="0" w:type="dxa"/>
            <w:right w:w="0" w:type="dxa"/>
          </w:tblCellMar>
        </w:tblPrEx>
        <w:trPr>
          <w:trHeight w:val="264" w:hRule="exact"/>
        </w:trPr>
        <w:tc>
          <w:tcPr>
            <w:tcW w:w="3412" w:type="dxa"/>
            <w:gridSpan w:val="2"/>
            <w:vMerge w:val="restart"/>
            <w:tcBorders>
              <w:top w:val="single" w:color="000000" w:sz="4" w:space="0"/>
              <w:left w:val="single" w:color="000000" w:sz="4" w:space="0"/>
              <w:bottom w:val="single" w:color="000000" w:sz="4" w:space="0"/>
              <w:right w:val="single" w:color="000000" w:sz="4" w:space="0"/>
            </w:tcBorders>
          </w:tcPr>
          <w:p w14:paraId="02A354FB">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pacing w:val="-1"/>
                <w:sz w:val="24"/>
                <w:szCs w:val="24"/>
                <w:lang w:eastAsia="ru-RU"/>
              </w:rPr>
              <w:t>П</w:t>
            </w:r>
            <w:r>
              <w:rPr>
                <w:rFonts w:ascii="Times New Roman" w:hAnsi="Times New Roman"/>
                <w:sz w:val="24"/>
                <w:szCs w:val="24"/>
                <w:lang w:eastAsia="ru-RU"/>
              </w:rPr>
              <w:t>еда</w:t>
            </w:r>
            <w:r>
              <w:rPr>
                <w:rFonts w:ascii="Times New Roman" w:hAnsi="Times New Roman"/>
                <w:spacing w:val="1"/>
                <w:sz w:val="24"/>
                <w:szCs w:val="24"/>
                <w:lang w:eastAsia="ru-RU"/>
              </w:rPr>
              <w:t>г</w:t>
            </w:r>
            <w:r>
              <w:rPr>
                <w:rFonts w:ascii="Times New Roman" w:hAnsi="Times New Roman"/>
                <w:spacing w:val="-2"/>
                <w:sz w:val="24"/>
                <w:szCs w:val="24"/>
                <w:lang w:eastAsia="ru-RU"/>
              </w:rPr>
              <w:t>о</w:t>
            </w:r>
            <w:r>
              <w:rPr>
                <w:rFonts w:ascii="Times New Roman" w:hAnsi="Times New Roman"/>
                <w:spacing w:val="1"/>
                <w:sz w:val="24"/>
                <w:szCs w:val="24"/>
                <w:lang w:eastAsia="ru-RU"/>
              </w:rPr>
              <w:t>г</w:t>
            </w:r>
            <w:r>
              <w:rPr>
                <w:rFonts w:ascii="Times New Roman" w:hAnsi="Times New Roman"/>
                <w:spacing w:val="-1"/>
                <w:sz w:val="24"/>
                <w:szCs w:val="24"/>
                <w:lang w:eastAsia="ru-RU"/>
              </w:rPr>
              <w:t>ич</w:t>
            </w:r>
            <w:r>
              <w:rPr>
                <w:rFonts w:ascii="Times New Roman" w:hAnsi="Times New Roman"/>
                <w:sz w:val="24"/>
                <w:szCs w:val="24"/>
                <w:lang w:eastAsia="ru-RU"/>
              </w:rPr>
              <w:t>е</w:t>
            </w:r>
            <w:r>
              <w:rPr>
                <w:rFonts w:ascii="Times New Roman" w:hAnsi="Times New Roman"/>
                <w:spacing w:val="-2"/>
                <w:sz w:val="24"/>
                <w:szCs w:val="24"/>
                <w:lang w:eastAsia="ru-RU"/>
              </w:rPr>
              <w:t>с</w:t>
            </w:r>
            <w:r>
              <w:rPr>
                <w:rFonts w:ascii="Times New Roman" w:hAnsi="Times New Roman"/>
                <w:spacing w:val="1"/>
                <w:sz w:val="24"/>
                <w:szCs w:val="24"/>
                <w:lang w:eastAsia="ru-RU"/>
              </w:rPr>
              <w:t>к</w:t>
            </w:r>
            <w:r>
              <w:rPr>
                <w:rFonts w:ascii="Times New Roman" w:hAnsi="Times New Roman"/>
                <w:spacing w:val="-1"/>
                <w:sz w:val="24"/>
                <w:szCs w:val="24"/>
                <w:lang w:eastAsia="ru-RU"/>
              </w:rPr>
              <w:t>и</w:t>
            </w:r>
            <w:r>
              <w:rPr>
                <w:rFonts w:ascii="Times New Roman" w:hAnsi="Times New Roman"/>
                <w:sz w:val="24"/>
                <w:szCs w:val="24"/>
                <w:lang w:eastAsia="ru-RU"/>
              </w:rPr>
              <w:t xml:space="preserve">е </w:t>
            </w:r>
            <w:r>
              <w:rPr>
                <w:rFonts w:ascii="Times New Roman" w:hAnsi="Times New Roman"/>
                <w:spacing w:val="-2"/>
                <w:sz w:val="24"/>
                <w:szCs w:val="24"/>
                <w:lang w:eastAsia="ru-RU"/>
              </w:rPr>
              <w:t>р</w:t>
            </w:r>
            <w:r>
              <w:rPr>
                <w:rFonts w:ascii="Times New Roman" w:hAnsi="Times New Roman"/>
                <w:sz w:val="24"/>
                <w:szCs w:val="24"/>
                <w:lang w:eastAsia="ru-RU"/>
              </w:rPr>
              <w:t>або</w:t>
            </w:r>
            <w:r>
              <w:rPr>
                <w:rFonts w:ascii="Times New Roman" w:hAnsi="Times New Roman"/>
                <w:spacing w:val="-1"/>
                <w:sz w:val="24"/>
                <w:szCs w:val="24"/>
                <w:lang w:eastAsia="ru-RU"/>
              </w:rPr>
              <w:t>тн</w:t>
            </w:r>
            <w:r>
              <w:rPr>
                <w:rFonts w:ascii="Times New Roman" w:hAnsi="Times New Roman"/>
                <w:spacing w:val="-3"/>
                <w:sz w:val="24"/>
                <w:szCs w:val="24"/>
                <w:lang w:eastAsia="ru-RU"/>
              </w:rPr>
              <w:t>и</w:t>
            </w:r>
            <w:r>
              <w:rPr>
                <w:rFonts w:ascii="Times New Roman" w:hAnsi="Times New Roman"/>
                <w:spacing w:val="1"/>
                <w:sz w:val="24"/>
                <w:szCs w:val="24"/>
                <w:lang w:eastAsia="ru-RU"/>
              </w:rPr>
              <w:t>к</w:t>
            </w:r>
            <w:r>
              <w:rPr>
                <w:rFonts w:ascii="Times New Roman" w:hAnsi="Times New Roman"/>
                <w:spacing w:val="-1"/>
                <w:sz w:val="24"/>
                <w:szCs w:val="24"/>
                <w:lang w:eastAsia="ru-RU"/>
              </w:rPr>
              <w:t>и</w:t>
            </w:r>
            <w:r>
              <w:rPr>
                <w:rFonts w:ascii="Times New Roman" w:hAnsi="Times New Roman"/>
                <w:sz w:val="24"/>
                <w:szCs w:val="24"/>
                <w:lang w:eastAsia="ru-RU"/>
              </w:rPr>
              <w:t xml:space="preserve">, </w:t>
            </w:r>
            <w:r>
              <w:rPr>
                <w:rFonts w:ascii="Times New Roman" w:hAnsi="Times New Roman"/>
                <w:spacing w:val="-1"/>
                <w:sz w:val="24"/>
                <w:szCs w:val="24"/>
                <w:lang w:eastAsia="ru-RU"/>
              </w:rPr>
              <w:t>им</w:t>
            </w:r>
            <w:r>
              <w:rPr>
                <w:rFonts w:ascii="Times New Roman" w:hAnsi="Times New Roman"/>
                <w:sz w:val="24"/>
                <w:szCs w:val="24"/>
                <w:lang w:eastAsia="ru-RU"/>
              </w:rPr>
              <w:t>е</w:t>
            </w:r>
            <w:r>
              <w:rPr>
                <w:rFonts w:ascii="Times New Roman" w:hAnsi="Times New Roman"/>
                <w:spacing w:val="-2"/>
                <w:sz w:val="24"/>
                <w:szCs w:val="24"/>
                <w:lang w:eastAsia="ru-RU"/>
              </w:rPr>
              <w:t>ю</w:t>
            </w:r>
            <w:r>
              <w:rPr>
                <w:rFonts w:ascii="Times New Roman" w:hAnsi="Times New Roman"/>
                <w:sz w:val="24"/>
                <w:szCs w:val="24"/>
                <w:lang w:eastAsia="ru-RU"/>
              </w:rPr>
              <w:t>щ</w:t>
            </w:r>
            <w:r>
              <w:rPr>
                <w:rFonts w:ascii="Times New Roman" w:hAnsi="Times New Roman"/>
                <w:spacing w:val="-1"/>
                <w:sz w:val="24"/>
                <w:szCs w:val="24"/>
                <w:lang w:eastAsia="ru-RU"/>
              </w:rPr>
              <w:t>и</w:t>
            </w:r>
            <w:r>
              <w:rPr>
                <w:rFonts w:ascii="Times New Roman" w:hAnsi="Times New Roman"/>
                <w:sz w:val="24"/>
                <w:szCs w:val="24"/>
                <w:lang w:eastAsia="ru-RU"/>
              </w:rPr>
              <w:t xml:space="preserve">е </w:t>
            </w:r>
            <w:r>
              <w:rPr>
                <w:rFonts w:ascii="Times New Roman" w:hAnsi="Times New Roman"/>
                <w:spacing w:val="-2"/>
                <w:sz w:val="24"/>
                <w:szCs w:val="24"/>
                <w:lang w:eastAsia="ru-RU"/>
              </w:rPr>
              <w:t>у</w:t>
            </w:r>
            <w:r>
              <w:rPr>
                <w:rFonts w:ascii="Times New Roman" w:hAnsi="Times New Roman"/>
                <w:spacing w:val="-1"/>
                <w:sz w:val="24"/>
                <w:szCs w:val="24"/>
                <w:lang w:eastAsia="ru-RU"/>
              </w:rPr>
              <w:t>ч</w:t>
            </w:r>
            <w:r>
              <w:rPr>
                <w:rFonts w:ascii="Times New Roman" w:hAnsi="Times New Roman"/>
                <w:sz w:val="24"/>
                <w:szCs w:val="24"/>
                <w:lang w:eastAsia="ru-RU"/>
              </w:rPr>
              <w:t>е</w:t>
            </w:r>
            <w:r>
              <w:rPr>
                <w:rFonts w:ascii="Times New Roman" w:hAnsi="Times New Roman"/>
                <w:spacing w:val="-1"/>
                <w:sz w:val="24"/>
                <w:szCs w:val="24"/>
                <w:lang w:eastAsia="ru-RU"/>
              </w:rPr>
              <w:t>н</w:t>
            </w:r>
            <w:r>
              <w:rPr>
                <w:rFonts w:ascii="Times New Roman" w:hAnsi="Times New Roman"/>
                <w:spacing w:val="-2"/>
                <w:sz w:val="24"/>
                <w:szCs w:val="24"/>
                <w:lang w:eastAsia="ru-RU"/>
              </w:rPr>
              <w:t>у</w:t>
            </w:r>
            <w:r>
              <w:rPr>
                <w:rFonts w:ascii="Times New Roman" w:hAnsi="Times New Roman"/>
                <w:sz w:val="24"/>
                <w:szCs w:val="24"/>
                <w:lang w:eastAsia="ru-RU"/>
              </w:rPr>
              <w:t>ю с</w:t>
            </w:r>
            <w:r>
              <w:rPr>
                <w:rFonts w:ascii="Times New Roman" w:hAnsi="Times New Roman"/>
                <w:spacing w:val="-1"/>
                <w:sz w:val="24"/>
                <w:szCs w:val="24"/>
                <w:lang w:eastAsia="ru-RU"/>
              </w:rPr>
              <w:t>т</w:t>
            </w:r>
            <w:r>
              <w:rPr>
                <w:rFonts w:ascii="Times New Roman" w:hAnsi="Times New Roman"/>
                <w:sz w:val="24"/>
                <w:szCs w:val="24"/>
                <w:lang w:eastAsia="ru-RU"/>
              </w:rPr>
              <w:t>е</w:t>
            </w:r>
            <w:r>
              <w:rPr>
                <w:rFonts w:ascii="Times New Roman" w:hAnsi="Times New Roman"/>
                <w:spacing w:val="-1"/>
                <w:sz w:val="24"/>
                <w:szCs w:val="24"/>
                <w:lang w:eastAsia="ru-RU"/>
              </w:rPr>
              <w:t>п</w:t>
            </w:r>
            <w:r>
              <w:rPr>
                <w:rFonts w:ascii="Times New Roman" w:hAnsi="Times New Roman"/>
                <w:sz w:val="24"/>
                <w:szCs w:val="24"/>
                <w:lang w:eastAsia="ru-RU"/>
              </w:rPr>
              <w:t>е</w:t>
            </w:r>
            <w:r>
              <w:rPr>
                <w:rFonts w:ascii="Times New Roman" w:hAnsi="Times New Roman"/>
                <w:spacing w:val="-1"/>
                <w:sz w:val="24"/>
                <w:szCs w:val="24"/>
                <w:lang w:eastAsia="ru-RU"/>
              </w:rPr>
              <w:t>н</w:t>
            </w:r>
            <w:r>
              <w:rPr>
                <w:rFonts w:ascii="Times New Roman" w:hAnsi="Times New Roman"/>
                <w:sz w:val="24"/>
                <w:szCs w:val="24"/>
                <w:lang w:eastAsia="ru-RU"/>
              </w:rPr>
              <w:t>ь</w:t>
            </w:r>
          </w:p>
        </w:tc>
        <w:tc>
          <w:tcPr>
            <w:tcW w:w="3109" w:type="dxa"/>
            <w:tcBorders>
              <w:top w:val="single" w:color="000000" w:sz="4" w:space="0"/>
              <w:left w:val="single" w:color="000000" w:sz="4" w:space="0"/>
              <w:bottom w:val="single" w:color="000000" w:sz="4" w:space="0"/>
              <w:right w:val="single" w:color="000000" w:sz="4" w:space="0"/>
            </w:tcBorders>
          </w:tcPr>
          <w:p w14:paraId="2DFBF5C3">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1"/>
                <w:sz w:val="24"/>
                <w:szCs w:val="24"/>
                <w:lang w:eastAsia="ru-RU"/>
              </w:rPr>
              <w:t>к</w:t>
            </w:r>
            <w:r>
              <w:rPr>
                <w:rFonts w:ascii="Times New Roman" w:hAnsi="Times New Roman"/>
                <w:sz w:val="24"/>
                <w:szCs w:val="24"/>
                <w:lang w:eastAsia="ru-RU"/>
              </w:rPr>
              <w:t>а</w:t>
            </w:r>
            <w:r>
              <w:rPr>
                <w:rFonts w:ascii="Times New Roman" w:hAnsi="Times New Roman"/>
                <w:spacing w:val="-1"/>
                <w:sz w:val="24"/>
                <w:szCs w:val="24"/>
                <w:lang w:eastAsia="ru-RU"/>
              </w:rPr>
              <w:t>н</w:t>
            </w:r>
            <w:r>
              <w:rPr>
                <w:rFonts w:ascii="Times New Roman" w:hAnsi="Times New Roman"/>
                <w:sz w:val="24"/>
                <w:szCs w:val="24"/>
                <w:lang w:eastAsia="ru-RU"/>
              </w:rPr>
              <w:t>д</w:t>
            </w:r>
            <w:r>
              <w:rPr>
                <w:rFonts w:ascii="Times New Roman" w:hAnsi="Times New Roman"/>
                <w:spacing w:val="-1"/>
                <w:sz w:val="24"/>
                <w:szCs w:val="24"/>
                <w:lang w:eastAsia="ru-RU"/>
              </w:rPr>
              <w:t>и</w:t>
            </w:r>
            <w:r>
              <w:rPr>
                <w:rFonts w:ascii="Times New Roman" w:hAnsi="Times New Roman"/>
                <w:sz w:val="24"/>
                <w:szCs w:val="24"/>
                <w:lang w:eastAsia="ru-RU"/>
              </w:rPr>
              <w:t>да</w:t>
            </w:r>
            <w:r>
              <w:rPr>
                <w:rFonts w:ascii="Times New Roman" w:hAnsi="Times New Roman"/>
                <w:spacing w:val="-1"/>
                <w:sz w:val="24"/>
                <w:szCs w:val="24"/>
                <w:lang w:eastAsia="ru-RU"/>
              </w:rPr>
              <w:t>т</w:t>
            </w:r>
            <w:r>
              <w:rPr>
                <w:rFonts w:ascii="Times New Roman" w:hAnsi="Times New Roman"/>
                <w:sz w:val="24"/>
                <w:szCs w:val="24"/>
                <w:lang w:eastAsia="ru-RU"/>
              </w:rPr>
              <w:t xml:space="preserve">а </w:t>
            </w:r>
            <w:r>
              <w:rPr>
                <w:rFonts w:ascii="Times New Roman" w:hAnsi="Times New Roman"/>
                <w:spacing w:val="-1"/>
                <w:sz w:val="24"/>
                <w:szCs w:val="24"/>
                <w:lang w:eastAsia="ru-RU"/>
              </w:rPr>
              <w:t>н</w:t>
            </w:r>
            <w:r>
              <w:rPr>
                <w:rFonts w:ascii="Times New Roman" w:hAnsi="Times New Roman"/>
                <w:sz w:val="24"/>
                <w:szCs w:val="24"/>
                <w:lang w:eastAsia="ru-RU"/>
              </w:rPr>
              <w:t>а</w:t>
            </w:r>
            <w:r>
              <w:rPr>
                <w:rFonts w:ascii="Times New Roman" w:hAnsi="Times New Roman"/>
                <w:spacing w:val="-2"/>
                <w:sz w:val="24"/>
                <w:szCs w:val="24"/>
                <w:lang w:eastAsia="ru-RU"/>
              </w:rPr>
              <w:t>у</w:t>
            </w:r>
            <w:r>
              <w:rPr>
                <w:rFonts w:ascii="Times New Roman" w:hAnsi="Times New Roman"/>
                <w:sz w:val="24"/>
                <w:szCs w:val="24"/>
                <w:lang w:eastAsia="ru-RU"/>
              </w:rPr>
              <w:t>к</w:t>
            </w:r>
          </w:p>
        </w:tc>
        <w:tc>
          <w:tcPr>
            <w:tcW w:w="3118" w:type="dxa"/>
            <w:tcBorders>
              <w:top w:val="single" w:color="000000" w:sz="4" w:space="0"/>
              <w:left w:val="single" w:color="000000" w:sz="4" w:space="0"/>
              <w:bottom w:val="single" w:color="000000" w:sz="4" w:space="0"/>
              <w:right w:val="single" w:color="000000" w:sz="4" w:space="0"/>
            </w:tcBorders>
          </w:tcPr>
          <w:p w14:paraId="1A49FCBC">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14:paraId="328E3672">
        <w:tblPrEx>
          <w:tblCellMar>
            <w:top w:w="0" w:type="dxa"/>
            <w:left w:w="0" w:type="dxa"/>
            <w:bottom w:w="0" w:type="dxa"/>
            <w:right w:w="0" w:type="dxa"/>
          </w:tblCellMar>
        </w:tblPrEx>
        <w:trPr>
          <w:trHeight w:val="324" w:hRule="exact"/>
        </w:trPr>
        <w:tc>
          <w:tcPr>
            <w:tcW w:w="3412"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7CE1F8D9">
            <w:pPr>
              <w:spacing w:after="0" w:line="240" w:lineRule="auto"/>
              <w:rPr>
                <w:rFonts w:ascii="Times New Roman" w:hAnsi="Times New Roman"/>
                <w:sz w:val="24"/>
                <w:szCs w:val="24"/>
                <w:lang w:eastAsia="ru-RU"/>
              </w:rPr>
            </w:pPr>
          </w:p>
        </w:tc>
        <w:tc>
          <w:tcPr>
            <w:tcW w:w="3109" w:type="dxa"/>
            <w:tcBorders>
              <w:top w:val="single" w:color="000000" w:sz="4" w:space="0"/>
              <w:left w:val="single" w:color="000000" w:sz="4" w:space="0"/>
              <w:bottom w:val="single" w:color="000000" w:sz="4" w:space="0"/>
              <w:right w:val="single" w:color="000000" w:sz="4" w:space="0"/>
            </w:tcBorders>
          </w:tcPr>
          <w:p w14:paraId="173C1E8A">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-до</w:t>
            </w:r>
            <w:r>
              <w:rPr>
                <w:rFonts w:ascii="Times New Roman" w:hAnsi="Times New Roman"/>
                <w:spacing w:val="1"/>
                <w:sz w:val="24"/>
                <w:szCs w:val="24"/>
                <w:lang w:eastAsia="ru-RU"/>
              </w:rPr>
              <w:t>к</w:t>
            </w:r>
            <w:r>
              <w:rPr>
                <w:rFonts w:ascii="Times New Roman" w:hAnsi="Times New Roman"/>
                <w:spacing w:val="-1"/>
                <w:sz w:val="24"/>
                <w:szCs w:val="24"/>
                <w:lang w:eastAsia="ru-RU"/>
              </w:rPr>
              <w:t>т</w:t>
            </w:r>
            <w:r>
              <w:rPr>
                <w:rFonts w:ascii="Times New Roman" w:hAnsi="Times New Roman"/>
                <w:sz w:val="24"/>
                <w:szCs w:val="24"/>
                <w:lang w:eastAsia="ru-RU"/>
              </w:rPr>
              <w:t xml:space="preserve">ора </w:t>
            </w:r>
            <w:r>
              <w:rPr>
                <w:rFonts w:ascii="Times New Roman" w:hAnsi="Times New Roman"/>
                <w:spacing w:val="-1"/>
                <w:sz w:val="24"/>
                <w:szCs w:val="24"/>
                <w:lang w:eastAsia="ru-RU"/>
              </w:rPr>
              <w:t>н</w:t>
            </w:r>
            <w:r>
              <w:rPr>
                <w:rFonts w:ascii="Times New Roman" w:hAnsi="Times New Roman"/>
                <w:sz w:val="24"/>
                <w:szCs w:val="24"/>
                <w:lang w:eastAsia="ru-RU"/>
              </w:rPr>
              <w:t>а</w:t>
            </w:r>
            <w:r>
              <w:rPr>
                <w:rFonts w:ascii="Times New Roman" w:hAnsi="Times New Roman"/>
                <w:spacing w:val="-2"/>
                <w:sz w:val="24"/>
                <w:szCs w:val="24"/>
                <w:lang w:eastAsia="ru-RU"/>
              </w:rPr>
              <w:t>у</w:t>
            </w:r>
            <w:r>
              <w:rPr>
                <w:rFonts w:ascii="Times New Roman" w:hAnsi="Times New Roman"/>
                <w:sz w:val="24"/>
                <w:szCs w:val="24"/>
                <w:lang w:eastAsia="ru-RU"/>
              </w:rPr>
              <w:t>к</w:t>
            </w:r>
          </w:p>
        </w:tc>
        <w:tc>
          <w:tcPr>
            <w:tcW w:w="3118" w:type="dxa"/>
            <w:tcBorders>
              <w:top w:val="single" w:color="000000" w:sz="4" w:space="0"/>
              <w:left w:val="single" w:color="000000" w:sz="4" w:space="0"/>
              <w:bottom w:val="single" w:color="000000" w:sz="4" w:space="0"/>
              <w:right w:val="single" w:color="000000" w:sz="4" w:space="0"/>
            </w:tcBorders>
          </w:tcPr>
          <w:p w14:paraId="7AA205C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14:paraId="3193A198">
        <w:tblPrEx>
          <w:tblCellMar>
            <w:top w:w="0" w:type="dxa"/>
            <w:left w:w="0" w:type="dxa"/>
            <w:bottom w:w="0" w:type="dxa"/>
            <w:right w:w="0" w:type="dxa"/>
          </w:tblCellMar>
        </w:tblPrEx>
        <w:trPr>
          <w:trHeight w:val="264" w:hRule="exact"/>
        </w:trPr>
        <w:tc>
          <w:tcPr>
            <w:tcW w:w="3412" w:type="dxa"/>
            <w:gridSpan w:val="2"/>
            <w:vMerge w:val="restart"/>
            <w:tcBorders>
              <w:top w:val="single" w:color="000000" w:sz="4" w:space="0"/>
              <w:left w:val="single" w:color="000000" w:sz="4" w:space="0"/>
              <w:bottom w:val="single" w:color="000000" w:sz="4" w:space="0"/>
              <w:right w:val="single" w:color="000000" w:sz="4" w:space="0"/>
            </w:tcBorders>
          </w:tcPr>
          <w:p w14:paraId="70A97E4D">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pacing w:val="-1"/>
                <w:sz w:val="24"/>
                <w:szCs w:val="24"/>
                <w:lang w:eastAsia="ru-RU"/>
              </w:rPr>
              <w:t>П</w:t>
            </w:r>
            <w:r>
              <w:rPr>
                <w:rFonts w:ascii="Times New Roman" w:hAnsi="Times New Roman"/>
                <w:sz w:val="24"/>
                <w:szCs w:val="24"/>
                <w:lang w:eastAsia="ru-RU"/>
              </w:rPr>
              <w:t>еда</w:t>
            </w:r>
            <w:r>
              <w:rPr>
                <w:rFonts w:ascii="Times New Roman" w:hAnsi="Times New Roman"/>
                <w:spacing w:val="1"/>
                <w:sz w:val="24"/>
                <w:szCs w:val="24"/>
                <w:lang w:eastAsia="ru-RU"/>
              </w:rPr>
              <w:t>г</w:t>
            </w:r>
            <w:r>
              <w:rPr>
                <w:rFonts w:ascii="Times New Roman" w:hAnsi="Times New Roman"/>
                <w:spacing w:val="-2"/>
                <w:sz w:val="24"/>
                <w:szCs w:val="24"/>
                <w:lang w:eastAsia="ru-RU"/>
              </w:rPr>
              <w:t>о</w:t>
            </w:r>
            <w:r>
              <w:rPr>
                <w:rFonts w:ascii="Times New Roman" w:hAnsi="Times New Roman"/>
                <w:spacing w:val="1"/>
                <w:sz w:val="24"/>
                <w:szCs w:val="24"/>
                <w:lang w:eastAsia="ru-RU"/>
              </w:rPr>
              <w:t>г</w:t>
            </w:r>
            <w:r>
              <w:rPr>
                <w:rFonts w:ascii="Times New Roman" w:hAnsi="Times New Roman"/>
                <w:spacing w:val="-1"/>
                <w:sz w:val="24"/>
                <w:szCs w:val="24"/>
                <w:lang w:eastAsia="ru-RU"/>
              </w:rPr>
              <w:t>ич</w:t>
            </w:r>
            <w:r>
              <w:rPr>
                <w:rFonts w:ascii="Times New Roman" w:hAnsi="Times New Roman"/>
                <w:sz w:val="24"/>
                <w:szCs w:val="24"/>
                <w:lang w:eastAsia="ru-RU"/>
              </w:rPr>
              <w:t>е</w:t>
            </w:r>
            <w:r>
              <w:rPr>
                <w:rFonts w:ascii="Times New Roman" w:hAnsi="Times New Roman"/>
                <w:spacing w:val="-2"/>
                <w:sz w:val="24"/>
                <w:szCs w:val="24"/>
                <w:lang w:eastAsia="ru-RU"/>
              </w:rPr>
              <w:t>с</w:t>
            </w:r>
            <w:r>
              <w:rPr>
                <w:rFonts w:ascii="Times New Roman" w:hAnsi="Times New Roman"/>
                <w:spacing w:val="1"/>
                <w:sz w:val="24"/>
                <w:szCs w:val="24"/>
                <w:lang w:eastAsia="ru-RU"/>
              </w:rPr>
              <w:t>к</w:t>
            </w:r>
            <w:r>
              <w:rPr>
                <w:rFonts w:ascii="Times New Roman" w:hAnsi="Times New Roman"/>
                <w:sz w:val="24"/>
                <w:szCs w:val="24"/>
                <w:lang w:eastAsia="ru-RU"/>
              </w:rPr>
              <w:t>ие р</w:t>
            </w:r>
            <w:r>
              <w:rPr>
                <w:rFonts w:ascii="Times New Roman" w:hAnsi="Times New Roman"/>
                <w:spacing w:val="-2"/>
                <w:sz w:val="24"/>
                <w:szCs w:val="24"/>
                <w:lang w:eastAsia="ru-RU"/>
              </w:rPr>
              <w:t>а</w:t>
            </w:r>
            <w:r>
              <w:rPr>
                <w:rFonts w:ascii="Times New Roman" w:hAnsi="Times New Roman"/>
                <w:sz w:val="24"/>
                <w:szCs w:val="24"/>
                <w:lang w:eastAsia="ru-RU"/>
              </w:rPr>
              <w:t>бо</w:t>
            </w:r>
            <w:r>
              <w:rPr>
                <w:rFonts w:ascii="Times New Roman" w:hAnsi="Times New Roman"/>
                <w:spacing w:val="-1"/>
                <w:sz w:val="24"/>
                <w:szCs w:val="24"/>
                <w:lang w:eastAsia="ru-RU"/>
              </w:rPr>
              <w:t>тни</w:t>
            </w:r>
            <w:r>
              <w:rPr>
                <w:rFonts w:ascii="Times New Roman" w:hAnsi="Times New Roman"/>
                <w:spacing w:val="1"/>
                <w:sz w:val="24"/>
                <w:szCs w:val="24"/>
                <w:lang w:eastAsia="ru-RU"/>
              </w:rPr>
              <w:t>к</w:t>
            </w:r>
            <w:r>
              <w:rPr>
                <w:rFonts w:ascii="Times New Roman" w:hAnsi="Times New Roman"/>
                <w:spacing w:val="-3"/>
                <w:sz w:val="24"/>
                <w:szCs w:val="24"/>
                <w:lang w:eastAsia="ru-RU"/>
              </w:rPr>
              <w:t>и</w:t>
            </w:r>
            <w:r>
              <w:rPr>
                <w:rFonts w:ascii="Times New Roman" w:hAnsi="Times New Roman"/>
                <w:sz w:val="24"/>
                <w:szCs w:val="24"/>
                <w:lang w:eastAsia="ru-RU"/>
              </w:rPr>
              <w:t xml:space="preserve">, </w:t>
            </w:r>
            <w:r>
              <w:rPr>
                <w:rFonts w:ascii="Times New Roman" w:hAnsi="Times New Roman"/>
                <w:spacing w:val="-1"/>
                <w:sz w:val="24"/>
                <w:szCs w:val="24"/>
                <w:lang w:eastAsia="ru-RU"/>
              </w:rPr>
              <w:t>им</w:t>
            </w:r>
            <w:r>
              <w:rPr>
                <w:rFonts w:ascii="Times New Roman" w:hAnsi="Times New Roman"/>
                <w:sz w:val="24"/>
                <w:szCs w:val="24"/>
                <w:lang w:eastAsia="ru-RU"/>
              </w:rPr>
              <w:t>е</w:t>
            </w:r>
            <w:r>
              <w:rPr>
                <w:rFonts w:ascii="Times New Roman" w:hAnsi="Times New Roman"/>
                <w:spacing w:val="1"/>
                <w:sz w:val="24"/>
                <w:szCs w:val="24"/>
                <w:lang w:eastAsia="ru-RU"/>
              </w:rPr>
              <w:t>ю</w:t>
            </w:r>
            <w:r>
              <w:rPr>
                <w:rFonts w:ascii="Times New Roman" w:hAnsi="Times New Roman"/>
                <w:sz w:val="24"/>
                <w:szCs w:val="24"/>
                <w:lang w:eastAsia="ru-RU"/>
              </w:rPr>
              <w:t>щ</w:t>
            </w:r>
            <w:r>
              <w:rPr>
                <w:rFonts w:ascii="Times New Roman" w:hAnsi="Times New Roman"/>
                <w:spacing w:val="-3"/>
                <w:sz w:val="24"/>
                <w:szCs w:val="24"/>
                <w:lang w:eastAsia="ru-RU"/>
              </w:rPr>
              <w:t>и</w:t>
            </w:r>
            <w:r>
              <w:rPr>
                <w:rFonts w:ascii="Times New Roman" w:hAnsi="Times New Roman"/>
                <w:sz w:val="24"/>
                <w:szCs w:val="24"/>
                <w:lang w:eastAsia="ru-RU"/>
              </w:rPr>
              <w:t>е</w:t>
            </w:r>
          </w:p>
          <w:p w14:paraId="22BC4671">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pacing w:val="1"/>
                <w:sz w:val="24"/>
                <w:szCs w:val="24"/>
                <w:lang w:eastAsia="ru-RU"/>
              </w:rPr>
              <w:t>к</w:t>
            </w:r>
            <w:r>
              <w:rPr>
                <w:rFonts w:ascii="Times New Roman" w:hAnsi="Times New Roman"/>
                <w:spacing w:val="-1"/>
                <w:sz w:val="24"/>
                <w:szCs w:val="24"/>
                <w:lang w:eastAsia="ru-RU"/>
              </w:rPr>
              <w:t>в</w:t>
            </w:r>
            <w:r>
              <w:rPr>
                <w:rFonts w:ascii="Times New Roman" w:hAnsi="Times New Roman"/>
                <w:sz w:val="24"/>
                <w:szCs w:val="24"/>
                <w:lang w:eastAsia="ru-RU"/>
              </w:rPr>
              <w:t>ал</w:t>
            </w:r>
            <w:r>
              <w:rPr>
                <w:rFonts w:ascii="Times New Roman" w:hAnsi="Times New Roman"/>
                <w:spacing w:val="-1"/>
                <w:sz w:val="24"/>
                <w:szCs w:val="24"/>
                <w:lang w:eastAsia="ru-RU"/>
              </w:rPr>
              <w:t>и</w:t>
            </w:r>
            <w:r>
              <w:rPr>
                <w:rFonts w:ascii="Times New Roman" w:hAnsi="Times New Roman"/>
                <w:spacing w:val="1"/>
                <w:sz w:val="24"/>
                <w:szCs w:val="24"/>
                <w:lang w:eastAsia="ru-RU"/>
              </w:rPr>
              <w:t>ф</w:t>
            </w:r>
            <w:r>
              <w:rPr>
                <w:rFonts w:ascii="Times New Roman" w:hAnsi="Times New Roman"/>
                <w:spacing w:val="-3"/>
                <w:sz w:val="24"/>
                <w:szCs w:val="24"/>
                <w:lang w:eastAsia="ru-RU"/>
              </w:rPr>
              <w:t>и</w:t>
            </w:r>
            <w:r>
              <w:rPr>
                <w:rFonts w:ascii="Times New Roman" w:hAnsi="Times New Roman"/>
                <w:spacing w:val="1"/>
                <w:sz w:val="24"/>
                <w:szCs w:val="24"/>
                <w:lang w:eastAsia="ru-RU"/>
              </w:rPr>
              <w:t>к</w:t>
            </w:r>
            <w:r>
              <w:rPr>
                <w:rFonts w:ascii="Times New Roman" w:hAnsi="Times New Roman"/>
                <w:sz w:val="24"/>
                <w:szCs w:val="24"/>
                <w:lang w:eastAsia="ru-RU"/>
              </w:rPr>
              <w:t>а</w:t>
            </w:r>
            <w:r>
              <w:rPr>
                <w:rFonts w:ascii="Times New Roman" w:hAnsi="Times New Roman"/>
                <w:spacing w:val="-1"/>
                <w:sz w:val="24"/>
                <w:szCs w:val="24"/>
                <w:lang w:eastAsia="ru-RU"/>
              </w:rPr>
              <w:t>ци</w:t>
            </w:r>
            <w:r>
              <w:rPr>
                <w:rFonts w:ascii="Times New Roman" w:hAnsi="Times New Roman"/>
                <w:sz w:val="24"/>
                <w:szCs w:val="24"/>
                <w:lang w:eastAsia="ru-RU"/>
              </w:rPr>
              <w:t>о</w:t>
            </w:r>
            <w:r>
              <w:rPr>
                <w:rFonts w:ascii="Times New Roman" w:hAnsi="Times New Roman"/>
                <w:spacing w:val="-1"/>
                <w:sz w:val="24"/>
                <w:szCs w:val="24"/>
                <w:lang w:eastAsia="ru-RU"/>
              </w:rPr>
              <w:t>нн</w:t>
            </w:r>
            <w:r>
              <w:rPr>
                <w:rFonts w:ascii="Times New Roman" w:hAnsi="Times New Roman"/>
                <w:spacing w:val="-2"/>
                <w:sz w:val="24"/>
                <w:szCs w:val="24"/>
                <w:lang w:eastAsia="ru-RU"/>
              </w:rPr>
              <w:t>у</w:t>
            </w:r>
            <w:r>
              <w:rPr>
                <w:rFonts w:ascii="Times New Roman" w:hAnsi="Times New Roman"/>
                <w:sz w:val="24"/>
                <w:szCs w:val="24"/>
                <w:lang w:eastAsia="ru-RU"/>
              </w:rPr>
              <w:t>ю</w:t>
            </w:r>
            <w:r>
              <w:rPr>
                <w:rFonts w:ascii="Times New Roman" w:hAnsi="Times New Roman"/>
                <w:spacing w:val="1"/>
                <w:sz w:val="24"/>
                <w:szCs w:val="24"/>
                <w:lang w:eastAsia="ru-RU"/>
              </w:rPr>
              <w:t xml:space="preserve"> к</w:t>
            </w:r>
            <w:r>
              <w:rPr>
                <w:rFonts w:ascii="Times New Roman" w:hAnsi="Times New Roman"/>
                <w:sz w:val="24"/>
                <w:szCs w:val="24"/>
                <w:lang w:eastAsia="ru-RU"/>
              </w:rPr>
              <w:t>а</w:t>
            </w:r>
            <w:r>
              <w:rPr>
                <w:rFonts w:ascii="Times New Roman" w:hAnsi="Times New Roman"/>
                <w:spacing w:val="-3"/>
                <w:sz w:val="24"/>
                <w:szCs w:val="24"/>
                <w:lang w:eastAsia="ru-RU"/>
              </w:rPr>
              <w:t>т</w:t>
            </w:r>
            <w:r>
              <w:rPr>
                <w:rFonts w:ascii="Times New Roman" w:hAnsi="Times New Roman"/>
                <w:sz w:val="24"/>
                <w:szCs w:val="24"/>
                <w:lang w:eastAsia="ru-RU"/>
              </w:rPr>
              <w:t>е</w:t>
            </w:r>
            <w:r>
              <w:rPr>
                <w:rFonts w:ascii="Times New Roman" w:hAnsi="Times New Roman"/>
                <w:spacing w:val="-2"/>
                <w:sz w:val="24"/>
                <w:szCs w:val="24"/>
                <w:lang w:eastAsia="ru-RU"/>
              </w:rPr>
              <w:t>г</w:t>
            </w:r>
            <w:r>
              <w:rPr>
                <w:rFonts w:ascii="Times New Roman" w:hAnsi="Times New Roman"/>
                <w:sz w:val="24"/>
                <w:szCs w:val="24"/>
                <w:lang w:eastAsia="ru-RU"/>
              </w:rPr>
              <w:t>ор</w:t>
            </w:r>
            <w:r>
              <w:rPr>
                <w:rFonts w:ascii="Times New Roman" w:hAnsi="Times New Roman"/>
                <w:spacing w:val="-1"/>
                <w:sz w:val="24"/>
                <w:szCs w:val="24"/>
                <w:lang w:eastAsia="ru-RU"/>
              </w:rPr>
              <w:t>и</w:t>
            </w:r>
            <w:r>
              <w:rPr>
                <w:rFonts w:ascii="Times New Roman" w:hAnsi="Times New Roman"/>
                <w:sz w:val="24"/>
                <w:szCs w:val="24"/>
                <w:lang w:eastAsia="ru-RU"/>
              </w:rPr>
              <w:t>ю</w:t>
            </w:r>
          </w:p>
        </w:tc>
        <w:tc>
          <w:tcPr>
            <w:tcW w:w="3109" w:type="dxa"/>
            <w:tcBorders>
              <w:top w:val="single" w:color="000000" w:sz="4" w:space="0"/>
              <w:left w:val="single" w:color="000000" w:sz="4" w:space="0"/>
              <w:bottom w:val="single" w:color="000000" w:sz="4" w:space="0"/>
              <w:right w:val="single" w:color="000000" w:sz="4" w:space="0"/>
            </w:tcBorders>
          </w:tcPr>
          <w:p w14:paraId="4B4A2385">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1"/>
                <w:sz w:val="24"/>
                <w:szCs w:val="24"/>
                <w:lang w:eastAsia="ru-RU"/>
              </w:rPr>
              <w:t xml:space="preserve"> в</w:t>
            </w:r>
            <w:r>
              <w:rPr>
                <w:rFonts w:ascii="Times New Roman" w:hAnsi="Times New Roman"/>
                <w:sz w:val="24"/>
                <w:szCs w:val="24"/>
                <w:lang w:eastAsia="ru-RU"/>
              </w:rPr>
              <w:t>се</w:t>
            </w:r>
            <w:r>
              <w:rPr>
                <w:rFonts w:ascii="Times New Roman" w:hAnsi="Times New Roman"/>
                <w:spacing w:val="1"/>
                <w:sz w:val="24"/>
                <w:szCs w:val="24"/>
                <w:lang w:eastAsia="ru-RU"/>
              </w:rPr>
              <w:t>г</w:t>
            </w:r>
            <w:r>
              <w:rPr>
                <w:rFonts w:ascii="Times New Roman" w:hAnsi="Times New Roman"/>
                <w:sz w:val="24"/>
                <w:szCs w:val="24"/>
                <w:lang w:eastAsia="ru-RU"/>
              </w:rPr>
              <w:t>о</w:t>
            </w:r>
          </w:p>
        </w:tc>
        <w:tc>
          <w:tcPr>
            <w:tcW w:w="3118" w:type="dxa"/>
            <w:tcBorders>
              <w:top w:val="single" w:color="000000" w:sz="4" w:space="0"/>
              <w:left w:val="single" w:color="000000" w:sz="4" w:space="0"/>
              <w:bottom w:val="single" w:color="000000" w:sz="4" w:space="0"/>
              <w:right w:val="single" w:color="000000" w:sz="4" w:space="0"/>
            </w:tcBorders>
          </w:tcPr>
          <w:p w14:paraId="2BA999DD">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r>
      <w:tr w14:paraId="1EA34DFE">
        <w:tblPrEx>
          <w:tblCellMar>
            <w:top w:w="0" w:type="dxa"/>
            <w:left w:w="0" w:type="dxa"/>
            <w:bottom w:w="0" w:type="dxa"/>
            <w:right w:w="0" w:type="dxa"/>
          </w:tblCellMar>
        </w:tblPrEx>
        <w:trPr>
          <w:trHeight w:val="264" w:hRule="exact"/>
        </w:trPr>
        <w:tc>
          <w:tcPr>
            <w:tcW w:w="3412"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084AAE1E">
            <w:pPr>
              <w:spacing w:after="0" w:line="240" w:lineRule="auto"/>
              <w:rPr>
                <w:rFonts w:ascii="Times New Roman" w:hAnsi="Times New Roman"/>
                <w:sz w:val="24"/>
                <w:szCs w:val="24"/>
                <w:lang w:eastAsia="ru-RU"/>
              </w:rPr>
            </w:pPr>
          </w:p>
        </w:tc>
        <w:tc>
          <w:tcPr>
            <w:tcW w:w="3109" w:type="dxa"/>
            <w:tcBorders>
              <w:top w:val="single" w:color="000000" w:sz="4" w:space="0"/>
              <w:left w:val="single" w:color="000000" w:sz="4" w:space="0"/>
              <w:bottom w:val="single" w:color="000000" w:sz="4" w:space="0"/>
              <w:right w:val="single" w:color="000000" w:sz="4" w:space="0"/>
            </w:tcBorders>
          </w:tcPr>
          <w:p w14:paraId="2BD40482">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1"/>
                <w:sz w:val="24"/>
                <w:szCs w:val="24"/>
                <w:lang w:eastAsia="ru-RU"/>
              </w:rPr>
              <w:t xml:space="preserve"> в</w:t>
            </w:r>
            <w:r>
              <w:rPr>
                <w:rFonts w:ascii="Times New Roman" w:hAnsi="Times New Roman"/>
                <w:sz w:val="24"/>
                <w:szCs w:val="24"/>
                <w:lang w:eastAsia="ru-RU"/>
              </w:rPr>
              <w:t>ысш</w:t>
            </w:r>
            <w:r>
              <w:rPr>
                <w:rFonts w:ascii="Times New Roman" w:hAnsi="Times New Roman"/>
                <w:spacing w:val="-2"/>
                <w:sz w:val="24"/>
                <w:szCs w:val="24"/>
                <w:lang w:eastAsia="ru-RU"/>
              </w:rPr>
              <w:t>у</w:t>
            </w:r>
            <w:r>
              <w:rPr>
                <w:rFonts w:ascii="Times New Roman" w:hAnsi="Times New Roman"/>
                <w:sz w:val="24"/>
                <w:szCs w:val="24"/>
                <w:lang w:eastAsia="ru-RU"/>
              </w:rPr>
              <w:t>ю</w:t>
            </w:r>
          </w:p>
        </w:tc>
        <w:tc>
          <w:tcPr>
            <w:tcW w:w="3118" w:type="dxa"/>
            <w:tcBorders>
              <w:top w:val="single" w:color="000000" w:sz="4" w:space="0"/>
              <w:left w:val="single" w:color="000000" w:sz="4" w:space="0"/>
              <w:bottom w:val="single" w:color="000000" w:sz="4" w:space="0"/>
              <w:right w:val="single" w:color="000000" w:sz="4" w:space="0"/>
            </w:tcBorders>
          </w:tcPr>
          <w:p w14:paraId="01D12A19">
            <w:pPr>
              <w:widowControl w:val="0"/>
              <w:autoSpaceDE w:val="0"/>
              <w:autoSpaceDN w:val="0"/>
              <w:adjustRightInd w:val="0"/>
              <w:spacing w:after="0" w:line="240" w:lineRule="auto"/>
              <w:jc w:val="center"/>
              <w:rPr>
                <w:rFonts w:hint="default" w:ascii="Times New Roman" w:hAnsi="Times New Roman"/>
                <w:sz w:val="24"/>
                <w:szCs w:val="24"/>
                <w:lang w:val="en-US" w:eastAsia="ru-RU"/>
              </w:rPr>
            </w:pPr>
            <w:r>
              <w:rPr>
                <w:rFonts w:hint="default" w:ascii="Times New Roman" w:hAnsi="Times New Roman"/>
                <w:sz w:val="24"/>
                <w:szCs w:val="24"/>
                <w:lang w:val="en-US" w:eastAsia="ru-RU"/>
              </w:rPr>
              <w:t>1</w:t>
            </w:r>
          </w:p>
        </w:tc>
      </w:tr>
      <w:tr w14:paraId="7AC5BDDA">
        <w:tblPrEx>
          <w:tblCellMar>
            <w:top w:w="0" w:type="dxa"/>
            <w:left w:w="0" w:type="dxa"/>
            <w:bottom w:w="0" w:type="dxa"/>
            <w:right w:w="0" w:type="dxa"/>
          </w:tblCellMar>
        </w:tblPrEx>
        <w:trPr>
          <w:trHeight w:val="262" w:hRule="exact"/>
        </w:trPr>
        <w:tc>
          <w:tcPr>
            <w:tcW w:w="3412"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6DD4A616">
            <w:pPr>
              <w:spacing w:after="0" w:line="240" w:lineRule="auto"/>
              <w:rPr>
                <w:rFonts w:ascii="Times New Roman" w:hAnsi="Times New Roman"/>
                <w:sz w:val="24"/>
                <w:szCs w:val="24"/>
                <w:lang w:eastAsia="ru-RU"/>
              </w:rPr>
            </w:pPr>
          </w:p>
        </w:tc>
        <w:tc>
          <w:tcPr>
            <w:tcW w:w="3109" w:type="dxa"/>
            <w:tcBorders>
              <w:top w:val="single" w:color="000000" w:sz="4" w:space="0"/>
              <w:left w:val="single" w:color="000000" w:sz="4" w:space="0"/>
              <w:bottom w:val="single" w:color="000000" w:sz="4" w:space="0"/>
              <w:right w:val="single" w:color="000000" w:sz="4" w:space="0"/>
            </w:tcBorders>
          </w:tcPr>
          <w:p w14:paraId="7CBFD671">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1"/>
                <w:sz w:val="24"/>
                <w:szCs w:val="24"/>
                <w:lang w:eastAsia="ru-RU"/>
              </w:rPr>
              <w:t xml:space="preserve"> п</w:t>
            </w:r>
            <w:r>
              <w:rPr>
                <w:rFonts w:ascii="Times New Roman" w:hAnsi="Times New Roman"/>
                <w:sz w:val="24"/>
                <w:szCs w:val="24"/>
                <w:lang w:eastAsia="ru-RU"/>
              </w:rPr>
              <w:t>ер</w:t>
            </w:r>
            <w:r>
              <w:rPr>
                <w:rFonts w:ascii="Times New Roman" w:hAnsi="Times New Roman"/>
                <w:spacing w:val="-1"/>
                <w:sz w:val="24"/>
                <w:szCs w:val="24"/>
                <w:lang w:eastAsia="ru-RU"/>
              </w:rPr>
              <w:t>в</w:t>
            </w:r>
            <w:r>
              <w:rPr>
                <w:rFonts w:ascii="Times New Roman" w:hAnsi="Times New Roman"/>
                <w:spacing w:val="-2"/>
                <w:sz w:val="24"/>
                <w:szCs w:val="24"/>
                <w:lang w:eastAsia="ru-RU"/>
              </w:rPr>
              <w:t>у</w:t>
            </w:r>
            <w:r>
              <w:rPr>
                <w:rFonts w:ascii="Times New Roman" w:hAnsi="Times New Roman"/>
                <w:sz w:val="24"/>
                <w:szCs w:val="24"/>
                <w:lang w:eastAsia="ru-RU"/>
              </w:rPr>
              <w:t>ю</w:t>
            </w:r>
          </w:p>
        </w:tc>
        <w:tc>
          <w:tcPr>
            <w:tcW w:w="3118" w:type="dxa"/>
            <w:tcBorders>
              <w:top w:val="single" w:color="000000" w:sz="4" w:space="0"/>
              <w:left w:val="single" w:color="000000" w:sz="4" w:space="0"/>
              <w:bottom w:val="single" w:color="000000" w:sz="4" w:space="0"/>
              <w:right w:val="single" w:color="000000" w:sz="4" w:space="0"/>
            </w:tcBorders>
          </w:tcPr>
          <w:p w14:paraId="4BC288BC">
            <w:pPr>
              <w:widowControl w:val="0"/>
              <w:autoSpaceDE w:val="0"/>
              <w:autoSpaceDN w:val="0"/>
              <w:adjustRightInd w:val="0"/>
              <w:spacing w:after="0" w:line="240" w:lineRule="auto"/>
              <w:jc w:val="center"/>
              <w:rPr>
                <w:rFonts w:hint="default" w:ascii="Times New Roman" w:hAnsi="Times New Roman"/>
                <w:sz w:val="24"/>
                <w:szCs w:val="24"/>
                <w:lang w:val="en-US" w:eastAsia="ru-RU"/>
              </w:rPr>
            </w:pPr>
            <w:r>
              <w:rPr>
                <w:rFonts w:hint="default" w:ascii="Times New Roman" w:hAnsi="Times New Roman"/>
                <w:sz w:val="24"/>
                <w:szCs w:val="24"/>
                <w:lang w:val="en-US" w:eastAsia="ru-RU"/>
              </w:rPr>
              <w:t>2</w:t>
            </w:r>
          </w:p>
        </w:tc>
      </w:tr>
      <w:tr w14:paraId="29F90B11">
        <w:tblPrEx>
          <w:tblCellMar>
            <w:top w:w="0" w:type="dxa"/>
            <w:left w:w="0" w:type="dxa"/>
            <w:bottom w:w="0" w:type="dxa"/>
            <w:right w:w="0" w:type="dxa"/>
          </w:tblCellMar>
        </w:tblPrEx>
        <w:trPr>
          <w:trHeight w:val="264" w:hRule="exact"/>
        </w:trPr>
        <w:tc>
          <w:tcPr>
            <w:tcW w:w="3412"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2EF886BD">
            <w:pPr>
              <w:spacing w:after="0" w:line="240" w:lineRule="auto"/>
              <w:rPr>
                <w:rFonts w:ascii="Times New Roman" w:hAnsi="Times New Roman"/>
                <w:sz w:val="24"/>
                <w:szCs w:val="24"/>
                <w:lang w:eastAsia="ru-RU"/>
              </w:rPr>
            </w:pPr>
          </w:p>
        </w:tc>
        <w:tc>
          <w:tcPr>
            <w:tcW w:w="3109" w:type="dxa"/>
            <w:tcBorders>
              <w:top w:val="single" w:color="000000" w:sz="4" w:space="0"/>
              <w:left w:val="single" w:color="000000" w:sz="4" w:space="0"/>
              <w:bottom w:val="single" w:color="000000" w:sz="4" w:space="0"/>
              <w:right w:val="single" w:color="000000" w:sz="4" w:space="0"/>
            </w:tcBorders>
          </w:tcPr>
          <w:p w14:paraId="6C7A4AEE">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1"/>
                <w:sz w:val="24"/>
                <w:szCs w:val="24"/>
                <w:lang w:eastAsia="ru-RU"/>
              </w:rPr>
              <w:t xml:space="preserve"> вт</w:t>
            </w:r>
            <w:r>
              <w:rPr>
                <w:rFonts w:ascii="Times New Roman" w:hAnsi="Times New Roman"/>
                <w:sz w:val="24"/>
                <w:szCs w:val="24"/>
                <w:lang w:eastAsia="ru-RU"/>
              </w:rPr>
              <w:t>ор</w:t>
            </w:r>
            <w:r>
              <w:rPr>
                <w:rFonts w:ascii="Times New Roman" w:hAnsi="Times New Roman"/>
                <w:spacing w:val="-2"/>
                <w:sz w:val="24"/>
                <w:szCs w:val="24"/>
                <w:lang w:eastAsia="ru-RU"/>
              </w:rPr>
              <w:t>у</w:t>
            </w:r>
            <w:r>
              <w:rPr>
                <w:rFonts w:ascii="Times New Roman" w:hAnsi="Times New Roman"/>
                <w:sz w:val="24"/>
                <w:szCs w:val="24"/>
                <w:lang w:eastAsia="ru-RU"/>
              </w:rPr>
              <w:t>ю</w:t>
            </w:r>
          </w:p>
        </w:tc>
        <w:tc>
          <w:tcPr>
            <w:tcW w:w="3118" w:type="dxa"/>
            <w:tcBorders>
              <w:top w:val="single" w:color="000000" w:sz="4" w:space="0"/>
              <w:left w:val="single" w:color="000000" w:sz="4" w:space="0"/>
              <w:bottom w:val="single" w:color="000000" w:sz="4" w:space="0"/>
              <w:right w:val="single" w:color="000000" w:sz="4" w:space="0"/>
            </w:tcBorders>
          </w:tcPr>
          <w:p w14:paraId="45144A1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r>
      <w:tr w14:paraId="06F0E487">
        <w:tblPrEx>
          <w:tblCellMar>
            <w:top w:w="0" w:type="dxa"/>
            <w:left w:w="0" w:type="dxa"/>
            <w:bottom w:w="0" w:type="dxa"/>
            <w:right w:w="0" w:type="dxa"/>
          </w:tblCellMar>
        </w:tblPrEx>
        <w:trPr>
          <w:trHeight w:val="262" w:hRule="exact"/>
        </w:trPr>
        <w:tc>
          <w:tcPr>
            <w:tcW w:w="3412" w:type="dxa"/>
            <w:gridSpan w:val="2"/>
            <w:vMerge w:val="restart"/>
            <w:tcBorders>
              <w:top w:val="single" w:color="000000" w:sz="4" w:space="0"/>
              <w:left w:val="single" w:color="000000" w:sz="4" w:space="0"/>
              <w:bottom w:val="nil"/>
              <w:right w:val="single" w:color="000000" w:sz="4" w:space="0"/>
            </w:tcBorders>
          </w:tcPr>
          <w:p w14:paraId="30118DE0">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pacing w:val="-1"/>
                <w:sz w:val="24"/>
                <w:szCs w:val="24"/>
                <w:lang w:eastAsia="ru-RU"/>
              </w:rPr>
              <w:t>С</w:t>
            </w:r>
            <w:r>
              <w:rPr>
                <w:rFonts w:ascii="Times New Roman" w:hAnsi="Times New Roman"/>
                <w:sz w:val="24"/>
                <w:szCs w:val="24"/>
                <w:lang w:eastAsia="ru-RU"/>
              </w:rPr>
              <w:t>ос</w:t>
            </w:r>
            <w:r>
              <w:rPr>
                <w:rFonts w:ascii="Times New Roman" w:hAnsi="Times New Roman"/>
                <w:spacing w:val="-1"/>
                <w:sz w:val="24"/>
                <w:szCs w:val="24"/>
                <w:lang w:eastAsia="ru-RU"/>
              </w:rPr>
              <w:t>т</w:t>
            </w:r>
            <w:r>
              <w:rPr>
                <w:rFonts w:ascii="Times New Roman" w:hAnsi="Times New Roman"/>
                <w:sz w:val="24"/>
                <w:szCs w:val="24"/>
                <w:lang w:eastAsia="ru-RU"/>
              </w:rPr>
              <w:t>ав</w:t>
            </w:r>
            <w:r>
              <w:rPr>
                <w:rFonts w:ascii="Times New Roman" w:hAnsi="Times New Roman"/>
                <w:spacing w:val="-1"/>
                <w:sz w:val="24"/>
                <w:szCs w:val="24"/>
                <w:lang w:eastAsia="ru-RU"/>
              </w:rPr>
              <w:t xml:space="preserve"> п</w:t>
            </w:r>
            <w:r>
              <w:rPr>
                <w:rFonts w:ascii="Times New Roman" w:hAnsi="Times New Roman"/>
                <w:sz w:val="24"/>
                <w:szCs w:val="24"/>
                <w:lang w:eastAsia="ru-RU"/>
              </w:rPr>
              <w:t>ед</w:t>
            </w:r>
            <w:r>
              <w:rPr>
                <w:rFonts w:ascii="Times New Roman" w:hAnsi="Times New Roman"/>
                <w:spacing w:val="-2"/>
                <w:sz w:val="24"/>
                <w:szCs w:val="24"/>
                <w:lang w:eastAsia="ru-RU"/>
              </w:rPr>
              <w:t>а</w:t>
            </w:r>
            <w:r>
              <w:rPr>
                <w:rFonts w:ascii="Times New Roman" w:hAnsi="Times New Roman"/>
                <w:spacing w:val="1"/>
                <w:sz w:val="24"/>
                <w:szCs w:val="24"/>
                <w:lang w:eastAsia="ru-RU"/>
              </w:rPr>
              <w:t>г</w:t>
            </w:r>
            <w:r>
              <w:rPr>
                <w:rFonts w:ascii="Times New Roman" w:hAnsi="Times New Roman"/>
                <w:sz w:val="24"/>
                <w:szCs w:val="24"/>
                <w:lang w:eastAsia="ru-RU"/>
              </w:rPr>
              <w:t>о</w:t>
            </w:r>
            <w:r>
              <w:rPr>
                <w:rFonts w:ascii="Times New Roman" w:hAnsi="Times New Roman"/>
                <w:spacing w:val="1"/>
                <w:sz w:val="24"/>
                <w:szCs w:val="24"/>
                <w:lang w:eastAsia="ru-RU"/>
              </w:rPr>
              <w:t>г</w:t>
            </w:r>
            <w:r>
              <w:rPr>
                <w:rFonts w:ascii="Times New Roman" w:hAnsi="Times New Roman"/>
                <w:spacing w:val="-1"/>
                <w:sz w:val="24"/>
                <w:szCs w:val="24"/>
                <w:lang w:eastAsia="ru-RU"/>
              </w:rPr>
              <w:t>ич</w:t>
            </w:r>
            <w:r>
              <w:rPr>
                <w:rFonts w:ascii="Times New Roman" w:hAnsi="Times New Roman"/>
                <w:spacing w:val="-2"/>
                <w:sz w:val="24"/>
                <w:szCs w:val="24"/>
                <w:lang w:eastAsia="ru-RU"/>
              </w:rPr>
              <w:t>е</w:t>
            </w:r>
            <w:r>
              <w:rPr>
                <w:rFonts w:ascii="Times New Roman" w:hAnsi="Times New Roman"/>
                <w:sz w:val="24"/>
                <w:szCs w:val="24"/>
                <w:lang w:eastAsia="ru-RU"/>
              </w:rPr>
              <w:t>с</w:t>
            </w:r>
            <w:r>
              <w:rPr>
                <w:rFonts w:ascii="Times New Roman" w:hAnsi="Times New Roman"/>
                <w:spacing w:val="1"/>
                <w:sz w:val="24"/>
                <w:szCs w:val="24"/>
                <w:lang w:eastAsia="ru-RU"/>
              </w:rPr>
              <w:t>к</w:t>
            </w:r>
            <w:r>
              <w:rPr>
                <w:rFonts w:ascii="Times New Roman" w:hAnsi="Times New Roman"/>
                <w:spacing w:val="-2"/>
                <w:sz w:val="24"/>
                <w:szCs w:val="24"/>
                <w:lang w:eastAsia="ru-RU"/>
              </w:rPr>
              <w:t>о</w:t>
            </w:r>
            <w:r>
              <w:rPr>
                <w:rFonts w:ascii="Times New Roman" w:hAnsi="Times New Roman"/>
                <w:spacing w:val="1"/>
                <w:sz w:val="24"/>
                <w:szCs w:val="24"/>
                <w:lang w:eastAsia="ru-RU"/>
              </w:rPr>
              <w:t>г</w:t>
            </w:r>
            <w:r>
              <w:rPr>
                <w:rFonts w:ascii="Times New Roman" w:hAnsi="Times New Roman"/>
                <w:sz w:val="24"/>
                <w:szCs w:val="24"/>
                <w:lang w:eastAsia="ru-RU"/>
              </w:rPr>
              <w:t xml:space="preserve">о </w:t>
            </w:r>
            <w:r>
              <w:rPr>
                <w:rFonts w:ascii="Times New Roman" w:hAnsi="Times New Roman"/>
                <w:spacing w:val="-2"/>
                <w:sz w:val="24"/>
                <w:szCs w:val="24"/>
                <w:lang w:eastAsia="ru-RU"/>
              </w:rPr>
              <w:t>к</w:t>
            </w:r>
            <w:r>
              <w:rPr>
                <w:rFonts w:ascii="Times New Roman" w:hAnsi="Times New Roman"/>
                <w:sz w:val="24"/>
                <w:szCs w:val="24"/>
                <w:lang w:eastAsia="ru-RU"/>
              </w:rPr>
              <w:t>олле</w:t>
            </w:r>
            <w:r>
              <w:rPr>
                <w:rFonts w:ascii="Times New Roman" w:hAnsi="Times New Roman"/>
                <w:spacing w:val="1"/>
                <w:sz w:val="24"/>
                <w:szCs w:val="24"/>
                <w:lang w:eastAsia="ru-RU"/>
              </w:rPr>
              <w:t>к</w:t>
            </w:r>
            <w:r>
              <w:rPr>
                <w:rFonts w:ascii="Times New Roman" w:hAnsi="Times New Roman"/>
                <w:spacing w:val="-1"/>
                <w:sz w:val="24"/>
                <w:szCs w:val="24"/>
                <w:lang w:eastAsia="ru-RU"/>
              </w:rPr>
              <w:t>тив</w:t>
            </w:r>
            <w:r>
              <w:rPr>
                <w:rFonts w:ascii="Times New Roman" w:hAnsi="Times New Roman"/>
                <w:sz w:val="24"/>
                <w:szCs w:val="24"/>
                <w:lang w:eastAsia="ru-RU"/>
              </w:rPr>
              <w:t>а</w:t>
            </w:r>
          </w:p>
        </w:tc>
        <w:tc>
          <w:tcPr>
            <w:tcW w:w="3109" w:type="dxa"/>
            <w:tcBorders>
              <w:top w:val="single" w:color="000000" w:sz="4" w:space="0"/>
              <w:left w:val="single" w:color="000000" w:sz="4" w:space="0"/>
              <w:bottom w:val="single" w:color="000000" w:sz="4" w:space="0"/>
              <w:right w:val="single" w:color="000000" w:sz="4" w:space="0"/>
            </w:tcBorders>
          </w:tcPr>
          <w:p w14:paraId="1852C15C">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2"/>
                <w:sz w:val="24"/>
                <w:szCs w:val="24"/>
                <w:lang w:eastAsia="ru-RU"/>
              </w:rPr>
              <w:t>воспитатель</w:t>
            </w:r>
          </w:p>
        </w:tc>
        <w:tc>
          <w:tcPr>
            <w:tcW w:w="3118" w:type="dxa"/>
            <w:tcBorders>
              <w:top w:val="single" w:color="000000" w:sz="4" w:space="0"/>
              <w:left w:val="single" w:color="000000" w:sz="4" w:space="0"/>
              <w:bottom w:val="single" w:color="000000" w:sz="4" w:space="0"/>
              <w:right w:val="single" w:color="000000" w:sz="4" w:space="0"/>
            </w:tcBorders>
          </w:tcPr>
          <w:p w14:paraId="5E0A18A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r>
      <w:tr w14:paraId="6D35A3F3">
        <w:tblPrEx>
          <w:tblCellMar>
            <w:top w:w="0" w:type="dxa"/>
            <w:left w:w="0" w:type="dxa"/>
            <w:bottom w:w="0" w:type="dxa"/>
            <w:right w:w="0" w:type="dxa"/>
          </w:tblCellMar>
        </w:tblPrEx>
        <w:trPr>
          <w:trHeight w:val="264" w:hRule="exact"/>
        </w:trPr>
        <w:tc>
          <w:tcPr>
            <w:tcW w:w="3412" w:type="dxa"/>
            <w:gridSpan w:val="2"/>
            <w:vMerge w:val="continue"/>
            <w:tcBorders>
              <w:top w:val="single" w:color="000000" w:sz="4" w:space="0"/>
              <w:left w:val="single" w:color="000000" w:sz="4" w:space="0"/>
              <w:bottom w:val="nil"/>
              <w:right w:val="single" w:color="000000" w:sz="4" w:space="0"/>
            </w:tcBorders>
            <w:vAlign w:val="center"/>
          </w:tcPr>
          <w:p w14:paraId="70F592C7">
            <w:pPr>
              <w:spacing w:after="0" w:line="240" w:lineRule="auto"/>
              <w:rPr>
                <w:rFonts w:ascii="Times New Roman" w:hAnsi="Times New Roman"/>
                <w:sz w:val="24"/>
                <w:szCs w:val="24"/>
                <w:lang w:eastAsia="ru-RU"/>
              </w:rPr>
            </w:pPr>
          </w:p>
        </w:tc>
        <w:tc>
          <w:tcPr>
            <w:tcW w:w="3109" w:type="dxa"/>
            <w:tcBorders>
              <w:top w:val="single" w:color="000000" w:sz="4" w:space="0"/>
              <w:left w:val="single" w:color="000000" w:sz="4" w:space="0"/>
              <w:bottom w:val="single" w:color="000000" w:sz="4" w:space="0"/>
              <w:right w:val="single" w:color="000000" w:sz="4" w:space="0"/>
            </w:tcBorders>
          </w:tcPr>
          <w:p w14:paraId="7DE0B574">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2"/>
                <w:sz w:val="24"/>
                <w:szCs w:val="24"/>
                <w:lang w:eastAsia="ru-RU"/>
              </w:rPr>
              <w:t>у</w:t>
            </w:r>
            <w:r>
              <w:rPr>
                <w:rFonts w:ascii="Times New Roman" w:hAnsi="Times New Roman"/>
                <w:spacing w:val="-1"/>
                <w:sz w:val="24"/>
                <w:szCs w:val="24"/>
                <w:lang w:eastAsia="ru-RU"/>
              </w:rPr>
              <w:t>ч</w:t>
            </w:r>
            <w:r>
              <w:rPr>
                <w:rFonts w:ascii="Times New Roman" w:hAnsi="Times New Roman"/>
                <w:spacing w:val="2"/>
                <w:sz w:val="24"/>
                <w:szCs w:val="24"/>
                <w:lang w:eastAsia="ru-RU"/>
              </w:rPr>
              <w:t>и</w:t>
            </w:r>
            <w:r>
              <w:rPr>
                <w:rFonts w:ascii="Times New Roman" w:hAnsi="Times New Roman"/>
                <w:spacing w:val="-1"/>
                <w:sz w:val="24"/>
                <w:szCs w:val="24"/>
                <w:lang w:eastAsia="ru-RU"/>
              </w:rPr>
              <w:t>т</w:t>
            </w:r>
            <w:r>
              <w:rPr>
                <w:rFonts w:ascii="Times New Roman" w:hAnsi="Times New Roman"/>
                <w:sz w:val="24"/>
                <w:szCs w:val="24"/>
                <w:lang w:eastAsia="ru-RU"/>
              </w:rPr>
              <w:t>ель</w:t>
            </w:r>
            <w:r>
              <w:rPr>
                <w:rFonts w:ascii="Times New Roman" w:hAnsi="Times New Roman"/>
                <w:spacing w:val="-4"/>
                <w:sz w:val="24"/>
                <w:szCs w:val="24"/>
                <w:lang w:eastAsia="ru-RU"/>
              </w:rPr>
              <w:t>-</w:t>
            </w:r>
            <w:r>
              <w:rPr>
                <w:rFonts w:ascii="Times New Roman" w:hAnsi="Times New Roman"/>
                <w:sz w:val="24"/>
                <w:szCs w:val="24"/>
                <w:lang w:eastAsia="ru-RU"/>
              </w:rPr>
              <w:t>ло</w:t>
            </w:r>
            <w:r>
              <w:rPr>
                <w:rFonts w:ascii="Times New Roman" w:hAnsi="Times New Roman"/>
                <w:spacing w:val="1"/>
                <w:sz w:val="24"/>
                <w:szCs w:val="24"/>
                <w:lang w:eastAsia="ru-RU"/>
              </w:rPr>
              <w:t>г</w:t>
            </w:r>
            <w:r>
              <w:rPr>
                <w:rFonts w:ascii="Times New Roman" w:hAnsi="Times New Roman"/>
                <w:sz w:val="24"/>
                <w:szCs w:val="24"/>
                <w:lang w:eastAsia="ru-RU"/>
              </w:rPr>
              <w:t>о</w:t>
            </w:r>
            <w:r>
              <w:rPr>
                <w:rFonts w:ascii="Times New Roman" w:hAnsi="Times New Roman"/>
                <w:spacing w:val="-1"/>
                <w:sz w:val="24"/>
                <w:szCs w:val="24"/>
                <w:lang w:eastAsia="ru-RU"/>
              </w:rPr>
              <w:t>п</w:t>
            </w:r>
            <w:r>
              <w:rPr>
                <w:rFonts w:ascii="Times New Roman" w:hAnsi="Times New Roman"/>
                <w:sz w:val="24"/>
                <w:szCs w:val="24"/>
                <w:lang w:eastAsia="ru-RU"/>
              </w:rPr>
              <w:t>ед</w:t>
            </w:r>
          </w:p>
        </w:tc>
        <w:tc>
          <w:tcPr>
            <w:tcW w:w="3118" w:type="dxa"/>
            <w:tcBorders>
              <w:top w:val="single" w:color="000000" w:sz="4" w:space="0"/>
              <w:left w:val="single" w:color="000000" w:sz="4" w:space="0"/>
              <w:bottom w:val="single" w:color="000000" w:sz="4" w:space="0"/>
              <w:right w:val="single" w:color="000000" w:sz="4" w:space="0"/>
            </w:tcBorders>
          </w:tcPr>
          <w:p w14:paraId="78FC4CEF">
            <w:pPr>
              <w:widowControl w:val="0"/>
              <w:autoSpaceDE w:val="0"/>
              <w:autoSpaceDN w:val="0"/>
              <w:adjustRightInd w:val="0"/>
              <w:spacing w:after="0" w:line="240" w:lineRule="auto"/>
              <w:rPr>
                <w:rFonts w:ascii="Times New Roman" w:hAnsi="Times New Roman"/>
                <w:sz w:val="24"/>
                <w:szCs w:val="24"/>
                <w:lang w:eastAsia="ru-RU"/>
              </w:rPr>
            </w:pPr>
          </w:p>
        </w:tc>
      </w:tr>
      <w:tr w14:paraId="2B9B63BA">
        <w:tblPrEx>
          <w:tblCellMar>
            <w:top w:w="0" w:type="dxa"/>
            <w:left w:w="0" w:type="dxa"/>
            <w:bottom w:w="0" w:type="dxa"/>
            <w:right w:w="0" w:type="dxa"/>
          </w:tblCellMar>
        </w:tblPrEx>
        <w:trPr>
          <w:trHeight w:val="264" w:hRule="exact"/>
        </w:trPr>
        <w:tc>
          <w:tcPr>
            <w:tcW w:w="3412" w:type="dxa"/>
            <w:gridSpan w:val="2"/>
            <w:vMerge w:val="continue"/>
            <w:tcBorders>
              <w:top w:val="single" w:color="000000" w:sz="4" w:space="0"/>
              <w:left w:val="single" w:color="000000" w:sz="4" w:space="0"/>
              <w:bottom w:val="nil"/>
              <w:right w:val="single" w:color="000000" w:sz="4" w:space="0"/>
            </w:tcBorders>
            <w:vAlign w:val="center"/>
          </w:tcPr>
          <w:p w14:paraId="3AE4E225">
            <w:pPr>
              <w:spacing w:after="0" w:line="240" w:lineRule="auto"/>
              <w:rPr>
                <w:rFonts w:ascii="Times New Roman" w:hAnsi="Times New Roman"/>
                <w:sz w:val="24"/>
                <w:szCs w:val="24"/>
                <w:lang w:eastAsia="ru-RU"/>
              </w:rPr>
            </w:pPr>
          </w:p>
        </w:tc>
        <w:tc>
          <w:tcPr>
            <w:tcW w:w="3109" w:type="dxa"/>
            <w:tcBorders>
              <w:top w:val="single" w:color="000000" w:sz="4" w:space="0"/>
              <w:left w:val="single" w:color="000000" w:sz="4" w:space="0"/>
              <w:bottom w:val="single" w:color="000000" w:sz="4" w:space="0"/>
              <w:right w:val="single" w:color="000000" w:sz="4" w:space="0"/>
            </w:tcBorders>
          </w:tcPr>
          <w:p w14:paraId="10E91862">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1"/>
                <w:sz w:val="24"/>
                <w:szCs w:val="24"/>
                <w:lang w:eastAsia="ru-RU"/>
              </w:rPr>
              <w:t xml:space="preserve"> п</w:t>
            </w:r>
            <w:r>
              <w:rPr>
                <w:rFonts w:ascii="Times New Roman" w:hAnsi="Times New Roman"/>
                <w:sz w:val="24"/>
                <w:szCs w:val="24"/>
                <w:lang w:eastAsia="ru-RU"/>
              </w:rPr>
              <w:t>еда</w:t>
            </w:r>
            <w:r>
              <w:rPr>
                <w:rFonts w:ascii="Times New Roman" w:hAnsi="Times New Roman"/>
                <w:spacing w:val="1"/>
                <w:sz w:val="24"/>
                <w:szCs w:val="24"/>
                <w:lang w:eastAsia="ru-RU"/>
              </w:rPr>
              <w:t>г</w:t>
            </w:r>
            <w:r>
              <w:rPr>
                <w:rFonts w:ascii="Times New Roman" w:hAnsi="Times New Roman"/>
                <w:sz w:val="24"/>
                <w:szCs w:val="24"/>
                <w:lang w:eastAsia="ru-RU"/>
              </w:rPr>
              <w:t>о</w:t>
            </w:r>
            <w:r>
              <w:rPr>
                <w:rFonts w:ascii="Times New Roman" w:hAnsi="Times New Roman"/>
                <w:spacing w:val="1"/>
                <w:sz w:val="24"/>
                <w:szCs w:val="24"/>
                <w:lang w:eastAsia="ru-RU"/>
              </w:rPr>
              <w:t>г</w:t>
            </w:r>
            <w:r>
              <w:rPr>
                <w:rFonts w:ascii="Times New Roman" w:hAnsi="Times New Roman"/>
                <w:spacing w:val="-4"/>
                <w:sz w:val="24"/>
                <w:szCs w:val="24"/>
                <w:lang w:eastAsia="ru-RU"/>
              </w:rPr>
              <w:t>-</w:t>
            </w:r>
            <w:r>
              <w:rPr>
                <w:rFonts w:ascii="Times New Roman" w:hAnsi="Times New Roman"/>
                <w:spacing w:val="-1"/>
                <w:sz w:val="24"/>
                <w:szCs w:val="24"/>
                <w:lang w:eastAsia="ru-RU"/>
              </w:rPr>
              <w:t>п</w:t>
            </w:r>
            <w:r>
              <w:rPr>
                <w:rFonts w:ascii="Times New Roman" w:hAnsi="Times New Roman"/>
                <w:sz w:val="24"/>
                <w:szCs w:val="24"/>
                <w:lang w:eastAsia="ru-RU"/>
              </w:rPr>
              <w:t>с</w:t>
            </w:r>
            <w:r>
              <w:rPr>
                <w:rFonts w:ascii="Times New Roman" w:hAnsi="Times New Roman"/>
                <w:spacing w:val="-1"/>
                <w:sz w:val="24"/>
                <w:szCs w:val="24"/>
                <w:lang w:eastAsia="ru-RU"/>
              </w:rPr>
              <w:t>и</w:t>
            </w:r>
            <w:r>
              <w:rPr>
                <w:rFonts w:ascii="Times New Roman" w:hAnsi="Times New Roman"/>
                <w:sz w:val="24"/>
                <w:szCs w:val="24"/>
                <w:lang w:eastAsia="ru-RU"/>
              </w:rPr>
              <w:t>холог</w:t>
            </w:r>
          </w:p>
        </w:tc>
        <w:tc>
          <w:tcPr>
            <w:tcW w:w="3118" w:type="dxa"/>
            <w:tcBorders>
              <w:top w:val="single" w:color="000000" w:sz="4" w:space="0"/>
              <w:left w:val="single" w:color="000000" w:sz="4" w:space="0"/>
              <w:bottom w:val="single" w:color="000000" w:sz="4" w:space="0"/>
              <w:right w:val="single" w:color="000000" w:sz="4" w:space="0"/>
            </w:tcBorders>
          </w:tcPr>
          <w:p w14:paraId="31174399">
            <w:pPr>
              <w:widowControl w:val="0"/>
              <w:autoSpaceDE w:val="0"/>
              <w:autoSpaceDN w:val="0"/>
              <w:adjustRightInd w:val="0"/>
              <w:spacing w:after="0" w:line="240" w:lineRule="auto"/>
              <w:rPr>
                <w:rFonts w:ascii="Times New Roman" w:hAnsi="Times New Roman"/>
                <w:sz w:val="24"/>
                <w:szCs w:val="24"/>
                <w:lang w:eastAsia="ru-RU"/>
              </w:rPr>
            </w:pPr>
          </w:p>
        </w:tc>
      </w:tr>
      <w:tr w14:paraId="03376886">
        <w:tblPrEx>
          <w:tblCellMar>
            <w:top w:w="0" w:type="dxa"/>
            <w:left w:w="0" w:type="dxa"/>
            <w:bottom w:w="0" w:type="dxa"/>
            <w:right w:w="0" w:type="dxa"/>
          </w:tblCellMar>
        </w:tblPrEx>
        <w:trPr>
          <w:trHeight w:val="272" w:hRule="exact"/>
        </w:trPr>
        <w:tc>
          <w:tcPr>
            <w:tcW w:w="3412" w:type="dxa"/>
            <w:gridSpan w:val="2"/>
            <w:vMerge w:val="continue"/>
            <w:tcBorders>
              <w:top w:val="single" w:color="000000" w:sz="4" w:space="0"/>
              <w:left w:val="single" w:color="000000" w:sz="4" w:space="0"/>
              <w:bottom w:val="nil"/>
              <w:right w:val="single" w:color="000000" w:sz="4" w:space="0"/>
            </w:tcBorders>
            <w:vAlign w:val="center"/>
          </w:tcPr>
          <w:p w14:paraId="40E03146">
            <w:pPr>
              <w:spacing w:after="0" w:line="240" w:lineRule="auto"/>
              <w:rPr>
                <w:rFonts w:ascii="Times New Roman" w:hAnsi="Times New Roman"/>
                <w:sz w:val="24"/>
                <w:szCs w:val="24"/>
                <w:lang w:eastAsia="ru-RU"/>
              </w:rPr>
            </w:pPr>
          </w:p>
        </w:tc>
        <w:tc>
          <w:tcPr>
            <w:tcW w:w="3109" w:type="dxa"/>
            <w:tcBorders>
              <w:top w:val="single" w:color="000000" w:sz="4" w:space="0"/>
              <w:left w:val="single" w:color="000000" w:sz="4" w:space="0"/>
              <w:bottom w:val="single" w:color="000000" w:sz="4" w:space="0"/>
              <w:right w:val="single" w:color="000000" w:sz="4" w:space="0"/>
            </w:tcBorders>
          </w:tcPr>
          <w:p w14:paraId="729719AC">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1"/>
                <w:sz w:val="24"/>
                <w:szCs w:val="24"/>
                <w:lang w:eastAsia="ru-RU"/>
              </w:rPr>
              <w:t xml:space="preserve"> музыкальный руководитель</w:t>
            </w:r>
          </w:p>
        </w:tc>
        <w:tc>
          <w:tcPr>
            <w:tcW w:w="3118" w:type="dxa"/>
            <w:tcBorders>
              <w:top w:val="single" w:color="000000" w:sz="4" w:space="0"/>
              <w:left w:val="single" w:color="000000" w:sz="4" w:space="0"/>
              <w:bottom w:val="single" w:color="000000" w:sz="4" w:space="0"/>
              <w:right w:val="single" w:color="000000" w:sz="4" w:space="0"/>
            </w:tcBorders>
          </w:tcPr>
          <w:p w14:paraId="358A71D4">
            <w:pPr>
              <w:widowControl w:val="0"/>
              <w:autoSpaceDE w:val="0"/>
              <w:autoSpaceDN w:val="0"/>
              <w:adjustRightInd w:val="0"/>
              <w:spacing w:after="0" w:line="240" w:lineRule="auto"/>
              <w:jc w:val="center"/>
              <w:rPr>
                <w:rFonts w:ascii="Times New Roman" w:hAnsi="Times New Roman"/>
                <w:sz w:val="24"/>
                <w:szCs w:val="24"/>
                <w:lang w:eastAsia="ru-RU"/>
              </w:rPr>
            </w:pPr>
          </w:p>
        </w:tc>
      </w:tr>
      <w:tr w14:paraId="508366F3">
        <w:tblPrEx>
          <w:tblCellMar>
            <w:top w:w="0" w:type="dxa"/>
            <w:left w:w="0" w:type="dxa"/>
            <w:bottom w:w="0" w:type="dxa"/>
            <w:right w:w="0" w:type="dxa"/>
          </w:tblCellMar>
        </w:tblPrEx>
        <w:trPr>
          <w:trHeight w:val="262" w:hRule="exact"/>
        </w:trPr>
        <w:tc>
          <w:tcPr>
            <w:tcW w:w="3412" w:type="dxa"/>
            <w:gridSpan w:val="2"/>
            <w:vMerge w:val="continue"/>
            <w:tcBorders>
              <w:top w:val="single" w:color="000000" w:sz="4" w:space="0"/>
              <w:left w:val="single" w:color="000000" w:sz="4" w:space="0"/>
              <w:bottom w:val="nil"/>
              <w:right w:val="single" w:color="000000" w:sz="4" w:space="0"/>
            </w:tcBorders>
            <w:vAlign w:val="center"/>
          </w:tcPr>
          <w:p w14:paraId="23AEAFC7">
            <w:pPr>
              <w:spacing w:after="0" w:line="240" w:lineRule="auto"/>
              <w:rPr>
                <w:rFonts w:ascii="Times New Roman" w:hAnsi="Times New Roman"/>
                <w:sz w:val="24"/>
                <w:szCs w:val="24"/>
                <w:lang w:eastAsia="ru-RU"/>
              </w:rPr>
            </w:pPr>
          </w:p>
        </w:tc>
        <w:tc>
          <w:tcPr>
            <w:tcW w:w="3109" w:type="dxa"/>
            <w:tcBorders>
              <w:top w:val="single" w:color="000000" w:sz="4" w:space="0"/>
              <w:left w:val="single" w:color="000000" w:sz="4" w:space="0"/>
              <w:bottom w:val="single" w:color="000000" w:sz="4" w:space="0"/>
              <w:right w:val="single" w:color="000000" w:sz="4" w:space="0"/>
            </w:tcBorders>
          </w:tcPr>
          <w:p w14:paraId="13105AC1">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4"/>
                <w:sz w:val="24"/>
                <w:szCs w:val="24"/>
                <w:lang w:eastAsia="ru-RU"/>
              </w:rPr>
              <w:t xml:space="preserve"> заведующий</w:t>
            </w:r>
          </w:p>
        </w:tc>
        <w:tc>
          <w:tcPr>
            <w:tcW w:w="3118" w:type="dxa"/>
            <w:tcBorders>
              <w:top w:val="single" w:color="000000" w:sz="4" w:space="0"/>
              <w:left w:val="single" w:color="000000" w:sz="4" w:space="0"/>
              <w:bottom w:val="single" w:color="000000" w:sz="4" w:space="0"/>
              <w:right w:val="single" w:color="000000" w:sz="4" w:space="0"/>
            </w:tcBorders>
          </w:tcPr>
          <w:p w14:paraId="1E84E91B">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14:paraId="5C8341A1">
        <w:tblPrEx>
          <w:tblCellMar>
            <w:top w:w="0" w:type="dxa"/>
            <w:left w:w="0" w:type="dxa"/>
            <w:bottom w:w="0" w:type="dxa"/>
            <w:right w:w="0" w:type="dxa"/>
          </w:tblCellMar>
        </w:tblPrEx>
        <w:trPr>
          <w:trHeight w:val="305" w:hRule="exact"/>
        </w:trPr>
        <w:tc>
          <w:tcPr>
            <w:tcW w:w="3412" w:type="dxa"/>
            <w:gridSpan w:val="2"/>
            <w:vMerge w:val="continue"/>
            <w:tcBorders>
              <w:top w:val="single" w:color="000000" w:sz="4" w:space="0"/>
              <w:left w:val="single" w:color="000000" w:sz="4" w:space="0"/>
              <w:bottom w:val="nil"/>
              <w:right w:val="single" w:color="000000" w:sz="4" w:space="0"/>
            </w:tcBorders>
            <w:vAlign w:val="center"/>
          </w:tcPr>
          <w:p w14:paraId="229634C2">
            <w:pPr>
              <w:spacing w:after="0" w:line="240" w:lineRule="auto"/>
              <w:rPr>
                <w:rFonts w:ascii="Times New Roman" w:hAnsi="Times New Roman"/>
                <w:sz w:val="24"/>
                <w:szCs w:val="24"/>
                <w:lang w:eastAsia="ru-RU"/>
              </w:rPr>
            </w:pPr>
          </w:p>
        </w:tc>
        <w:tc>
          <w:tcPr>
            <w:tcW w:w="3109" w:type="dxa"/>
            <w:tcBorders>
              <w:top w:val="single" w:color="000000" w:sz="4" w:space="0"/>
              <w:left w:val="single" w:color="000000" w:sz="4" w:space="0"/>
              <w:bottom w:val="single" w:color="000000" w:sz="4" w:space="0"/>
              <w:right w:val="single" w:color="000000" w:sz="4" w:space="0"/>
            </w:tcBorders>
          </w:tcPr>
          <w:p w14:paraId="051FA749">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1"/>
                <w:sz w:val="24"/>
                <w:szCs w:val="24"/>
                <w:lang w:eastAsia="ru-RU"/>
              </w:rPr>
              <w:t xml:space="preserve"> старший в</w:t>
            </w:r>
            <w:r>
              <w:rPr>
                <w:rFonts w:ascii="Times New Roman" w:hAnsi="Times New Roman"/>
                <w:sz w:val="24"/>
                <w:szCs w:val="24"/>
                <w:lang w:eastAsia="ru-RU"/>
              </w:rPr>
              <w:t>ос</w:t>
            </w:r>
            <w:r>
              <w:rPr>
                <w:rFonts w:ascii="Times New Roman" w:hAnsi="Times New Roman"/>
                <w:spacing w:val="-1"/>
                <w:sz w:val="24"/>
                <w:szCs w:val="24"/>
                <w:lang w:eastAsia="ru-RU"/>
              </w:rPr>
              <w:t>пит</w:t>
            </w:r>
            <w:r>
              <w:rPr>
                <w:rFonts w:ascii="Times New Roman" w:hAnsi="Times New Roman"/>
                <w:sz w:val="24"/>
                <w:szCs w:val="24"/>
                <w:lang w:eastAsia="ru-RU"/>
              </w:rPr>
              <w:t>а</w:t>
            </w:r>
            <w:r>
              <w:rPr>
                <w:rFonts w:ascii="Times New Roman" w:hAnsi="Times New Roman"/>
                <w:spacing w:val="-1"/>
                <w:sz w:val="24"/>
                <w:szCs w:val="24"/>
                <w:lang w:eastAsia="ru-RU"/>
              </w:rPr>
              <w:t>т</w:t>
            </w:r>
            <w:r>
              <w:rPr>
                <w:rFonts w:ascii="Times New Roman" w:hAnsi="Times New Roman"/>
                <w:sz w:val="24"/>
                <w:szCs w:val="24"/>
                <w:lang w:eastAsia="ru-RU"/>
              </w:rPr>
              <w:t xml:space="preserve">ель </w:t>
            </w:r>
          </w:p>
        </w:tc>
        <w:tc>
          <w:tcPr>
            <w:tcW w:w="3118" w:type="dxa"/>
            <w:tcBorders>
              <w:top w:val="single" w:color="000000" w:sz="4" w:space="0"/>
              <w:left w:val="single" w:color="000000" w:sz="4" w:space="0"/>
              <w:bottom w:val="single" w:color="000000" w:sz="4" w:space="0"/>
              <w:right w:val="single" w:color="000000" w:sz="4" w:space="0"/>
            </w:tcBorders>
          </w:tcPr>
          <w:p w14:paraId="12EC705F">
            <w:pPr>
              <w:widowControl w:val="0"/>
              <w:autoSpaceDE w:val="0"/>
              <w:autoSpaceDN w:val="0"/>
              <w:adjustRightInd w:val="0"/>
              <w:spacing w:after="0" w:line="240" w:lineRule="auto"/>
              <w:jc w:val="center"/>
              <w:rPr>
                <w:rFonts w:ascii="Times New Roman" w:hAnsi="Times New Roman"/>
                <w:sz w:val="24"/>
                <w:szCs w:val="24"/>
                <w:lang w:eastAsia="ru-RU"/>
              </w:rPr>
            </w:pPr>
          </w:p>
        </w:tc>
      </w:tr>
      <w:tr w14:paraId="67C73285">
        <w:tblPrEx>
          <w:tblCellMar>
            <w:top w:w="0" w:type="dxa"/>
            <w:left w:w="0" w:type="dxa"/>
            <w:bottom w:w="0" w:type="dxa"/>
            <w:right w:w="0" w:type="dxa"/>
          </w:tblCellMar>
        </w:tblPrEx>
        <w:trPr>
          <w:gridBefore w:val="1"/>
          <w:wBefore w:w="149" w:type="dxa"/>
          <w:trHeight w:val="264" w:hRule="exact"/>
        </w:trPr>
        <w:tc>
          <w:tcPr>
            <w:tcW w:w="3263" w:type="dxa"/>
            <w:vMerge w:val="restart"/>
            <w:tcBorders>
              <w:top w:val="single" w:color="000000" w:sz="4" w:space="0"/>
              <w:left w:val="single" w:color="000000" w:sz="4" w:space="0"/>
              <w:bottom w:val="single" w:color="000000" w:sz="4" w:space="0"/>
              <w:right w:val="single" w:color="000000" w:sz="4" w:space="0"/>
            </w:tcBorders>
          </w:tcPr>
          <w:p w14:paraId="13343103">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pacing w:val="-1"/>
                <w:sz w:val="24"/>
                <w:szCs w:val="24"/>
                <w:lang w:eastAsia="ru-RU"/>
              </w:rPr>
              <w:t>С</w:t>
            </w:r>
            <w:r>
              <w:rPr>
                <w:rFonts w:ascii="Times New Roman" w:hAnsi="Times New Roman"/>
                <w:sz w:val="24"/>
                <w:szCs w:val="24"/>
                <w:lang w:eastAsia="ru-RU"/>
              </w:rPr>
              <w:t>ос</w:t>
            </w:r>
            <w:r>
              <w:rPr>
                <w:rFonts w:ascii="Times New Roman" w:hAnsi="Times New Roman"/>
                <w:spacing w:val="-1"/>
                <w:sz w:val="24"/>
                <w:szCs w:val="24"/>
                <w:lang w:eastAsia="ru-RU"/>
              </w:rPr>
              <w:t>т</w:t>
            </w:r>
            <w:r>
              <w:rPr>
                <w:rFonts w:ascii="Times New Roman" w:hAnsi="Times New Roman"/>
                <w:sz w:val="24"/>
                <w:szCs w:val="24"/>
                <w:lang w:eastAsia="ru-RU"/>
              </w:rPr>
              <w:t>ав</w:t>
            </w:r>
            <w:r>
              <w:rPr>
                <w:rFonts w:ascii="Times New Roman" w:hAnsi="Times New Roman"/>
                <w:spacing w:val="-1"/>
                <w:sz w:val="24"/>
                <w:szCs w:val="24"/>
                <w:lang w:eastAsia="ru-RU"/>
              </w:rPr>
              <w:t xml:space="preserve"> п</w:t>
            </w:r>
            <w:r>
              <w:rPr>
                <w:rFonts w:ascii="Times New Roman" w:hAnsi="Times New Roman"/>
                <w:sz w:val="24"/>
                <w:szCs w:val="24"/>
                <w:lang w:eastAsia="ru-RU"/>
              </w:rPr>
              <w:t>ед</w:t>
            </w:r>
            <w:r>
              <w:rPr>
                <w:rFonts w:ascii="Times New Roman" w:hAnsi="Times New Roman"/>
                <w:spacing w:val="-2"/>
                <w:sz w:val="24"/>
                <w:szCs w:val="24"/>
                <w:lang w:eastAsia="ru-RU"/>
              </w:rPr>
              <w:t>а</w:t>
            </w:r>
            <w:r>
              <w:rPr>
                <w:rFonts w:ascii="Times New Roman" w:hAnsi="Times New Roman"/>
                <w:spacing w:val="1"/>
                <w:sz w:val="24"/>
                <w:szCs w:val="24"/>
                <w:lang w:eastAsia="ru-RU"/>
              </w:rPr>
              <w:t>г</w:t>
            </w:r>
            <w:r>
              <w:rPr>
                <w:rFonts w:ascii="Times New Roman" w:hAnsi="Times New Roman"/>
                <w:sz w:val="24"/>
                <w:szCs w:val="24"/>
                <w:lang w:eastAsia="ru-RU"/>
              </w:rPr>
              <w:t>о</w:t>
            </w:r>
            <w:r>
              <w:rPr>
                <w:rFonts w:ascii="Times New Roman" w:hAnsi="Times New Roman"/>
                <w:spacing w:val="1"/>
                <w:sz w:val="24"/>
                <w:szCs w:val="24"/>
                <w:lang w:eastAsia="ru-RU"/>
              </w:rPr>
              <w:t>г</w:t>
            </w:r>
            <w:r>
              <w:rPr>
                <w:rFonts w:ascii="Times New Roman" w:hAnsi="Times New Roman"/>
                <w:spacing w:val="-1"/>
                <w:sz w:val="24"/>
                <w:szCs w:val="24"/>
                <w:lang w:eastAsia="ru-RU"/>
              </w:rPr>
              <w:t>ич</w:t>
            </w:r>
            <w:r>
              <w:rPr>
                <w:rFonts w:ascii="Times New Roman" w:hAnsi="Times New Roman"/>
                <w:spacing w:val="-2"/>
                <w:sz w:val="24"/>
                <w:szCs w:val="24"/>
                <w:lang w:eastAsia="ru-RU"/>
              </w:rPr>
              <w:t>е</w:t>
            </w:r>
            <w:r>
              <w:rPr>
                <w:rFonts w:ascii="Times New Roman" w:hAnsi="Times New Roman"/>
                <w:sz w:val="24"/>
                <w:szCs w:val="24"/>
                <w:lang w:eastAsia="ru-RU"/>
              </w:rPr>
              <w:t>с</w:t>
            </w:r>
            <w:r>
              <w:rPr>
                <w:rFonts w:ascii="Times New Roman" w:hAnsi="Times New Roman"/>
                <w:spacing w:val="1"/>
                <w:sz w:val="24"/>
                <w:szCs w:val="24"/>
                <w:lang w:eastAsia="ru-RU"/>
              </w:rPr>
              <w:t>к</w:t>
            </w:r>
            <w:r>
              <w:rPr>
                <w:rFonts w:ascii="Times New Roman" w:hAnsi="Times New Roman"/>
                <w:spacing w:val="-2"/>
                <w:sz w:val="24"/>
                <w:szCs w:val="24"/>
                <w:lang w:eastAsia="ru-RU"/>
              </w:rPr>
              <w:t>о</w:t>
            </w:r>
            <w:r>
              <w:rPr>
                <w:rFonts w:ascii="Times New Roman" w:hAnsi="Times New Roman"/>
                <w:spacing w:val="1"/>
                <w:sz w:val="24"/>
                <w:szCs w:val="24"/>
                <w:lang w:eastAsia="ru-RU"/>
              </w:rPr>
              <w:t>г</w:t>
            </w:r>
            <w:r>
              <w:rPr>
                <w:rFonts w:ascii="Times New Roman" w:hAnsi="Times New Roman"/>
                <w:sz w:val="24"/>
                <w:szCs w:val="24"/>
                <w:lang w:eastAsia="ru-RU"/>
              </w:rPr>
              <w:t xml:space="preserve">о </w:t>
            </w:r>
            <w:r>
              <w:rPr>
                <w:rFonts w:ascii="Times New Roman" w:hAnsi="Times New Roman"/>
                <w:spacing w:val="-2"/>
                <w:sz w:val="24"/>
                <w:szCs w:val="24"/>
                <w:lang w:eastAsia="ru-RU"/>
              </w:rPr>
              <w:t>к</w:t>
            </w:r>
            <w:r>
              <w:rPr>
                <w:rFonts w:ascii="Times New Roman" w:hAnsi="Times New Roman"/>
                <w:sz w:val="24"/>
                <w:szCs w:val="24"/>
                <w:lang w:eastAsia="ru-RU"/>
              </w:rPr>
              <w:t>олле</w:t>
            </w:r>
            <w:r>
              <w:rPr>
                <w:rFonts w:ascii="Times New Roman" w:hAnsi="Times New Roman"/>
                <w:spacing w:val="1"/>
                <w:sz w:val="24"/>
                <w:szCs w:val="24"/>
                <w:lang w:eastAsia="ru-RU"/>
              </w:rPr>
              <w:t>к</w:t>
            </w:r>
            <w:r>
              <w:rPr>
                <w:rFonts w:ascii="Times New Roman" w:hAnsi="Times New Roman"/>
                <w:spacing w:val="-1"/>
                <w:sz w:val="24"/>
                <w:szCs w:val="24"/>
                <w:lang w:eastAsia="ru-RU"/>
              </w:rPr>
              <w:t>тив</w:t>
            </w:r>
            <w:r>
              <w:rPr>
                <w:rFonts w:ascii="Times New Roman" w:hAnsi="Times New Roman"/>
                <w:sz w:val="24"/>
                <w:szCs w:val="24"/>
                <w:lang w:eastAsia="ru-RU"/>
              </w:rPr>
              <w:t xml:space="preserve">а </w:t>
            </w:r>
            <w:r>
              <w:rPr>
                <w:rFonts w:ascii="Times New Roman" w:hAnsi="Times New Roman"/>
                <w:spacing w:val="-3"/>
                <w:sz w:val="24"/>
                <w:szCs w:val="24"/>
                <w:lang w:eastAsia="ru-RU"/>
              </w:rPr>
              <w:t>п</w:t>
            </w:r>
            <w:r>
              <w:rPr>
                <w:rFonts w:ascii="Times New Roman" w:hAnsi="Times New Roman"/>
                <w:sz w:val="24"/>
                <w:szCs w:val="24"/>
                <w:lang w:eastAsia="ru-RU"/>
              </w:rPr>
              <w:t>о с</w:t>
            </w:r>
            <w:r>
              <w:rPr>
                <w:rFonts w:ascii="Times New Roman" w:hAnsi="Times New Roman"/>
                <w:spacing w:val="-1"/>
                <w:sz w:val="24"/>
                <w:szCs w:val="24"/>
                <w:lang w:eastAsia="ru-RU"/>
              </w:rPr>
              <w:t>т</w:t>
            </w:r>
            <w:r>
              <w:rPr>
                <w:rFonts w:ascii="Times New Roman" w:hAnsi="Times New Roman"/>
                <w:spacing w:val="-2"/>
                <w:sz w:val="24"/>
                <w:szCs w:val="24"/>
                <w:lang w:eastAsia="ru-RU"/>
              </w:rPr>
              <w:t>а</w:t>
            </w:r>
            <w:r>
              <w:rPr>
                <w:rFonts w:ascii="Times New Roman" w:hAnsi="Times New Roman"/>
                <w:spacing w:val="1"/>
                <w:sz w:val="24"/>
                <w:szCs w:val="24"/>
                <w:lang w:eastAsia="ru-RU"/>
              </w:rPr>
              <w:t>ж</w:t>
            </w:r>
            <w:r>
              <w:rPr>
                <w:rFonts w:ascii="Times New Roman" w:hAnsi="Times New Roman"/>
                <w:sz w:val="24"/>
                <w:szCs w:val="24"/>
                <w:lang w:eastAsia="ru-RU"/>
              </w:rPr>
              <w:t>у</w:t>
            </w:r>
          </w:p>
          <w:p w14:paraId="299D992B">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рабо</w:t>
            </w:r>
            <w:r>
              <w:rPr>
                <w:rFonts w:ascii="Times New Roman" w:hAnsi="Times New Roman"/>
                <w:spacing w:val="-1"/>
                <w:sz w:val="24"/>
                <w:szCs w:val="24"/>
                <w:lang w:eastAsia="ru-RU"/>
              </w:rPr>
              <w:t>т</w:t>
            </w:r>
            <w:r>
              <w:rPr>
                <w:rFonts w:ascii="Times New Roman" w:hAnsi="Times New Roman"/>
                <w:sz w:val="24"/>
                <w:szCs w:val="24"/>
                <w:lang w:eastAsia="ru-RU"/>
              </w:rPr>
              <w:t>ы</w:t>
            </w:r>
          </w:p>
        </w:tc>
        <w:tc>
          <w:tcPr>
            <w:tcW w:w="3109" w:type="dxa"/>
            <w:tcBorders>
              <w:top w:val="single" w:color="000000" w:sz="4" w:space="0"/>
              <w:left w:val="single" w:color="000000" w:sz="4" w:space="0"/>
              <w:bottom w:val="single" w:color="000000" w:sz="4" w:space="0"/>
              <w:right w:val="single" w:color="000000" w:sz="4" w:space="0"/>
            </w:tcBorders>
          </w:tcPr>
          <w:p w14:paraId="7298169D">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1</w:t>
            </w:r>
            <w:r>
              <w:rPr>
                <w:rFonts w:ascii="Times New Roman" w:hAnsi="Times New Roman"/>
                <w:spacing w:val="-4"/>
                <w:sz w:val="24"/>
                <w:szCs w:val="24"/>
                <w:lang w:eastAsia="ru-RU"/>
              </w:rPr>
              <w:t>-</w:t>
            </w:r>
            <w:r>
              <w:rPr>
                <w:rFonts w:ascii="Times New Roman" w:hAnsi="Times New Roman"/>
                <w:sz w:val="24"/>
                <w:szCs w:val="24"/>
                <w:lang w:eastAsia="ru-RU"/>
              </w:rPr>
              <w:t>5 лет</w:t>
            </w:r>
          </w:p>
        </w:tc>
        <w:tc>
          <w:tcPr>
            <w:tcW w:w="3118" w:type="dxa"/>
            <w:tcBorders>
              <w:top w:val="single" w:color="000000" w:sz="4" w:space="0"/>
              <w:left w:val="single" w:color="000000" w:sz="4" w:space="0"/>
              <w:bottom w:val="single" w:color="000000" w:sz="4" w:space="0"/>
              <w:right w:val="single" w:color="000000" w:sz="4" w:space="0"/>
            </w:tcBorders>
          </w:tcPr>
          <w:p w14:paraId="70CBC7E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14:paraId="6B7400C6">
        <w:tblPrEx>
          <w:tblCellMar>
            <w:top w:w="0" w:type="dxa"/>
            <w:left w:w="0" w:type="dxa"/>
            <w:bottom w:w="0" w:type="dxa"/>
            <w:right w:w="0" w:type="dxa"/>
          </w:tblCellMar>
        </w:tblPrEx>
        <w:trPr>
          <w:gridBefore w:val="1"/>
          <w:wBefore w:w="149" w:type="dxa"/>
          <w:trHeight w:val="262" w:hRule="exact"/>
        </w:trPr>
        <w:tc>
          <w:tcPr>
            <w:tcW w:w="3263" w:type="dxa"/>
            <w:vMerge w:val="continue"/>
            <w:tcBorders>
              <w:top w:val="single" w:color="000000" w:sz="4" w:space="0"/>
              <w:left w:val="single" w:color="000000" w:sz="4" w:space="0"/>
              <w:bottom w:val="single" w:color="000000" w:sz="4" w:space="0"/>
              <w:right w:val="single" w:color="000000" w:sz="4" w:space="0"/>
            </w:tcBorders>
            <w:vAlign w:val="center"/>
          </w:tcPr>
          <w:p w14:paraId="2157340F">
            <w:pPr>
              <w:spacing w:after="0" w:line="240" w:lineRule="auto"/>
              <w:rPr>
                <w:rFonts w:ascii="Times New Roman" w:hAnsi="Times New Roman"/>
                <w:sz w:val="24"/>
                <w:szCs w:val="24"/>
                <w:lang w:eastAsia="ru-RU"/>
              </w:rPr>
            </w:pPr>
          </w:p>
        </w:tc>
        <w:tc>
          <w:tcPr>
            <w:tcW w:w="3109" w:type="dxa"/>
            <w:tcBorders>
              <w:top w:val="single" w:color="000000" w:sz="4" w:space="0"/>
              <w:left w:val="single" w:color="000000" w:sz="4" w:space="0"/>
              <w:bottom w:val="single" w:color="000000" w:sz="4" w:space="0"/>
              <w:right w:val="single" w:color="000000" w:sz="4" w:space="0"/>
            </w:tcBorders>
          </w:tcPr>
          <w:p w14:paraId="2BA7777E">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5</w:t>
            </w:r>
            <w:r>
              <w:rPr>
                <w:rFonts w:ascii="Times New Roman" w:hAnsi="Times New Roman"/>
                <w:spacing w:val="-4"/>
                <w:sz w:val="24"/>
                <w:szCs w:val="24"/>
                <w:lang w:eastAsia="ru-RU"/>
              </w:rPr>
              <w:t>-</w:t>
            </w:r>
            <w:r>
              <w:rPr>
                <w:rFonts w:ascii="Times New Roman" w:hAnsi="Times New Roman"/>
                <w:sz w:val="24"/>
                <w:szCs w:val="24"/>
                <w:lang w:eastAsia="ru-RU"/>
              </w:rPr>
              <w:t>10 лет</w:t>
            </w:r>
          </w:p>
        </w:tc>
        <w:tc>
          <w:tcPr>
            <w:tcW w:w="3118" w:type="dxa"/>
            <w:tcBorders>
              <w:top w:val="single" w:color="000000" w:sz="4" w:space="0"/>
              <w:left w:val="single" w:color="000000" w:sz="4" w:space="0"/>
              <w:bottom w:val="single" w:color="000000" w:sz="4" w:space="0"/>
              <w:right w:val="single" w:color="000000" w:sz="4" w:space="0"/>
            </w:tcBorders>
          </w:tcPr>
          <w:p w14:paraId="088AB8EC">
            <w:pPr>
              <w:widowControl w:val="0"/>
              <w:autoSpaceDE w:val="0"/>
              <w:autoSpaceDN w:val="0"/>
              <w:adjustRightInd w:val="0"/>
              <w:spacing w:after="0" w:line="240" w:lineRule="auto"/>
              <w:jc w:val="center"/>
              <w:rPr>
                <w:rFonts w:hint="default" w:ascii="Times New Roman" w:hAnsi="Times New Roman"/>
                <w:sz w:val="24"/>
                <w:szCs w:val="24"/>
                <w:lang w:val="en-US" w:eastAsia="ru-RU"/>
              </w:rPr>
            </w:pPr>
            <w:r>
              <w:rPr>
                <w:rFonts w:hint="default" w:ascii="Times New Roman" w:hAnsi="Times New Roman"/>
                <w:sz w:val="24"/>
                <w:szCs w:val="24"/>
                <w:lang w:val="en-US" w:eastAsia="ru-RU"/>
              </w:rPr>
              <w:t>1</w:t>
            </w:r>
          </w:p>
        </w:tc>
      </w:tr>
      <w:tr w14:paraId="714244D8">
        <w:tblPrEx>
          <w:tblCellMar>
            <w:top w:w="0" w:type="dxa"/>
            <w:left w:w="0" w:type="dxa"/>
            <w:bottom w:w="0" w:type="dxa"/>
            <w:right w:w="0" w:type="dxa"/>
          </w:tblCellMar>
        </w:tblPrEx>
        <w:trPr>
          <w:gridBefore w:val="1"/>
          <w:wBefore w:w="149" w:type="dxa"/>
          <w:trHeight w:val="262" w:hRule="exact"/>
        </w:trPr>
        <w:tc>
          <w:tcPr>
            <w:tcW w:w="3263" w:type="dxa"/>
            <w:vMerge w:val="continue"/>
            <w:tcBorders>
              <w:top w:val="single" w:color="000000" w:sz="4" w:space="0"/>
              <w:left w:val="single" w:color="000000" w:sz="4" w:space="0"/>
              <w:bottom w:val="single" w:color="000000" w:sz="4" w:space="0"/>
              <w:right w:val="single" w:color="000000" w:sz="4" w:space="0"/>
            </w:tcBorders>
            <w:vAlign w:val="center"/>
          </w:tcPr>
          <w:p w14:paraId="59A0B25D">
            <w:pPr>
              <w:spacing w:after="0" w:line="240" w:lineRule="auto"/>
              <w:rPr>
                <w:rFonts w:ascii="Times New Roman" w:hAnsi="Times New Roman"/>
                <w:sz w:val="24"/>
                <w:szCs w:val="24"/>
                <w:lang w:eastAsia="ru-RU"/>
              </w:rPr>
            </w:pPr>
          </w:p>
        </w:tc>
        <w:tc>
          <w:tcPr>
            <w:tcW w:w="3109" w:type="dxa"/>
            <w:tcBorders>
              <w:top w:val="single" w:color="000000" w:sz="4" w:space="0"/>
              <w:left w:val="single" w:color="000000" w:sz="4" w:space="0"/>
              <w:bottom w:val="single" w:color="000000" w:sz="4" w:space="0"/>
              <w:right w:val="single" w:color="000000" w:sz="4" w:space="0"/>
            </w:tcBorders>
          </w:tcPr>
          <w:p w14:paraId="03518D7E">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10-20 лет</w:t>
            </w:r>
          </w:p>
        </w:tc>
        <w:tc>
          <w:tcPr>
            <w:tcW w:w="3118" w:type="dxa"/>
            <w:tcBorders>
              <w:top w:val="single" w:color="000000" w:sz="4" w:space="0"/>
              <w:left w:val="single" w:color="000000" w:sz="4" w:space="0"/>
              <w:bottom w:val="single" w:color="000000" w:sz="4" w:space="0"/>
              <w:right w:val="single" w:color="000000" w:sz="4" w:space="0"/>
            </w:tcBorders>
          </w:tcPr>
          <w:p w14:paraId="627CD0A4">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r>
      <w:tr w14:paraId="032372BC">
        <w:tblPrEx>
          <w:tblCellMar>
            <w:top w:w="0" w:type="dxa"/>
            <w:left w:w="0" w:type="dxa"/>
            <w:bottom w:w="0" w:type="dxa"/>
            <w:right w:w="0" w:type="dxa"/>
          </w:tblCellMar>
        </w:tblPrEx>
        <w:trPr>
          <w:gridBefore w:val="1"/>
          <w:wBefore w:w="149" w:type="dxa"/>
          <w:trHeight w:val="264" w:hRule="exact"/>
        </w:trPr>
        <w:tc>
          <w:tcPr>
            <w:tcW w:w="3263" w:type="dxa"/>
            <w:vMerge w:val="continue"/>
            <w:tcBorders>
              <w:top w:val="single" w:color="000000" w:sz="4" w:space="0"/>
              <w:left w:val="single" w:color="000000" w:sz="4" w:space="0"/>
              <w:bottom w:val="single" w:color="000000" w:sz="4" w:space="0"/>
              <w:right w:val="single" w:color="000000" w:sz="4" w:space="0"/>
            </w:tcBorders>
            <w:vAlign w:val="center"/>
          </w:tcPr>
          <w:p w14:paraId="1EFA3DDD">
            <w:pPr>
              <w:spacing w:after="0" w:line="240" w:lineRule="auto"/>
              <w:rPr>
                <w:rFonts w:ascii="Times New Roman" w:hAnsi="Times New Roman"/>
                <w:sz w:val="24"/>
                <w:szCs w:val="24"/>
                <w:lang w:eastAsia="ru-RU"/>
              </w:rPr>
            </w:pPr>
          </w:p>
        </w:tc>
        <w:tc>
          <w:tcPr>
            <w:tcW w:w="3109" w:type="dxa"/>
            <w:tcBorders>
              <w:top w:val="single" w:color="000000" w:sz="4" w:space="0"/>
              <w:left w:val="single" w:color="000000" w:sz="4" w:space="0"/>
              <w:bottom w:val="single" w:color="000000" w:sz="4" w:space="0"/>
              <w:right w:val="single" w:color="000000" w:sz="4" w:space="0"/>
            </w:tcBorders>
          </w:tcPr>
          <w:p w14:paraId="7D497B80">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с</w:t>
            </w:r>
            <w:r>
              <w:rPr>
                <w:rFonts w:ascii="Times New Roman" w:hAnsi="Times New Roman"/>
                <w:spacing w:val="-1"/>
                <w:sz w:val="24"/>
                <w:szCs w:val="24"/>
                <w:lang w:eastAsia="ru-RU"/>
              </w:rPr>
              <w:t>в</w:t>
            </w:r>
            <w:r>
              <w:rPr>
                <w:rFonts w:ascii="Times New Roman" w:hAnsi="Times New Roman"/>
                <w:sz w:val="24"/>
                <w:szCs w:val="24"/>
                <w:lang w:eastAsia="ru-RU"/>
              </w:rPr>
              <w:t xml:space="preserve">ыше </w:t>
            </w:r>
            <w:r>
              <w:rPr>
                <w:rFonts w:ascii="Times New Roman" w:hAnsi="Times New Roman"/>
                <w:spacing w:val="-2"/>
                <w:sz w:val="24"/>
                <w:szCs w:val="24"/>
                <w:lang w:eastAsia="ru-RU"/>
              </w:rPr>
              <w:t>2</w:t>
            </w:r>
            <w:r>
              <w:rPr>
                <w:rFonts w:ascii="Times New Roman" w:hAnsi="Times New Roman"/>
                <w:sz w:val="24"/>
                <w:szCs w:val="24"/>
                <w:lang w:eastAsia="ru-RU"/>
              </w:rPr>
              <w:t>0 лет</w:t>
            </w:r>
          </w:p>
        </w:tc>
        <w:tc>
          <w:tcPr>
            <w:tcW w:w="3118" w:type="dxa"/>
            <w:tcBorders>
              <w:top w:val="single" w:color="000000" w:sz="4" w:space="0"/>
              <w:left w:val="single" w:color="000000" w:sz="4" w:space="0"/>
              <w:bottom w:val="single" w:color="000000" w:sz="4" w:space="0"/>
              <w:right w:val="single" w:color="000000" w:sz="4" w:space="0"/>
            </w:tcBorders>
          </w:tcPr>
          <w:p w14:paraId="1ABE03E4">
            <w:pPr>
              <w:widowControl w:val="0"/>
              <w:autoSpaceDE w:val="0"/>
              <w:autoSpaceDN w:val="0"/>
              <w:adjustRightInd w:val="0"/>
              <w:spacing w:after="0" w:line="240" w:lineRule="auto"/>
              <w:jc w:val="center"/>
              <w:rPr>
                <w:rFonts w:ascii="Times New Roman" w:hAnsi="Times New Roman"/>
                <w:sz w:val="24"/>
                <w:szCs w:val="24"/>
                <w:lang w:eastAsia="ru-RU"/>
              </w:rPr>
            </w:pPr>
          </w:p>
        </w:tc>
      </w:tr>
      <w:tr w14:paraId="0ABDC4F9">
        <w:tblPrEx>
          <w:tblCellMar>
            <w:top w:w="0" w:type="dxa"/>
            <w:left w:w="0" w:type="dxa"/>
            <w:bottom w:w="0" w:type="dxa"/>
            <w:right w:w="0" w:type="dxa"/>
          </w:tblCellMar>
        </w:tblPrEx>
        <w:trPr>
          <w:gridBefore w:val="1"/>
          <w:wBefore w:w="149" w:type="dxa"/>
          <w:trHeight w:val="695" w:hRule="exact"/>
        </w:trPr>
        <w:tc>
          <w:tcPr>
            <w:tcW w:w="6372" w:type="dxa"/>
            <w:gridSpan w:val="2"/>
            <w:tcBorders>
              <w:top w:val="single" w:color="000000" w:sz="4" w:space="0"/>
              <w:left w:val="single" w:color="000000" w:sz="4" w:space="0"/>
              <w:bottom w:val="single" w:color="000000" w:sz="4" w:space="0"/>
              <w:right w:val="single" w:color="000000" w:sz="4" w:space="0"/>
            </w:tcBorders>
          </w:tcPr>
          <w:p w14:paraId="02D4E100">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pacing w:val="-1"/>
                <w:sz w:val="24"/>
                <w:szCs w:val="24"/>
                <w:lang w:eastAsia="ru-RU"/>
              </w:rPr>
              <w:t>П</w:t>
            </w:r>
            <w:r>
              <w:rPr>
                <w:rFonts w:ascii="Times New Roman" w:hAnsi="Times New Roman"/>
                <w:sz w:val="24"/>
                <w:szCs w:val="24"/>
                <w:lang w:eastAsia="ru-RU"/>
              </w:rPr>
              <w:t>еда</w:t>
            </w:r>
            <w:r>
              <w:rPr>
                <w:rFonts w:ascii="Times New Roman" w:hAnsi="Times New Roman"/>
                <w:spacing w:val="1"/>
                <w:sz w:val="24"/>
                <w:szCs w:val="24"/>
                <w:lang w:eastAsia="ru-RU"/>
              </w:rPr>
              <w:t>г</w:t>
            </w:r>
            <w:r>
              <w:rPr>
                <w:rFonts w:ascii="Times New Roman" w:hAnsi="Times New Roman"/>
                <w:spacing w:val="-2"/>
                <w:sz w:val="24"/>
                <w:szCs w:val="24"/>
                <w:lang w:eastAsia="ru-RU"/>
              </w:rPr>
              <w:t>о</w:t>
            </w:r>
            <w:r>
              <w:rPr>
                <w:rFonts w:ascii="Times New Roman" w:hAnsi="Times New Roman"/>
                <w:spacing w:val="1"/>
                <w:sz w:val="24"/>
                <w:szCs w:val="24"/>
                <w:lang w:eastAsia="ru-RU"/>
              </w:rPr>
              <w:t>г</w:t>
            </w:r>
            <w:r>
              <w:rPr>
                <w:rFonts w:ascii="Times New Roman" w:hAnsi="Times New Roman"/>
                <w:spacing w:val="-1"/>
                <w:sz w:val="24"/>
                <w:szCs w:val="24"/>
                <w:lang w:eastAsia="ru-RU"/>
              </w:rPr>
              <w:t>ич</w:t>
            </w:r>
            <w:r>
              <w:rPr>
                <w:rFonts w:ascii="Times New Roman" w:hAnsi="Times New Roman"/>
                <w:sz w:val="24"/>
                <w:szCs w:val="24"/>
                <w:lang w:eastAsia="ru-RU"/>
              </w:rPr>
              <w:t>е</w:t>
            </w:r>
            <w:r>
              <w:rPr>
                <w:rFonts w:ascii="Times New Roman" w:hAnsi="Times New Roman"/>
                <w:spacing w:val="-2"/>
                <w:sz w:val="24"/>
                <w:szCs w:val="24"/>
                <w:lang w:eastAsia="ru-RU"/>
              </w:rPr>
              <w:t>с</w:t>
            </w:r>
            <w:r>
              <w:rPr>
                <w:rFonts w:ascii="Times New Roman" w:hAnsi="Times New Roman"/>
                <w:spacing w:val="1"/>
                <w:sz w:val="24"/>
                <w:szCs w:val="24"/>
                <w:lang w:eastAsia="ru-RU"/>
              </w:rPr>
              <w:t>к</w:t>
            </w:r>
            <w:r>
              <w:rPr>
                <w:rFonts w:ascii="Times New Roman" w:hAnsi="Times New Roman"/>
                <w:spacing w:val="-1"/>
                <w:sz w:val="24"/>
                <w:szCs w:val="24"/>
                <w:lang w:eastAsia="ru-RU"/>
              </w:rPr>
              <w:t>и</w:t>
            </w:r>
            <w:r>
              <w:rPr>
                <w:rFonts w:ascii="Times New Roman" w:hAnsi="Times New Roman"/>
                <w:sz w:val="24"/>
                <w:szCs w:val="24"/>
                <w:lang w:eastAsia="ru-RU"/>
              </w:rPr>
              <w:t>е р</w:t>
            </w:r>
            <w:r>
              <w:rPr>
                <w:rFonts w:ascii="Times New Roman" w:hAnsi="Times New Roman"/>
                <w:spacing w:val="-2"/>
                <w:sz w:val="24"/>
                <w:szCs w:val="24"/>
                <w:lang w:eastAsia="ru-RU"/>
              </w:rPr>
              <w:t>а</w:t>
            </w:r>
            <w:r>
              <w:rPr>
                <w:rFonts w:ascii="Times New Roman" w:hAnsi="Times New Roman"/>
                <w:sz w:val="24"/>
                <w:szCs w:val="24"/>
                <w:lang w:eastAsia="ru-RU"/>
              </w:rPr>
              <w:t>бо</w:t>
            </w:r>
            <w:r>
              <w:rPr>
                <w:rFonts w:ascii="Times New Roman" w:hAnsi="Times New Roman"/>
                <w:spacing w:val="-1"/>
                <w:sz w:val="24"/>
                <w:szCs w:val="24"/>
                <w:lang w:eastAsia="ru-RU"/>
              </w:rPr>
              <w:t>тни</w:t>
            </w:r>
            <w:r>
              <w:rPr>
                <w:rFonts w:ascii="Times New Roman" w:hAnsi="Times New Roman"/>
                <w:spacing w:val="-2"/>
                <w:sz w:val="24"/>
                <w:szCs w:val="24"/>
                <w:lang w:eastAsia="ru-RU"/>
              </w:rPr>
              <w:t>к</w:t>
            </w:r>
            <w:r>
              <w:rPr>
                <w:rFonts w:ascii="Times New Roman" w:hAnsi="Times New Roman"/>
                <w:spacing w:val="-1"/>
                <w:sz w:val="24"/>
                <w:szCs w:val="24"/>
                <w:lang w:eastAsia="ru-RU"/>
              </w:rPr>
              <w:t>и</w:t>
            </w:r>
            <w:r>
              <w:rPr>
                <w:rFonts w:ascii="Times New Roman" w:hAnsi="Times New Roman"/>
                <w:sz w:val="24"/>
                <w:szCs w:val="24"/>
                <w:lang w:eastAsia="ru-RU"/>
              </w:rPr>
              <w:t xml:space="preserve">, </w:t>
            </w:r>
            <w:r>
              <w:rPr>
                <w:rFonts w:ascii="Times New Roman" w:hAnsi="Times New Roman"/>
                <w:spacing w:val="-1"/>
                <w:sz w:val="24"/>
                <w:szCs w:val="24"/>
                <w:lang w:eastAsia="ru-RU"/>
              </w:rPr>
              <w:t>им</w:t>
            </w:r>
            <w:r>
              <w:rPr>
                <w:rFonts w:ascii="Times New Roman" w:hAnsi="Times New Roman"/>
                <w:sz w:val="24"/>
                <w:szCs w:val="24"/>
                <w:lang w:eastAsia="ru-RU"/>
              </w:rPr>
              <w:t>е</w:t>
            </w:r>
            <w:r>
              <w:rPr>
                <w:rFonts w:ascii="Times New Roman" w:hAnsi="Times New Roman"/>
                <w:spacing w:val="1"/>
                <w:sz w:val="24"/>
                <w:szCs w:val="24"/>
                <w:lang w:eastAsia="ru-RU"/>
              </w:rPr>
              <w:t>ю</w:t>
            </w:r>
            <w:r>
              <w:rPr>
                <w:rFonts w:ascii="Times New Roman" w:hAnsi="Times New Roman"/>
                <w:sz w:val="24"/>
                <w:szCs w:val="24"/>
                <w:lang w:eastAsia="ru-RU"/>
              </w:rPr>
              <w:t>щ</w:t>
            </w:r>
            <w:r>
              <w:rPr>
                <w:rFonts w:ascii="Times New Roman" w:hAnsi="Times New Roman"/>
                <w:spacing w:val="-3"/>
                <w:sz w:val="24"/>
                <w:szCs w:val="24"/>
                <w:lang w:eastAsia="ru-RU"/>
              </w:rPr>
              <w:t>и</w:t>
            </w:r>
            <w:r>
              <w:rPr>
                <w:rFonts w:ascii="Times New Roman" w:hAnsi="Times New Roman"/>
                <w:sz w:val="24"/>
                <w:szCs w:val="24"/>
                <w:lang w:eastAsia="ru-RU"/>
              </w:rPr>
              <w:t>е</w:t>
            </w:r>
            <w:r>
              <w:rPr>
                <w:rFonts w:ascii="Times New Roman" w:hAnsi="Times New Roman"/>
                <w:spacing w:val="1"/>
                <w:sz w:val="24"/>
                <w:szCs w:val="24"/>
                <w:lang w:eastAsia="ru-RU"/>
              </w:rPr>
              <w:t xml:space="preserve"> г</w:t>
            </w:r>
            <w:r>
              <w:rPr>
                <w:rFonts w:ascii="Times New Roman" w:hAnsi="Times New Roman"/>
                <w:sz w:val="24"/>
                <w:szCs w:val="24"/>
                <w:lang w:eastAsia="ru-RU"/>
              </w:rPr>
              <w:t>ос</w:t>
            </w:r>
            <w:r>
              <w:rPr>
                <w:rFonts w:ascii="Times New Roman" w:hAnsi="Times New Roman"/>
                <w:spacing w:val="-2"/>
                <w:sz w:val="24"/>
                <w:szCs w:val="24"/>
                <w:lang w:eastAsia="ru-RU"/>
              </w:rPr>
              <w:t>у</w:t>
            </w:r>
            <w:r>
              <w:rPr>
                <w:rFonts w:ascii="Times New Roman" w:hAnsi="Times New Roman"/>
                <w:sz w:val="24"/>
                <w:szCs w:val="24"/>
                <w:lang w:eastAsia="ru-RU"/>
              </w:rPr>
              <w:t>да</w:t>
            </w:r>
            <w:r>
              <w:rPr>
                <w:rFonts w:ascii="Times New Roman" w:hAnsi="Times New Roman"/>
                <w:spacing w:val="-2"/>
                <w:sz w:val="24"/>
                <w:szCs w:val="24"/>
                <w:lang w:eastAsia="ru-RU"/>
              </w:rPr>
              <w:t>р</w:t>
            </w:r>
            <w:r>
              <w:rPr>
                <w:rFonts w:ascii="Times New Roman" w:hAnsi="Times New Roman"/>
                <w:sz w:val="24"/>
                <w:szCs w:val="24"/>
                <w:lang w:eastAsia="ru-RU"/>
              </w:rPr>
              <w:t>с</w:t>
            </w:r>
            <w:r>
              <w:rPr>
                <w:rFonts w:ascii="Times New Roman" w:hAnsi="Times New Roman"/>
                <w:spacing w:val="-1"/>
                <w:sz w:val="24"/>
                <w:szCs w:val="24"/>
                <w:lang w:eastAsia="ru-RU"/>
              </w:rPr>
              <w:t>тв</w:t>
            </w:r>
            <w:r>
              <w:rPr>
                <w:rFonts w:ascii="Times New Roman" w:hAnsi="Times New Roman"/>
                <w:sz w:val="24"/>
                <w:szCs w:val="24"/>
                <w:lang w:eastAsia="ru-RU"/>
              </w:rPr>
              <w:t>е</w:t>
            </w:r>
            <w:r>
              <w:rPr>
                <w:rFonts w:ascii="Times New Roman" w:hAnsi="Times New Roman"/>
                <w:spacing w:val="-3"/>
                <w:sz w:val="24"/>
                <w:szCs w:val="24"/>
                <w:lang w:eastAsia="ru-RU"/>
              </w:rPr>
              <w:t>н</w:t>
            </w:r>
            <w:r>
              <w:rPr>
                <w:rFonts w:ascii="Times New Roman" w:hAnsi="Times New Roman"/>
                <w:spacing w:val="-1"/>
                <w:sz w:val="24"/>
                <w:szCs w:val="24"/>
                <w:lang w:eastAsia="ru-RU"/>
              </w:rPr>
              <w:t>н</w:t>
            </w:r>
            <w:r>
              <w:rPr>
                <w:rFonts w:ascii="Times New Roman" w:hAnsi="Times New Roman"/>
                <w:sz w:val="24"/>
                <w:szCs w:val="24"/>
                <w:lang w:eastAsia="ru-RU"/>
              </w:rPr>
              <w:t xml:space="preserve">ые и </w:t>
            </w:r>
            <w:r>
              <w:rPr>
                <w:rFonts w:ascii="Times New Roman" w:hAnsi="Times New Roman"/>
                <w:spacing w:val="-1"/>
                <w:sz w:val="24"/>
                <w:szCs w:val="24"/>
                <w:lang w:eastAsia="ru-RU"/>
              </w:rPr>
              <w:t>в</w:t>
            </w:r>
            <w:r>
              <w:rPr>
                <w:rFonts w:ascii="Times New Roman" w:hAnsi="Times New Roman"/>
                <w:sz w:val="24"/>
                <w:szCs w:val="24"/>
                <w:lang w:eastAsia="ru-RU"/>
              </w:rPr>
              <w:t>едо</w:t>
            </w:r>
            <w:r>
              <w:rPr>
                <w:rFonts w:ascii="Times New Roman" w:hAnsi="Times New Roman"/>
                <w:spacing w:val="-3"/>
                <w:sz w:val="24"/>
                <w:szCs w:val="24"/>
                <w:lang w:eastAsia="ru-RU"/>
              </w:rPr>
              <w:t>м</w:t>
            </w:r>
            <w:r>
              <w:rPr>
                <w:rFonts w:ascii="Times New Roman" w:hAnsi="Times New Roman"/>
                <w:sz w:val="24"/>
                <w:szCs w:val="24"/>
                <w:lang w:eastAsia="ru-RU"/>
              </w:rPr>
              <w:t>с</w:t>
            </w:r>
            <w:r>
              <w:rPr>
                <w:rFonts w:ascii="Times New Roman" w:hAnsi="Times New Roman"/>
                <w:spacing w:val="-1"/>
                <w:sz w:val="24"/>
                <w:szCs w:val="24"/>
                <w:lang w:eastAsia="ru-RU"/>
              </w:rPr>
              <w:t>тв</w:t>
            </w:r>
            <w:r>
              <w:rPr>
                <w:rFonts w:ascii="Times New Roman" w:hAnsi="Times New Roman"/>
                <w:sz w:val="24"/>
                <w:szCs w:val="24"/>
                <w:lang w:eastAsia="ru-RU"/>
              </w:rPr>
              <w:t>е</w:t>
            </w:r>
            <w:r>
              <w:rPr>
                <w:rFonts w:ascii="Times New Roman" w:hAnsi="Times New Roman"/>
                <w:spacing w:val="-1"/>
                <w:sz w:val="24"/>
                <w:szCs w:val="24"/>
                <w:lang w:eastAsia="ru-RU"/>
              </w:rPr>
              <w:t>нн</w:t>
            </w:r>
            <w:r>
              <w:rPr>
                <w:rFonts w:ascii="Times New Roman" w:hAnsi="Times New Roman"/>
                <w:sz w:val="24"/>
                <w:szCs w:val="24"/>
                <w:lang w:eastAsia="ru-RU"/>
              </w:rPr>
              <w:t xml:space="preserve">ые </w:t>
            </w:r>
            <w:r>
              <w:rPr>
                <w:rFonts w:ascii="Times New Roman" w:hAnsi="Times New Roman"/>
                <w:spacing w:val="-1"/>
                <w:sz w:val="24"/>
                <w:szCs w:val="24"/>
                <w:lang w:eastAsia="ru-RU"/>
              </w:rPr>
              <w:t>н</w:t>
            </w:r>
            <w:r>
              <w:rPr>
                <w:rFonts w:ascii="Times New Roman" w:hAnsi="Times New Roman"/>
                <w:spacing w:val="-2"/>
                <w:sz w:val="24"/>
                <w:szCs w:val="24"/>
                <w:lang w:eastAsia="ru-RU"/>
              </w:rPr>
              <w:t>аг</w:t>
            </w:r>
            <w:r>
              <w:rPr>
                <w:rFonts w:ascii="Times New Roman" w:hAnsi="Times New Roman"/>
                <w:sz w:val="24"/>
                <w:szCs w:val="24"/>
                <w:lang w:eastAsia="ru-RU"/>
              </w:rPr>
              <w:t xml:space="preserve">рады, </w:t>
            </w:r>
            <w:r>
              <w:rPr>
                <w:rFonts w:ascii="Times New Roman" w:hAnsi="Times New Roman"/>
                <w:spacing w:val="-3"/>
                <w:sz w:val="24"/>
                <w:szCs w:val="24"/>
                <w:lang w:eastAsia="ru-RU"/>
              </w:rPr>
              <w:t>п</w:t>
            </w:r>
            <w:r>
              <w:rPr>
                <w:rFonts w:ascii="Times New Roman" w:hAnsi="Times New Roman"/>
                <w:sz w:val="24"/>
                <w:szCs w:val="24"/>
                <w:lang w:eastAsia="ru-RU"/>
              </w:rPr>
              <w:t>о</w:t>
            </w:r>
            <w:r>
              <w:rPr>
                <w:rFonts w:ascii="Times New Roman" w:hAnsi="Times New Roman"/>
                <w:spacing w:val="-1"/>
                <w:sz w:val="24"/>
                <w:szCs w:val="24"/>
                <w:lang w:eastAsia="ru-RU"/>
              </w:rPr>
              <w:t>ч</w:t>
            </w:r>
            <w:r>
              <w:rPr>
                <w:rFonts w:ascii="Times New Roman" w:hAnsi="Times New Roman"/>
                <w:sz w:val="24"/>
                <w:szCs w:val="24"/>
                <w:lang w:eastAsia="ru-RU"/>
              </w:rPr>
              <w:t>е</w:t>
            </w:r>
            <w:r>
              <w:rPr>
                <w:rFonts w:ascii="Times New Roman" w:hAnsi="Times New Roman"/>
                <w:spacing w:val="-1"/>
                <w:sz w:val="24"/>
                <w:szCs w:val="24"/>
                <w:lang w:eastAsia="ru-RU"/>
              </w:rPr>
              <w:t>тн</w:t>
            </w:r>
            <w:r>
              <w:rPr>
                <w:rFonts w:ascii="Times New Roman" w:hAnsi="Times New Roman"/>
                <w:sz w:val="24"/>
                <w:szCs w:val="24"/>
                <w:lang w:eastAsia="ru-RU"/>
              </w:rPr>
              <w:t xml:space="preserve">ые </w:t>
            </w:r>
            <w:r>
              <w:rPr>
                <w:rFonts w:ascii="Times New Roman" w:hAnsi="Times New Roman"/>
                <w:spacing w:val="-1"/>
                <w:sz w:val="24"/>
                <w:szCs w:val="24"/>
                <w:lang w:eastAsia="ru-RU"/>
              </w:rPr>
              <w:t>зв</w:t>
            </w:r>
            <w:r>
              <w:rPr>
                <w:rFonts w:ascii="Times New Roman" w:hAnsi="Times New Roman"/>
                <w:sz w:val="24"/>
                <w:szCs w:val="24"/>
                <w:lang w:eastAsia="ru-RU"/>
              </w:rPr>
              <w:t>а</w:t>
            </w:r>
            <w:r>
              <w:rPr>
                <w:rFonts w:ascii="Times New Roman" w:hAnsi="Times New Roman"/>
                <w:spacing w:val="-1"/>
                <w:sz w:val="24"/>
                <w:szCs w:val="24"/>
                <w:lang w:eastAsia="ru-RU"/>
              </w:rPr>
              <w:t>ни</w:t>
            </w:r>
            <w:r>
              <w:rPr>
                <w:rFonts w:ascii="Times New Roman" w:hAnsi="Times New Roman"/>
                <w:sz w:val="24"/>
                <w:szCs w:val="24"/>
                <w:lang w:eastAsia="ru-RU"/>
              </w:rPr>
              <w:t>я</w:t>
            </w:r>
          </w:p>
        </w:tc>
        <w:tc>
          <w:tcPr>
            <w:tcW w:w="3118" w:type="dxa"/>
            <w:tcBorders>
              <w:top w:val="single" w:color="000000" w:sz="4" w:space="0"/>
              <w:left w:val="single" w:color="000000" w:sz="4" w:space="0"/>
              <w:bottom w:val="single" w:color="000000" w:sz="4" w:space="0"/>
              <w:right w:val="single" w:color="000000" w:sz="4" w:space="0"/>
            </w:tcBorders>
          </w:tcPr>
          <w:p w14:paraId="2E20CAAC">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r>
    </w:tbl>
    <w:p w14:paraId="795258FA">
      <w:pPr>
        <w:spacing w:line="250" w:lineRule="exact"/>
        <w:rPr>
          <w:sz w:val="24"/>
          <w:szCs w:val="24"/>
        </w:rPr>
      </w:pPr>
    </w:p>
    <w:p w14:paraId="138C3708">
      <w:pPr>
        <w:ind w:left="2480"/>
        <w:rPr>
          <w:sz w:val="28"/>
          <w:szCs w:val="28"/>
        </w:rPr>
      </w:pPr>
      <w:r>
        <w:rPr>
          <w:rFonts w:ascii="Times New Roman" w:hAnsi="Times New Roman"/>
          <w:b/>
          <w:bCs/>
          <w:i/>
          <w:iCs/>
          <w:sz w:val="28"/>
          <w:szCs w:val="28"/>
        </w:rPr>
        <w:t>Анализ и оценка кадрового потенциала</w:t>
      </w:r>
    </w:p>
    <w:p w14:paraId="50290BDD">
      <w:pPr>
        <w:spacing w:after="0" w:line="240" w:lineRule="auto"/>
        <w:ind w:firstLine="708"/>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Коллектив ДОО отличает работоспособность, профессионализм, инициативность. Педагоги постоянно совершенствуют профессиональное мастерство путем самообразования, повышения квалификации, аттестации.</w:t>
      </w:r>
    </w:p>
    <w:p w14:paraId="3491F905">
      <w:pPr>
        <w:spacing w:after="0" w:line="24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 xml:space="preserve"> Педагоги дошкольной образовательной организации совершенствуют свое мастерство, делятся опытом, выступая с докладами на педагогических советах, семинарах- практикумах, принимают участие в смотрах- конкурсах , выставках, акциях, открытых показах организованной образовательной деятельности в муниципальных конкурсах, конференциях, вебинарах.</w:t>
      </w:r>
    </w:p>
    <w:p w14:paraId="36C5E687">
      <w:pPr>
        <w:spacing w:after="0" w:line="240" w:lineRule="auto"/>
        <w:ind w:firstLine="708"/>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Кроме личного участия, педагоги были награждены грамотами, дипломами и благодарственными письмами за подготовку воспитанников и высокие показатели их участия в мероприятиях различных уровней.</w:t>
      </w:r>
      <w:r>
        <w:rPr>
          <w:rFonts w:ascii="Times New Roman" w:hAnsi="Times New Roman" w:cs="Times New Roman"/>
          <w:bCs/>
          <w:color w:val="000000" w:themeColor="text1"/>
          <w:sz w:val="28"/>
          <w:szCs w:val="28"/>
          <w14:textFill>
            <w14:solidFill>
              <w14:schemeClr w14:val="tx1"/>
            </w14:solidFill>
          </w14:textFill>
        </w:rPr>
        <w:t xml:space="preserve"> </w:t>
      </w:r>
    </w:p>
    <w:p w14:paraId="5E240E9E">
      <w:pPr>
        <w:spacing w:after="0" w:line="240" w:lineRule="auto"/>
        <w:ind w:firstLine="708"/>
        <w:jc w:val="both"/>
        <w:rPr>
          <w:rFonts w:ascii="Times New Roman" w:hAnsi="Times New Roman" w:cs="Times New Roman"/>
          <w:i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В 202</w:t>
      </w:r>
      <w:r>
        <w:rPr>
          <w:rFonts w:hint="default" w:ascii="Times New Roman" w:hAnsi="Times New Roman" w:cs="Times New Roman"/>
          <w:bCs/>
          <w:color w:val="000000" w:themeColor="text1"/>
          <w:sz w:val="28"/>
          <w:szCs w:val="28"/>
          <w:lang w:val="ru-RU"/>
          <w14:textFill>
            <w14:solidFill>
              <w14:schemeClr w14:val="tx1"/>
            </w14:solidFill>
          </w14:textFill>
        </w:rPr>
        <w:t>4</w:t>
      </w:r>
      <w:r>
        <w:rPr>
          <w:rFonts w:ascii="Times New Roman" w:hAnsi="Times New Roman" w:cs="Times New Roman"/>
          <w:bCs/>
          <w:color w:val="000000" w:themeColor="text1"/>
          <w:sz w:val="28"/>
          <w:szCs w:val="28"/>
          <w14:textFill>
            <w14:solidFill>
              <w14:schemeClr w14:val="tx1"/>
            </w14:solidFill>
          </w14:textFill>
        </w:rPr>
        <w:t xml:space="preserve"> году образовательную деятельность в МБДОУ осуществляли 4 педагогических работников</w:t>
      </w:r>
      <w:r>
        <w:rPr>
          <w:rFonts w:ascii="Times New Roman" w:hAnsi="Times New Roman" w:cs="Times New Roman"/>
          <w:iCs/>
          <w:color w:val="000000" w:themeColor="text1"/>
          <w:sz w:val="28"/>
          <w:szCs w:val="28"/>
          <w14:textFill>
            <w14:solidFill>
              <w14:schemeClr w14:val="tx1"/>
            </w14:solidFill>
          </w14:textFill>
        </w:rPr>
        <w:t xml:space="preserve">.    </w:t>
      </w:r>
    </w:p>
    <w:p w14:paraId="40DA7A44">
      <w:pPr>
        <w:spacing w:after="0" w:line="240" w:lineRule="auto"/>
        <w:jc w:val="both"/>
        <w:rPr>
          <w:rFonts w:ascii="Times New Roman" w:hAnsi="Times New Roman" w:cs="Times New Roman"/>
          <w:iCs/>
          <w:color w:val="000000" w:themeColor="text1"/>
          <w:sz w:val="28"/>
          <w:szCs w:val="28"/>
          <w14:textFill>
            <w14:solidFill>
              <w14:schemeClr w14:val="tx1"/>
            </w14:solidFill>
          </w14:textFill>
        </w:rPr>
      </w:pPr>
      <w:r>
        <w:rPr>
          <w:rFonts w:ascii="Times New Roman" w:hAnsi="Times New Roman" w:cs="Times New Roman"/>
          <w:iCs/>
          <w:color w:val="000000" w:themeColor="text1"/>
          <w:sz w:val="28"/>
          <w:szCs w:val="28"/>
          <w14:textFill>
            <w14:solidFill>
              <w14:schemeClr w14:val="tx1"/>
            </w14:solidFill>
          </w14:textFill>
        </w:rPr>
        <w:t xml:space="preserve"> Из 4 педагогических работников МБДОУ 4 соответствуют квалификационным требованиям профстандарта «Педагог». </w:t>
      </w:r>
    </w:p>
    <w:p w14:paraId="43E07B18">
      <w:pPr>
        <w:spacing w:after="0" w:line="240" w:lineRule="auto"/>
        <w:ind w:firstLine="708"/>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За 202</w:t>
      </w:r>
      <w:r>
        <w:rPr>
          <w:rFonts w:hint="default" w:ascii="Times New Roman" w:hAnsi="Times New Roman" w:cs="Times New Roman"/>
          <w:color w:val="000000" w:themeColor="text1"/>
          <w:sz w:val="28"/>
          <w:szCs w:val="28"/>
          <w:lang w:val="ru-RU"/>
          <w14:textFill>
            <w14:solidFill>
              <w14:schemeClr w14:val="tx1"/>
            </w14:solidFill>
          </w14:textFill>
        </w:rPr>
        <w:t>4</w:t>
      </w:r>
      <w:r>
        <w:rPr>
          <w:rFonts w:ascii="Times New Roman" w:hAnsi="Times New Roman" w:cs="Times New Roman"/>
          <w:color w:val="000000" w:themeColor="text1"/>
          <w:sz w:val="28"/>
          <w:szCs w:val="28"/>
          <w14:textFill>
            <w14:solidFill>
              <w14:schemeClr w14:val="tx1"/>
            </w14:solidFill>
          </w14:textFill>
        </w:rPr>
        <w:t xml:space="preserve"> год педагогами МБДОУ было проведено 2 открытых  мероприятий:   мастер -  классов,    </w:t>
      </w:r>
      <w:r>
        <w:rPr>
          <w:rFonts w:hint="default" w:ascii="Times New Roman" w:hAnsi="Times New Roman" w:cs="Times New Roman"/>
          <w:color w:val="000000" w:themeColor="text1"/>
          <w:sz w:val="28"/>
          <w:szCs w:val="28"/>
          <w:lang w:val="ru-RU"/>
          <w14:textFill>
            <w14:solidFill>
              <w14:schemeClr w14:val="tx1"/>
            </w14:solidFill>
          </w14:textFill>
        </w:rPr>
        <w:t>1</w:t>
      </w:r>
      <w:r>
        <w:rPr>
          <w:rFonts w:ascii="Times New Roman" w:hAnsi="Times New Roman" w:cs="Times New Roman"/>
          <w:color w:val="000000" w:themeColor="text1"/>
          <w:sz w:val="28"/>
          <w:szCs w:val="28"/>
          <w14:textFill>
            <w14:solidFill>
              <w14:schemeClr w14:val="tx1"/>
            </w14:solidFill>
          </w14:textFill>
        </w:rPr>
        <w:t xml:space="preserve"> были  представлены    презентации  из  опыта  работы,  2  сообщений.</w:t>
      </w:r>
    </w:p>
    <w:p w14:paraId="09843919">
      <w:pPr>
        <w:spacing w:after="0" w:line="24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Педагоги принимают участие в инновационной деятельности,  распространяют  свой  опыт  работы  в  печатных  изданиях  регионального  института  образования  и  развития,  принимают участие в   конференциях   и  конкурсах  на  муниципальном  уровне..</w:t>
      </w:r>
    </w:p>
    <w:p w14:paraId="77DFFC78">
      <w:pPr>
        <w:spacing w:after="0" w:line="240" w:lineRule="auto"/>
        <w:jc w:val="both"/>
        <w:rPr>
          <w:rFonts w:ascii="Times New Roman" w:hAnsi="Times New Roman"/>
          <w:sz w:val="28"/>
          <w:szCs w:val="28"/>
        </w:rPr>
      </w:pPr>
    </w:p>
    <w:p w14:paraId="6743C1D2">
      <w:pPr>
        <w:spacing w:after="0" w:line="240" w:lineRule="auto"/>
        <w:jc w:val="center"/>
        <w:rPr>
          <w:rStyle w:val="14"/>
          <w:rFonts w:ascii="Times New Roman" w:hAnsi="Times New Roman"/>
          <w:b/>
          <w:bCs/>
          <w:sz w:val="28"/>
          <w:szCs w:val="28"/>
        </w:rPr>
      </w:pPr>
      <w:r>
        <w:rPr>
          <w:rStyle w:val="14"/>
          <w:rFonts w:ascii="Times New Roman" w:hAnsi="Times New Roman"/>
          <w:b/>
          <w:bCs/>
          <w:sz w:val="28"/>
          <w:szCs w:val="28"/>
        </w:rPr>
        <w:t xml:space="preserve">Анализ </w:t>
      </w:r>
    </w:p>
    <w:p w14:paraId="776F50E5">
      <w:pPr>
        <w:spacing w:after="0" w:line="240" w:lineRule="auto"/>
        <w:jc w:val="center"/>
        <w:rPr>
          <w:rStyle w:val="14"/>
          <w:rFonts w:ascii="Times New Roman" w:hAnsi="Times New Roman"/>
          <w:b/>
          <w:bCs/>
          <w:sz w:val="28"/>
          <w:szCs w:val="28"/>
        </w:rPr>
      </w:pPr>
      <w:r>
        <w:rPr>
          <w:rStyle w:val="14"/>
          <w:rFonts w:ascii="Times New Roman" w:hAnsi="Times New Roman"/>
          <w:b/>
          <w:bCs/>
          <w:sz w:val="28"/>
          <w:szCs w:val="28"/>
        </w:rPr>
        <w:t xml:space="preserve">участия  педагогов ДОО   в конкурсных мероприятиях, </w:t>
      </w:r>
    </w:p>
    <w:p w14:paraId="5FDFC67E">
      <w:pPr>
        <w:spacing w:after="0" w:line="240" w:lineRule="auto"/>
        <w:jc w:val="center"/>
        <w:rPr>
          <w:rStyle w:val="14"/>
          <w:rFonts w:ascii="Times New Roman" w:hAnsi="Times New Roman"/>
          <w:b/>
          <w:bCs/>
          <w:sz w:val="28"/>
          <w:szCs w:val="28"/>
        </w:rPr>
      </w:pPr>
      <w:r>
        <w:rPr>
          <w:rStyle w:val="14"/>
          <w:rFonts w:ascii="Times New Roman" w:hAnsi="Times New Roman"/>
          <w:b/>
          <w:bCs/>
          <w:sz w:val="28"/>
          <w:szCs w:val="28"/>
        </w:rPr>
        <w:t>различного уровня:</w:t>
      </w:r>
    </w:p>
    <w:p w14:paraId="4F6BA352">
      <w:pPr>
        <w:spacing w:after="0" w:line="240" w:lineRule="auto"/>
        <w:jc w:val="center"/>
        <w:rPr>
          <w:rFonts w:eastAsiaTheme="minorEastAsia"/>
          <w:lang w:eastAsia="ru-RU"/>
        </w:rPr>
      </w:pPr>
    </w:p>
    <w:tbl>
      <w:tblPr>
        <w:tblStyle w:val="3"/>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40"/>
        <w:gridCol w:w="2955"/>
        <w:gridCol w:w="1762"/>
        <w:gridCol w:w="2309"/>
        <w:gridCol w:w="2181"/>
      </w:tblGrid>
      <w:tr w14:paraId="31B61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40" w:type="dxa"/>
          </w:tcPr>
          <w:p w14:paraId="389D311A">
            <w:pPr>
              <w:jc w:val="center"/>
              <w:rPr>
                <w:rFonts w:ascii="Times New Roman" w:hAnsi="Times New Roman"/>
                <w:sz w:val="24"/>
                <w:szCs w:val="24"/>
              </w:rPr>
            </w:pPr>
            <w:r>
              <w:rPr>
                <w:rFonts w:ascii="Times New Roman" w:hAnsi="Times New Roman"/>
                <w:sz w:val="24"/>
                <w:szCs w:val="24"/>
              </w:rPr>
              <w:t>№ п/п</w:t>
            </w:r>
          </w:p>
        </w:tc>
        <w:tc>
          <w:tcPr>
            <w:tcW w:w="2955" w:type="dxa"/>
          </w:tcPr>
          <w:p w14:paraId="785511EF">
            <w:pPr>
              <w:pStyle w:val="15"/>
              <w:spacing w:after="200"/>
              <w:jc w:val="both"/>
              <w:rPr>
                <w:rFonts w:ascii="Times New Roman" w:hAnsi="Times New Roman"/>
                <w:sz w:val="24"/>
                <w:szCs w:val="24"/>
              </w:rPr>
            </w:pPr>
            <w:r>
              <w:rPr>
                <w:rFonts w:ascii="Times New Roman" w:hAnsi="Times New Roman"/>
                <w:b/>
                <w:sz w:val="24"/>
                <w:szCs w:val="24"/>
              </w:rPr>
              <w:t>Название конкурса</w:t>
            </w:r>
          </w:p>
        </w:tc>
        <w:tc>
          <w:tcPr>
            <w:tcW w:w="1762" w:type="dxa"/>
          </w:tcPr>
          <w:p w14:paraId="2371A7C5">
            <w:pPr>
              <w:pStyle w:val="15"/>
              <w:spacing w:after="200"/>
              <w:jc w:val="both"/>
              <w:rPr>
                <w:rFonts w:ascii="Times New Roman" w:hAnsi="Times New Roman"/>
                <w:sz w:val="24"/>
                <w:szCs w:val="24"/>
              </w:rPr>
            </w:pPr>
            <w:r>
              <w:rPr>
                <w:rFonts w:ascii="Times New Roman" w:hAnsi="Times New Roman" w:eastAsia="Times New Roman"/>
                <w:b/>
                <w:sz w:val="24"/>
                <w:szCs w:val="24"/>
              </w:rPr>
              <w:t xml:space="preserve">  ФИО педагога</w:t>
            </w:r>
          </w:p>
        </w:tc>
        <w:tc>
          <w:tcPr>
            <w:tcW w:w="2309" w:type="dxa"/>
          </w:tcPr>
          <w:p w14:paraId="5605EF67">
            <w:pPr>
              <w:pStyle w:val="15"/>
              <w:spacing w:after="200"/>
              <w:jc w:val="both"/>
              <w:rPr>
                <w:rFonts w:ascii="Times New Roman" w:hAnsi="Times New Roman"/>
                <w:b/>
                <w:sz w:val="24"/>
                <w:szCs w:val="24"/>
              </w:rPr>
            </w:pPr>
            <w:r>
              <w:rPr>
                <w:rFonts w:ascii="Times New Roman" w:hAnsi="Times New Roman"/>
                <w:b/>
                <w:sz w:val="24"/>
                <w:szCs w:val="24"/>
              </w:rPr>
              <w:t>Уровень конкурса</w:t>
            </w:r>
          </w:p>
        </w:tc>
        <w:tc>
          <w:tcPr>
            <w:tcW w:w="2181" w:type="dxa"/>
          </w:tcPr>
          <w:p w14:paraId="0C6441C0">
            <w:pPr>
              <w:pStyle w:val="15"/>
              <w:spacing w:after="200"/>
              <w:jc w:val="both"/>
              <w:rPr>
                <w:rFonts w:ascii="Times New Roman" w:hAnsi="Times New Roman"/>
                <w:b/>
                <w:sz w:val="24"/>
                <w:szCs w:val="24"/>
              </w:rPr>
            </w:pPr>
            <w:r>
              <w:rPr>
                <w:rFonts w:ascii="Times New Roman" w:hAnsi="Times New Roman"/>
                <w:b/>
                <w:sz w:val="24"/>
                <w:szCs w:val="24"/>
              </w:rPr>
              <w:t>Результативность</w:t>
            </w:r>
          </w:p>
          <w:p w14:paraId="08CE4643">
            <w:pPr>
              <w:pStyle w:val="15"/>
              <w:spacing w:after="200"/>
              <w:jc w:val="both"/>
              <w:rPr>
                <w:rFonts w:ascii="Times New Roman" w:hAnsi="Times New Roman"/>
                <w:sz w:val="24"/>
                <w:szCs w:val="24"/>
              </w:rPr>
            </w:pPr>
          </w:p>
        </w:tc>
      </w:tr>
      <w:tr w14:paraId="0D08A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5" w:hRule="atLeast"/>
        </w:trPr>
        <w:tc>
          <w:tcPr>
            <w:tcW w:w="540" w:type="dxa"/>
          </w:tcPr>
          <w:p w14:paraId="079F4D1E">
            <w:pPr>
              <w:jc w:val="center"/>
              <w:rPr>
                <w:rFonts w:hint="default" w:ascii="Times New Roman" w:hAnsi="Times New Roman"/>
                <w:sz w:val="24"/>
                <w:szCs w:val="24"/>
                <w:lang w:val="ru-RU"/>
              </w:rPr>
            </w:pPr>
            <w:r>
              <w:rPr>
                <w:rFonts w:hint="default" w:ascii="Times New Roman" w:hAnsi="Times New Roman"/>
                <w:sz w:val="24"/>
                <w:szCs w:val="24"/>
                <w:lang w:val="ru-RU"/>
              </w:rPr>
              <w:t>1</w:t>
            </w:r>
          </w:p>
        </w:tc>
        <w:tc>
          <w:tcPr>
            <w:tcW w:w="2955" w:type="dxa"/>
          </w:tcPr>
          <w:p w14:paraId="3F0851F7">
            <w:pPr>
              <w:shd w:val="clear" w:color="auto" w:fill="FFFFFF"/>
              <w:spacing w:after="0" w:line="240" w:lineRule="auto"/>
              <w:rPr>
                <w:rFonts w:hint="default"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eastAsia="ru-RU"/>
              </w:rPr>
              <w:t>Моя</w:t>
            </w:r>
            <w:r>
              <w:rPr>
                <w:rFonts w:hint="default" w:ascii="Times New Roman" w:hAnsi="Times New Roman" w:eastAsia="Times New Roman" w:cs="Times New Roman"/>
                <w:sz w:val="24"/>
                <w:szCs w:val="24"/>
                <w:lang w:val="en-US" w:eastAsia="ru-RU"/>
              </w:rPr>
              <w:t xml:space="preserve"> Родина Россия</w:t>
            </w:r>
          </w:p>
        </w:tc>
        <w:tc>
          <w:tcPr>
            <w:tcW w:w="1762" w:type="dxa"/>
            <w:tcBorders>
              <w:bottom w:val="single" w:color="auto" w:sz="4" w:space="0"/>
            </w:tcBorders>
          </w:tcPr>
          <w:p w14:paraId="04678290">
            <w:pPr>
              <w:spacing w:after="0" w:line="240" w:lineRule="auto"/>
              <w:rPr>
                <w:rFonts w:ascii="Times New Roman" w:hAnsi="Times New Roman" w:cs="Times New Roman"/>
                <w:sz w:val="24"/>
                <w:szCs w:val="24"/>
              </w:rPr>
            </w:pPr>
            <w:r>
              <w:rPr>
                <w:rFonts w:ascii="Times New Roman" w:hAnsi="Times New Roman" w:cs="Times New Roman"/>
                <w:sz w:val="24"/>
                <w:szCs w:val="24"/>
              </w:rPr>
              <w:t>Кудина С.А.</w:t>
            </w:r>
          </w:p>
        </w:tc>
        <w:tc>
          <w:tcPr>
            <w:tcW w:w="2309" w:type="dxa"/>
            <w:tcBorders>
              <w:bottom w:val="single" w:color="auto" w:sz="4" w:space="0"/>
            </w:tcBorders>
          </w:tcPr>
          <w:p w14:paraId="3BD9D392">
            <w:pPr>
              <w:shd w:val="clear" w:color="auto" w:fill="FFFFFF"/>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муниципальный</w:t>
            </w:r>
          </w:p>
        </w:tc>
        <w:tc>
          <w:tcPr>
            <w:tcW w:w="2181" w:type="dxa"/>
            <w:tcBorders>
              <w:bottom w:val="single" w:color="auto" w:sz="4" w:space="0"/>
            </w:tcBorders>
          </w:tcPr>
          <w:p w14:paraId="45FFA9A7">
            <w:pPr>
              <w:pStyle w:val="15"/>
              <w:rPr>
                <w:rFonts w:hint="default" w:ascii="Times New Roman" w:hAnsi="Times New Roman"/>
                <w:sz w:val="24"/>
                <w:szCs w:val="24"/>
                <w:lang w:val="ru-RU"/>
              </w:rPr>
            </w:pPr>
            <w:r>
              <w:rPr>
                <w:rFonts w:ascii="Times New Roman" w:hAnsi="Times New Roman"/>
                <w:sz w:val="24"/>
                <w:szCs w:val="24"/>
                <w:lang w:val="ru-RU"/>
              </w:rPr>
              <w:t>Победитель</w:t>
            </w:r>
          </w:p>
        </w:tc>
      </w:tr>
      <w:tr w14:paraId="6BE6A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540" w:type="dxa"/>
          </w:tcPr>
          <w:p w14:paraId="1F9B1652">
            <w:pPr>
              <w:jc w:val="center"/>
              <w:rPr>
                <w:rFonts w:hint="default" w:ascii="Times New Roman" w:hAnsi="Times New Roman"/>
                <w:sz w:val="24"/>
                <w:szCs w:val="24"/>
                <w:lang w:val="ru-RU"/>
              </w:rPr>
            </w:pPr>
            <w:r>
              <w:rPr>
                <w:rFonts w:hint="default" w:ascii="Times New Roman" w:hAnsi="Times New Roman"/>
                <w:sz w:val="24"/>
                <w:szCs w:val="24"/>
                <w:lang w:val="ru-RU"/>
              </w:rPr>
              <w:t>2</w:t>
            </w:r>
          </w:p>
        </w:tc>
        <w:tc>
          <w:tcPr>
            <w:tcW w:w="2955" w:type="dxa"/>
          </w:tcPr>
          <w:p w14:paraId="24C4AB1D">
            <w:pPr>
              <w:pStyle w:val="15"/>
              <w:spacing w:after="200"/>
              <w:rPr>
                <w:rFonts w:hint="default" w:ascii="Times New Roman" w:hAnsi="Times New Roman"/>
                <w:sz w:val="24"/>
                <w:szCs w:val="24"/>
                <w:lang w:val="ru-RU"/>
              </w:rPr>
            </w:pPr>
            <w:r>
              <w:rPr>
                <w:rFonts w:ascii="Times New Roman" w:hAnsi="Times New Roman"/>
                <w:sz w:val="24"/>
                <w:szCs w:val="24"/>
                <w:lang w:val="ru-RU"/>
              </w:rPr>
              <w:t>Моя</w:t>
            </w:r>
            <w:r>
              <w:rPr>
                <w:rFonts w:hint="default" w:ascii="Times New Roman" w:hAnsi="Times New Roman"/>
                <w:sz w:val="24"/>
                <w:szCs w:val="24"/>
                <w:lang w:val="ru-RU"/>
              </w:rPr>
              <w:t xml:space="preserve"> Родина Россия</w:t>
            </w:r>
          </w:p>
        </w:tc>
        <w:tc>
          <w:tcPr>
            <w:tcW w:w="1762" w:type="dxa"/>
          </w:tcPr>
          <w:p w14:paraId="74C3F654">
            <w:pPr>
              <w:spacing w:after="0" w:line="240" w:lineRule="auto"/>
              <w:rPr>
                <w:rFonts w:hint="default" w:ascii="Times New Roman" w:hAnsi="Times New Roman"/>
                <w:sz w:val="24"/>
                <w:szCs w:val="24"/>
                <w:lang w:val="ru-RU"/>
              </w:rPr>
            </w:pPr>
            <w:r>
              <w:rPr>
                <w:rFonts w:ascii="Times New Roman" w:hAnsi="Times New Roman"/>
                <w:sz w:val="24"/>
                <w:szCs w:val="24"/>
                <w:lang w:val="ru-RU"/>
              </w:rPr>
              <w:t>Лытнева</w:t>
            </w:r>
            <w:r>
              <w:rPr>
                <w:rFonts w:hint="default" w:ascii="Times New Roman" w:hAnsi="Times New Roman"/>
                <w:sz w:val="24"/>
                <w:szCs w:val="24"/>
                <w:lang w:val="ru-RU"/>
              </w:rPr>
              <w:t xml:space="preserve"> М.Н.</w:t>
            </w:r>
          </w:p>
          <w:p w14:paraId="6391F25A">
            <w:pPr>
              <w:spacing w:after="0" w:line="240" w:lineRule="auto"/>
              <w:rPr>
                <w:rFonts w:hint="default" w:ascii="Times New Roman" w:hAnsi="Times New Roman"/>
                <w:sz w:val="24"/>
                <w:szCs w:val="24"/>
                <w:lang w:val="ru-RU"/>
              </w:rPr>
            </w:pPr>
            <w:r>
              <w:rPr>
                <w:rFonts w:hint="default" w:ascii="Times New Roman" w:hAnsi="Times New Roman"/>
                <w:sz w:val="24"/>
                <w:szCs w:val="24"/>
                <w:lang w:val="ru-RU"/>
              </w:rPr>
              <w:t>Шелудько М.В.</w:t>
            </w:r>
          </w:p>
        </w:tc>
        <w:tc>
          <w:tcPr>
            <w:tcW w:w="2309" w:type="dxa"/>
          </w:tcPr>
          <w:p w14:paraId="3E31BB1D">
            <w:pPr>
              <w:pStyle w:val="15"/>
              <w:spacing w:after="200"/>
              <w:rPr>
                <w:rFonts w:hint="default" w:ascii="Times New Roman" w:hAnsi="Times New Roman"/>
                <w:sz w:val="24"/>
                <w:szCs w:val="24"/>
                <w:lang w:val="ru-RU"/>
              </w:rPr>
            </w:pPr>
            <w:r>
              <w:rPr>
                <w:rFonts w:ascii="Times New Roman" w:hAnsi="Times New Roman"/>
                <w:sz w:val="24"/>
                <w:szCs w:val="24"/>
                <w:lang w:val="ru-RU"/>
              </w:rPr>
              <w:t>муниципальный</w:t>
            </w:r>
          </w:p>
        </w:tc>
        <w:tc>
          <w:tcPr>
            <w:tcW w:w="2181" w:type="dxa"/>
          </w:tcPr>
          <w:p w14:paraId="67C33897">
            <w:pPr>
              <w:rPr>
                <w:rFonts w:hint="default" w:ascii="Times New Roman" w:hAnsi="Times New Roman"/>
                <w:sz w:val="24"/>
                <w:szCs w:val="24"/>
                <w:lang w:val="ru-RU"/>
              </w:rPr>
            </w:pPr>
            <w:r>
              <w:rPr>
                <w:rFonts w:ascii="Times New Roman" w:hAnsi="Times New Roman"/>
                <w:sz w:val="24"/>
                <w:szCs w:val="24"/>
                <w:lang w:val="ru-RU"/>
              </w:rPr>
              <w:t>Победитель</w:t>
            </w:r>
          </w:p>
        </w:tc>
      </w:tr>
      <w:tr w14:paraId="7F470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 w:hRule="atLeast"/>
        </w:trPr>
        <w:tc>
          <w:tcPr>
            <w:tcW w:w="540" w:type="dxa"/>
          </w:tcPr>
          <w:p w14:paraId="516E7E73">
            <w:pPr>
              <w:jc w:val="center"/>
              <w:rPr>
                <w:rFonts w:hint="default" w:ascii="Times New Roman" w:hAnsi="Times New Roman"/>
                <w:sz w:val="24"/>
                <w:szCs w:val="24"/>
                <w:lang w:val="ru-RU"/>
              </w:rPr>
            </w:pPr>
            <w:r>
              <w:rPr>
                <w:rFonts w:hint="default" w:ascii="Times New Roman" w:hAnsi="Times New Roman"/>
                <w:sz w:val="24"/>
                <w:szCs w:val="24"/>
                <w:lang w:val="ru-RU"/>
              </w:rPr>
              <w:t>3</w:t>
            </w:r>
          </w:p>
        </w:tc>
        <w:tc>
          <w:tcPr>
            <w:tcW w:w="2955" w:type="dxa"/>
          </w:tcPr>
          <w:p w14:paraId="5E42D86F">
            <w:pPr>
              <w:pStyle w:val="15"/>
              <w:spacing w:after="200"/>
              <w:rPr>
                <w:rFonts w:hint="default" w:ascii="Times New Roman" w:hAnsi="Times New Roman"/>
                <w:sz w:val="24"/>
                <w:szCs w:val="24"/>
                <w:lang w:val="ru-RU"/>
              </w:rPr>
            </w:pPr>
            <w:r>
              <w:rPr>
                <w:rFonts w:ascii="Times New Roman" w:hAnsi="Times New Roman"/>
                <w:sz w:val="24"/>
                <w:szCs w:val="24"/>
                <w:lang w:val="ru-RU"/>
              </w:rPr>
              <w:t>Конкурсы</w:t>
            </w:r>
            <w:r>
              <w:rPr>
                <w:rFonts w:hint="default" w:ascii="Times New Roman" w:hAnsi="Times New Roman"/>
                <w:sz w:val="24"/>
                <w:szCs w:val="24"/>
                <w:lang w:val="ru-RU"/>
              </w:rPr>
              <w:t>,которые вы провели</w:t>
            </w:r>
          </w:p>
        </w:tc>
        <w:tc>
          <w:tcPr>
            <w:tcW w:w="1762" w:type="dxa"/>
          </w:tcPr>
          <w:p w14:paraId="3E3E785C">
            <w:pPr>
              <w:pStyle w:val="26"/>
              <w:rPr>
                <w:rFonts w:hint="default"/>
                <w:sz w:val="24"/>
                <w:szCs w:val="24"/>
                <w:lang w:val="ru-RU"/>
              </w:rPr>
            </w:pPr>
            <w:r>
              <w:rPr>
                <w:sz w:val="24"/>
                <w:szCs w:val="24"/>
                <w:lang w:val="ru-RU"/>
              </w:rPr>
              <w:t>Лытнева</w:t>
            </w:r>
            <w:r>
              <w:rPr>
                <w:rFonts w:hint="default"/>
                <w:sz w:val="24"/>
                <w:szCs w:val="24"/>
                <w:lang w:val="ru-RU"/>
              </w:rPr>
              <w:t xml:space="preserve"> М.Н.</w:t>
            </w:r>
          </w:p>
          <w:p w14:paraId="2035EDD5">
            <w:pPr>
              <w:pStyle w:val="26"/>
              <w:rPr>
                <w:rFonts w:hint="default"/>
                <w:sz w:val="24"/>
                <w:szCs w:val="24"/>
                <w:lang w:val="ru-RU"/>
              </w:rPr>
            </w:pPr>
            <w:r>
              <w:rPr>
                <w:rFonts w:hint="default"/>
                <w:sz w:val="24"/>
                <w:szCs w:val="24"/>
                <w:lang w:val="ru-RU"/>
              </w:rPr>
              <w:t>Шелудько М.В.</w:t>
            </w:r>
          </w:p>
        </w:tc>
        <w:tc>
          <w:tcPr>
            <w:tcW w:w="2309" w:type="dxa"/>
          </w:tcPr>
          <w:p w14:paraId="77F44B16">
            <w:pPr>
              <w:pStyle w:val="15"/>
              <w:spacing w:after="200"/>
              <w:rPr>
                <w:rFonts w:hint="default" w:ascii="Times New Roman" w:hAnsi="Times New Roman"/>
                <w:sz w:val="24"/>
                <w:szCs w:val="24"/>
                <w:lang w:val="ru-RU"/>
              </w:rPr>
            </w:pPr>
            <w:r>
              <w:rPr>
                <w:rFonts w:ascii="Times New Roman" w:hAnsi="Times New Roman"/>
                <w:sz w:val="24"/>
                <w:szCs w:val="24"/>
                <w:lang w:val="ru-RU"/>
              </w:rPr>
              <w:t>муниципальный</w:t>
            </w:r>
          </w:p>
        </w:tc>
        <w:tc>
          <w:tcPr>
            <w:tcW w:w="2181" w:type="dxa"/>
          </w:tcPr>
          <w:p w14:paraId="067F911B">
            <w:pPr>
              <w:rPr>
                <w:rFonts w:hint="default" w:ascii="Times New Roman" w:hAnsi="Times New Roman"/>
                <w:sz w:val="24"/>
                <w:szCs w:val="24"/>
                <w:lang w:val="ru-RU"/>
              </w:rPr>
            </w:pPr>
            <w:r>
              <w:rPr>
                <w:rFonts w:hint="default" w:ascii="Times New Roman" w:hAnsi="Times New Roman"/>
                <w:sz w:val="24"/>
                <w:szCs w:val="24"/>
                <w:lang w:val="ru-RU"/>
              </w:rPr>
              <w:t>1 место</w:t>
            </w:r>
          </w:p>
        </w:tc>
      </w:tr>
      <w:tr w14:paraId="2D4DA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 w:hRule="atLeast"/>
        </w:trPr>
        <w:tc>
          <w:tcPr>
            <w:tcW w:w="540" w:type="dxa"/>
          </w:tcPr>
          <w:p w14:paraId="58F96745">
            <w:pPr>
              <w:spacing w:after="0" w:line="240" w:lineRule="auto"/>
              <w:jc w:val="center"/>
              <w:rPr>
                <w:rFonts w:ascii="Times New Roman" w:hAnsi="Times New Roman" w:cs="Times New Roman"/>
                <w:sz w:val="28"/>
                <w:szCs w:val="28"/>
              </w:rPr>
            </w:pPr>
          </w:p>
        </w:tc>
        <w:tc>
          <w:tcPr>
            <w:tcW w:w="2955" w:type="dxa"/>
          </w:tcPr>
          <w:p w14:paraId="7EBA97F7">
            <w:pPr>
              <w:spacing w:after="0" w:line="240" w:lineRule="auto"/>
              <w:rPr>
                <w:rFonts w:ascii="Times New Roman" w:hAnsi="Times New Roman" w:cs="Times New Roman"/>
                <w:sz w:val="24"/>
                <w:szCs w:val="24"/>
              </w:rPr>
            </w:pPr>
          </w:p>
        </w:tc>
        <w:tc>
          <w:tcPr>
            <w:tcW w:w="1762" w:type="dxa"/>
          </w:tcPr>
          <w:p w14:paraId="0377C782">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309" w:type="dxa"/>
          </w:tcPr>
          <w:p w14:paraId="70994658">
            <w:pPr>
              <w:spacing w:after="0" w:line="240" w:lineRule="auto"/>
              <w:rPr>
                <w:rFonts w:ascii="Times New Roman" w:hAnsi="Times New Roman" w:cs="Times New Roman"/>
                <w:sz w:val="24"/>
                <w:szCs w:val="24"/>
              </w:rPr>
            </w:pPr>
          </w:p>
        </w:tc>
        <w:tc>
          <w:tcPr>
            <w:tcW w:w="2181" w:type="dxa"/>
          </w:tcPr>
          <w:p w14:paraId="644D1A3C">
            <w:pPr>
              <w:spacing w:after="0" w:line="240" w:lineRule="auto"/>
              <w:rPr>
                <w:rFonts w:ascii="Times New Roman" w:hAnsi="Times New Roman" w:cs="Times New Roman"/>
                <w:sz w:val="24"/>
                <w:szCs w:val="24"/>
              </w:rPr>
            </w:pPr>
          </w:p>
        </w:tc>
      </w:tr>
    </w:tbl>
    <w:p w14:paraId="5226303A">
      <w:pPr>
        <w:spacing w:after="0" w:line="240" w:lineRule="auto"/>
        <w:jc w:val="both"/>
        <w:rPr>
          <w:rFonts w:ascii="Times New Roman" w:hAnsi="Times New Roman"/>
          <w:sz w:val="24"/>
          <w:szCs w:val="24"/>
        </w:rPr>
      </w:pPr>
    </w:p>
    <w:p w14:paraId="732CCF24">
      <w:pPr>
        <w:spacing w:after="0" w:line="240" w:lineRule="auto"/>
        <w:jc w:val="both"/>
        <w:rPr>
          <w:rFonts w:ascii="Times New Roman" w:hAnsi="Times New Roman"/>
          <w:sz w:val="28"/>
          <w:szCs w:val="28"/>
        </w:rPr>
      </w:pPr>
      <w:r>
        <w:rPr>
          <w:rFonts w:ascii="Times New Roman" w:hAnsi="Times New Roman"/>
          <w:b/>
          <w:sz w:val="24"/>
          <w:szCs w:val="24"/>
        </w:rPr>
        <w:tab/>
      </w:r>
      <w:r>
        <w:rPr>
          <w:rStyle w:val="20"/>
          <w:rFonts w:eastAsia="Calibri"/>
          <w:sz w:val="28"/>
          <w:szCs w:val="28"/>
        </w:rPr>
        <w:t>Выводы</w:t>
      </w:r>
      <w:r>
        <w:rPr>
          <w:rFonts w:ascii="Times New Roman" w:hAnsi="Times New Roman"/>
          <w:sz w:val="28"/>
          <w:szCs w:val="28"/>
        </w:rPr>
        <w:t>: МБДОУ в 202</w:t>
      </w:r>
      <w:r>
        <w:rPr>
          <w:rFonts w:hint="default" w:ascii="Times New Roman" w:hAnsi="Times New Roman"/>
          <w:sz w:val="28"/>
          <w:szCs w:val="28"/>
          <w:lang w:val="ru-RU"/>
        </w:rPr>
        <w:t xml:space="preserve">4 укомплектованно </w:t>
      </w:r>
      <w:r>
        <w:rPr>
          <w:rFonts w:ascii="Times New Roman" w:hAnsi="Times New Roman"/>
          <w:sz w:val="28"/>
          <w:szCs w:val="28"/>
        </w:rPr>
        <w:t xml:space="preserve"> кадрами полностью. Педагоги постоянно повышают свой профессиональный уровень, посещают методические объединения, знакомятся с опытом работы своих коллег из других дошкольных учреждений, приобретают и изучают новинки периодической и методической литературы. Однако в связи с реализацией программы финансовой грамотности дошкольников необходимо запланировать на следующий год повышение квалификации педагогов по данной тематике. Также необходимо повышение квалификации в области использования цифровых технологий, работы с детьми с ОВЗ. Это связано с реализацией проектной деятельности и специфики контингента обучающихся.</w:t>
      </w:r>
    </w:p>
    <w:p w14:paraId="19A6B0FF">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В МБДОУ успешно обеспечивается реализация программ инновационной и проектной деятельности. Значительно повысилось качество подготовки к профессиональным конкурсам, а, следовательно, улучшилась результативность участия (места победителей, призеров и лауреатов). Участие в профессиональных конкурсах способствовало самореализации, формированию позитивной самооценки, сплочения коллектива педагогов. Все это в комплексе дает хороший результат в организации образовательной деятельности и улучшении качества образования дошкольников.</w:t>
      </w:r>
    </w:p>
    <w:p w14:paraId="49240B27">
      <w:pPr>
        <w:spacing w:after="0" w:line="240" w:lineRule="auto"/>
        <w:ind w:firstLine="708"/>
        <w:jc w:val="both"/>
        <w:rPr>
          <w:sz w:val="28"/>
          <w:szCs w:val="28"/>
        </w:rPr>
      </w:pPr>
      <w:r>
        <w:rPr>
          <w:rFonts w:ascii="Times New Roman" w:hAnsi="Times New Roman"/>
          <w:sz w:val="28"/>
          <w:szCs w:val="28"/>
        </w:rPr>
        <w:t>Однако, имея стремления к профессиональному росту, не всегда проявляется инициатива, активность в работе. Многим требуется помощь со стороны более опытных педагогов. Необходимо обеспечение в ДОО системы организационно - методического сопровождения педагогов посредством таких форм работы как: постоянно действующий семинар по повышению информационной культуры педагогов, мастер-классы, кейс - технологии, семинары-практикумы, деятельность творческих групп педагогов по приоритетным направлениям развития ДОО, организация профессиональной переподготовки кадров через дистанционные формы обучения, инициирование институциональных проектов, направленных на повышение уровня педагогической компетентности педагогов, обучение их новым цифровым технологиям, формам и методам обучения детей и их родителей в рамках деятельности муниципальных МО, воспитателей ДОО. Обобщение актуального педагогического опыта, и трансляция его путем участия в семинарах, конференциях различных уровней. Участие в конкурсах профессионального мастерства разного уровня, введение новых профессиональных конкурсов внутри ДОУ</w:t>
      </w:r>
      <w:r>
        <w:rPr>
          <w:sz w:val="28"/>
          <w:szCs w:val="28"/>
        </w:rPr>
        <w:t xml:space="preserve">. </w:t>
      </w:r>
    </w:p>
    <w:p w14:paraId="6DE2CF35">
      <w:pPr>
        <w:spacing w:after="0" w:line="240" w:lineRule="auto"/>
        <w:ind w:firstLine="708"/>
        <w:jc w:val="both"/>
        <w:rPr>
          <w:rFonts w:ascii="Times New Roman" w:hAnsi="Times New Roman"/>
          <w:sz w:val="28"/>
          <w:szCs w:val="28"/>
        </w:rPr>
      </w:pPr>
      <w:r>
        <w:rPr>
          <w:rFonts w:ascii="Times New Roman" w:hAnsi="Times New Roman"/>
          <w:sz w:val="28"/>
          <w:szCs w:val="28"/>
        </w:rPr>
        <w:t>Для этого были отобраны формы и методы, которые содействовали дальнейшему профессиональному становлению молодых специалистов, повышению их профессиональной компетентности.</w:t>
      </w:r>
    </w:p>
    <w:p w14:paraId="53440D92">
      <w:pPr>
        <w:spacing w:after="0" w:line="240" w:lineRule="auto"/>
        <w:jc w:val="both"/>
        <w:rPr>
          <w:sz w:val="28"/>
          <w:szCs w:val="28"/>
        </w:rPr>
      </w:pPr>
      <w:r>
        <w:rPr>
          <w:rFonts w:ascii="Times New Roman" w:hAnsi="Times New Roman"/>
          <w:b/>
          <w:bCs/>
          <w:i/>
          <w:iCs/>
          <w:sz w:val="28"/>
          <w:szCs w:val="28"/>
        </w:rPr>
        <w:t>Выводы:</w:t>
      </w:r>
    </w:p>
    <w:p w14:paraId="6F42CC50">
      <w:pPr>
        <w:spacing w:after="0" w:line="240" w:lineRule="auto"/>
        <w:jc w:val="both"/>
        <w:rPr>
          <w:sz w:val="28"/>
          <w:szCs w:val="28"/>
        </w:rPr>
      </w:pPr>
      <w:r>
        <w:rPr>
          <w:rFonts w:ascii="Times New Roman" w:hAnsi="Times New Roman"/>
          <w:sz w:val="28"/>
          <w:szCs w:val="28"/>
        </w:rPr>
        <w:t xml:space="preserve">   - педагогический</w:t>
      </w:r>
      <w:r>
        <w:rPr>
          <w:sz w:val="28"/>
          <w:szCs w:val="28"/>
        </w:rPr>
        <w:t xml:space="preserve"> </w:t>
      </w:r>
      <w:r>
        <w:rPr>
          <w:rFonts w:ascii="Times New Roman" w:hAnsi="Times New Roman"/>
          <w:sz w:val="28"/>
          <w:szCs w:val="28"/>
        </w:rPr>
        <w:t>коллектив ДОО отличается</w:t>
      </w:r>
      <w:r>
        <w:rPr>
          <w:sz w:val="28"/>
          <w:szCs w:val="28"/>
        </w:rPr>
        <w:t xml:space="preserve"> </w:t>
      </w:r>
      <w:r>
        <w:rPr>
          <w:rFonts w:ascii="Times New Roman" w:hAnsi="Times New Roman"/>
          <w:sz w:val="28"/>
          <w:szCs w:val="28"/>
        </w:rPr>
        <w:t>работоспособностью,</w:t>
      </w:r>
    </w:p>
    <w:p w14:paraId="0551439C">
      <w:pPr>
        <w:spacing w:after="0" w:line="240" w:lineRule="auto"/>
        <w:jc w:val="both"/>
        <w:rPr>
          <w:sz w:val="28"/>
          <w:szCs w:val="28"/>
        </w:rPr>
      </w:pPr>
      <w:r>
        <w:rPr>
          <w:rFonts w:ascii="Times New Roman" w:hAnsi="Times New Roman"/>
          <w:sz w:val="28"/>
          <w:szCs w:val="28"/>
        </w:rPr>
        <w:t>профессионализмом, стабильностью, инициативностью, активным участием</w:t>
      </w:r>
    </w:p>
    <w:p w14:paraId="6EB16A8E">
      <w:pPr>
        <w:spacing w:after="0" w:line="240" w:lineRule="auto"/>
        <w:jc w:val="both"/>
        <w:rPr>
          <w:sz w:val="28"/>
          <w:szCs w:val="28"/>
        </w:rPr>
      </w:pPr>
      <w:r>
        <w:rPr>
          <w:rFonts w:ascii="Times New Roman" w:hAnsi="Times New Roman"/>
          <w:sz w:val="28"/>
          <w:szCs w:val="28"/>
        </w:rPr>
        <w:t>в инновационной деятельности;</w:t>
      </w:r>
    </w:p>
    <w:p w14:paraId="0C77404B">
      <w:pPr>
        <w:tabs>
          <w:tab w:val="left" w:pos="637"/>
        </w:tabs>
        <w:spacing w:after="0" w:line="240" w:lineRule="auto"/>
        <w:ind w:left="4"/>
        <w:jc w:val="both"/>
        <w:rPr>
          <w:sz w:val="28"/>
          <w:szCs w:val="28"/>
        </w:rPr>
      </w:pPr>
      <w:r>
        <w:rPr>
          <w:rFonts w:ascii="Times New Roman" w:hAnsi="Times New Roman"/>
          <w:sz w:val="28"/>
          <w:szCs w:val="28"/>
        </w:rPr>
        <w:t>- в ДОО создан комплекс мер по методическому сопровождению педагогов, обеспечению психологического комфорта, атмосферы творчества, педагогического оптимизма, ориентации на успех.</w:t>
      </w:r>
    </w:p>
    <w:p w14:paraId="3AA5AF5B">
      <w:pPr>
        <w:pStyle w:val="8"/>
        <w:spacing w:after="0" w:line="240" w:lineRule="auto"/>
        <w:ind w:firstLine="708"/>
        <w:jc w:val="both"/>
        <w:rPr>
          <w:rFonts w:ascii="Times New Roman" w:hAnsi="Times New Roman"/>
          <w:sz w:val="28"/>
          <w:szCs w:val="28"/>
          <w:lang w:eastAsia="ru-RU" w:bidi="ru-RU"/>
        </w:rPr>
      </w:pPr>
      <w:r>
        <w:rPr>
          <w:rFonts w:ascii="Times New Roman" w:hAnsi="Times New Roman"/>
          <w:sz w:val="28"/>
          <w:szCs w:val="28"/>
        </w:rPr>
        <w:t>У некоторых педагогов</w:t>
      </w:r>
      <w:r>
        <w:rPr>
          <w:rFonts w:ascii="Times New Roman" w:hAnsi="Times New Roman"/>
          <w:sz w:val="28"/>
          <w:szCs w:val="28"/>
          <w:lang w:eastAsia="ru-RU" w:bidi="ru-RU"/>
        </w:rPr>
        <w:t xml:space="preserve">, недостаточно педагогического опыта и    мастерства. Поэтому не всегда компетентно педагоги включаются в образовательный процесс, используя формы организации детских видов деятельности, позволяющие в достаточной мере развивать инициативу и творческие проявления, на основе сформированных умений и навыков, а также имеющихся способностей дошкольников, с вовлечением на равноправных условиях в эту деятельность заинтересованных родителей.  </w:t>
      </w:r>
    </w:p>
    <w:p w14:paraId="2A01D937">
      <w:pPr>
        <w:spacing w:after="0" w:line="240" w:lineRule="auto"/>
        <w:jc w:val="both"/>
        <w:rPr>
          <w:rFonts w:ascii="Times New Roman" w:hAnsi="Times New Roman"/>
          <w:sz w:val="28"/>
          <w:szCs w:val="28"/>
        </w:rPr>
      </w:pPr>
    </w:p>
    <w:p w14:paraId="0650A4EB">
      <w:pPr>
        <w:spacing w:after="0" w:line="240" w:lineRule="auto"/>
        <w:jc w:val="both"/>
        <w:rPr>
          <w:rFonts w:ascii="Times New Roman" w:hAnsi="Times New Roman"/>
          <w:sz w:val="28"/>
          <w:szCs w:val="28"/>
        </w:rPr>
      </w:pPr>
      <w:r>
        <w:rPr>
          <w:rFonts w:ascii="Times New Roman" w:hAnsi="Times New Roman"/>
          <w:b/>
          <w:bCs/>
          <w:sz w:val="28"/>
          <w:szCs w:val="28"/>
        </w:rPr>
        <w:t>1.7. Оценка учебно-методического и библиотечно-информационного обеспечения</w:t>
      </w:r>
    </w:p>
    <w:p w14:paraId="21ED9D97">
      <w:pPr>
        <w:spacing w:after="0" w:line="240" w:lineRule="auto"/>
        <w:ind w:firstLine="708"/>
        <w:jc w:val="both"/>
        <w:rPr>
          <w:rFonts w:ascii="Times New Roman" w:hAnsi="Times New Roman"/>
          <w:sz w:val="28"/>
          <w:szCs w:val="28"/>
        </w:rPr>
      </w:pPr>
      <w:r>
        <w:rPr>
          <w:rFonts w:ascii="Times New Roman" w:hAnsi="Times New Roman"/>
          <w:sz w:val="28"/>
          <w:szCs w:val="28"/>
        </w:rPr>
        <w:t>Для обеспечения качества образовательного процесса в МБДОУ постоянно повышается уровень учебно-методического обеспечения, пополняется банк методических пособий, технологий, парциальных программ.</w:t>
      </w:r>
    </w:p>
    <w:p w14:paraId="7F86BDB0">
      <w:pPr>
        <w:spacing w:after="0" w:line="240" w:lineRule="auto"/>
        <w:jc w:val="both"/>
        <w:rPr>
          <w:rFonts w:ascii="Times New Roman" w:hAnsi="Times New Roman"/>
          <w:iCs/>
          <w:sz w:val="28"/>
          <w:szCs w:val="28"/>
        </w:rPr>
      </w:pPr>
      <w:r>
        <w:rPr>
          <w:rFonts w:ascii="Times New Roman" w:hAnsi="Times New Roman"/>
          <w:iCs/>
          <w:sz w:val="28"/>
          <w:szCs w:val="28"/>
        </w:rPr>
        <w:tab/>
      </w:r>
      <w:r>
        <w:rPr>
          <w:rFonts w:ascii="Times New Roman" w:hAnsi="Times New Roman"/>
          <w:iCs/>
          <w:sz w:val="28"/>
          <w:szCs w:val="28"/>
        </w:rPr>
        <w:t xml:space="preserve">Библиотечный фонд располагается в методическом кабинете, кабинетах специалистов, группах детского сада.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w:t>
      </w:r>
    </w:p>
    <w:p w14:paraId="2FD3DCBA">
      <w:pPr>
        <w:spacing w:after="0" w:line="240" w:lineRule="auto"/>
        <w:ind w:firstLine="708"/>
        <w:jc w:val="both"/>
        <w:rPr>
          <w:rFonts w:ascii="Times New Roman" w:hAnsi="Times New Roman"/>
          <w:iCs/>
          <w:sz w:val="28"/>
          <w:szCs w:val="28"/>
          <w:highlight w:val="yellow"/>
        </w:rPr>
      </w:pPr>
      <w:r>
        <w:rPr>
          <w:rFonts w:ascii="Times New Roman" w:hAnsi="Times New Roman"/>
          <w:iCs/>
          <w:sz w:val="28"/>
          <w:szCs w:val="28"/>
        </w:rPr>
        <w:t>В каждой возрастной группе имеется банк необходимых учебно-методических пособий, рекомендованных для планирования воспитательно-образовательной работы в соответствии с обязательной вариативной  частями  ООП ДО МБДОУ.</w:t>
      </w:r>
    </w:p>
    <w:p w14:paraId="2A24761D">
      <w:pPr>
        <w:spacing w:after="0" w:line="240" w:lineRule="auto"/>
        <w:jc w:val="both"/>
        <w:rPr>
          <w:rFonts w:ascii="Times New Roman" w:hAnsi="Times New Roman"/>
          <w:sz w:val="28"/>
          <w:szCs w:val="28"/>
        </w:rPr>
      </w:pPr>
      <w:r>
        <w:rPr>
          <w:rFonts w:ascii="Times New Roman" w:hAnsi="Times New Roman"/>
          <w:iCs/>
          <w:sz w:val="28"/>
          <w:szCs w:val="28"/>
        </w:rPr>
        <w:tab/>
      </w:r>
      <w:r>
        <w:rPr>
          <w:rFonts w:ascii="Times New Roman" w:hAnsi="Times New Roman"/>
          <w:sz w:val="28"/>
          <w:szCs w:val="28"/>
        </w:rPr>
        <w:t>В 202</w:t>
      </w:r>
      <w:r>
        <w:rPr>
          <w:rFonts w:hint="default" w:ascii="Times New Roman" w:hAnsi="Times New Roman"/>
          <w:sz w:val="28"/>
          <w:szCs w:val="28"/>
          <w:lang w:val="ru-RU"/>
        </w:rPr>
        <w:t>4</w:t>
      </w:r>
      <w:r>
        <w:rPr>
          <w:rFonts w:ascii="Times New Roman" w:hAnsi="Times New Roman"/>
          <w:sz w:val="28"/>
          <w:szCs w:val="28"/>
        </w:rPr>
        <w:t xml:space="preserve"> году Детский сад пополнил учебно-методический комплект к примерной общеобразовательной программе дошкольного образования «От рождения до школы» в соответствии с ФГОС. Приобрели наглядно-дидактические пособия:</w:t>
      </w:r>
    </w:p>
    <w:p w14:paraId="22CEE8E3">
      <w:pPr>
        <w:spacing w:after="0" w:line="240" w:lineRule="auto"/>
        <w:jc w:val="both"/>
        <w:rPr>
          <w:rFonts w:ascii="Times New Roman" w:hAnsi="Times New Roman"/>
          <w:sz w:val="28"/>
          <w:szCs w:val="28"/>
        </w:rPr>
      </w:pPr>
      <w:r>
        <w:rPr>
          <w:rFonts w:ascii="Times New Roman" w:hAnsi="Times New Roman"/>
          <w:sz w:val="28"/>
          <w:szCs w:val="28"/>
        </w:rPr>
        <w:t>серии «Мир в картинках», «Рассказы по картинкам», «Расскажите детям», «Играем в сказку», «Грамматика в картинках», «Искусство детям»;</w:t>
      </w:r>
    </w:p>
    <w:p w14:paraId="345AEFD2">
      <w:pPr>
        <w:spacing w:after="0" w:line="240" w:lineRule="auto"/>
        <w:jc w:val="both"/>
        <w:rPr>
          <w:rFonts w:ascii="Times New Roman" w:hAnsi="Times New Roman"/>
          <w:sz w:val="28"/>
          <w:szCs w:val="28"/>
        </w:rPr>
      </w:pPr>
      <w:r>
        <w:rPr>
          <w:rFonts w:ascii="Times New Roman" w:hAnsi="Times New Roman"/>
          <w:sz w:val="28"/>
          <w:szCs w:val="28"/>
        </w:rPr>
        <w:t>картины для рассматривания, плакаты;</w:t>
      </w:r>
    </w:p>
    <w:p w14:paraId="4336C132">
      <w:pPr>
        <w:spacing w:after="0" w:line="240" w:lineRule="auto"/>
        <w:jc w:val="both"/>
        <w:rPr>
          <w:rFonts w:ascii="Times New Roman" w:hAnsi="Times New Roman"/>
          <w:sz w:val="28"/>
          <w:szCs w:val="28"/>
        </w:rPr>
      </w:pPr>
      <w:r>
        <w:rPr>
          <w:rFonts w:ascii="Times New Roman" w:hAnsi="Times New Roman"/>
          <w:sz w:val="28"/>
          <w:szCs w:val="28"/>
        </w:rPr>
        <w:t>комплексы для оформления родительских уголков;</w:t>
      </w:r>
    </w:p>
    <w:p w14:paraId="5BEE20DA">
      <w:pPr>
        <w:spacing w:after="0" w:line="240" w:lineRule="auto"/>
        <w:jc w:val="both"/>
        <w:rPr>
          <w:rFonts w:ascii="Times New Roman" w:hAnsi="Times New Roman"/>
          <w:sz w:val="28"/>
          <w:szCs w:val="28"/>
        </w:rPr>
      </w:pPr>
      <w:r>
        <w:rPr>
          <w:rFonts w:ascii="Times New Roman" w:hAnsi="Times New Roman"/>
          <w:sz w:val="28"/>
          <w:szCs w:val="28"/>
        </w:rPr>
        <w:t>рабочие тетради для обучающихся.</w:t>
      </w:r>
    </w:p>
    <w:p w14:paraId="40ED9B6C">
      <w:pPr>
        <w:spacing w:after="0" w:line="240" w:lineRule="auto"/>
        <w:ind w:firstLine="708"/>
        <w:jc w:val="both"/>
        <w:rPr>
          <w:rFonts w:ascii="Times New Roman" w:hAnsi="Times New Roman"/>
          <w:sz w:val="28"/>
          <w:szCs w:val="28"/>
        </w:rPr>
      </w:pPr>
      <w:r>
        <w:rPr>
          <w:rFonts w:ascii="Times New Roman" w:hAnsi="Times New Roman"/>
          <w:sz w:val="28"/>
          <w:szCs w:val="28"/>
        </w:rPr>
        <w:t xml:space="preserve">Оборудование и оснащение методического кабинета достаточно для реализации образовательных программ. В методическом кабинете созданы условия для возможности организации совместной деятельности педагогов. </w:t>
      </w:r>
    </w:p>
    <w:p w14:paraId="1C76D268">
      <w:pPr>
        <w:spacing w:after="0" w:line="240" w:lineRule="auto"/>
        <w:ind w:firstLine="708"/>
        <w:jc w:val="both"/>
        <w:rPr>
          <w:rFonts w:ascii="Times New Roman" w:hAnsi="Times New Roman"/>
          <w:sz w:val="28"/>
          <w:szCs w:val="28"/>
        </w:rPr>
      </w:pPr>
      <w:r>
        <w:rPr>
          <w:rFonts w:ascii="Times New Roman" w:hAnsi="Times New Roman"/>
          <w:sz w:val="28"/>
          <w:szCs w:val="28"/>
        </w:rPr>
        <w:t>Методический кабинет достаточно оснащен техническим и компьютерным оборудованием.</w:t>
      </w:r>
    </w:p>
    <w:p w14:paraId="591D6888">
      <w:pPr>
        <w:spacing w:after="0" w:line="240" w:lineRule="auto"/>
        <w:ind w:firstLine="708"/>
        <w:jc w:val="both"/>
        <w:rPr>
          <w:rFonts w:ascii="Times New Roman" w:hAnsi="Times New Roman"/>
          <w:sz w:val="28"/>
          <w:szCs w:val="28"/>
        </w:rPr>
      </w:pPr>
      <w:r>
        <w:rPr>
          <w:rFonts w:ascii="Times New Roman" w:hAnsi="Times New Roman"/>
          <w:sz w:val="28"/>
          <w:szCs w:val="28"/>
        </w:rPr>
        <w:t>Информационное обеспечение Детского сада включает:</w:t>
      </w:r>
    </w:p>
    <w:p w14:paraId="580490FE">
      <w:pPr>
        <w:spacing w:after="0" w:line="240" w:lineRule="auto"/>
        <w:jc w:val="both"/>
        <w:rPr>
          <w:rFonts w:ascii="Times New Roman" w:hAnsi="Times New Roman"/>
          <w:sz w:val="28"/>
          <w:szCs w:val="28"/>
        </w:rPr>
      </w:pPr>
      <w:r>
        <w:rPr>
          <w:rFonts w:ascii="Times New Roman" w:hAnsi="Times New Roman"/>
          <w:sz w:val="28"/>
          <w:szCs w:val="28"/>
        </w:rPr>
        <w:t>информационно-телекоммуникационное оборудование - в 2023 году компьютером и пятью  планшетами.</w:t>
      </w:r>
    </w:p>
    <w:tbl>
      <w:tblPr>
        <w:tblStyle w:val="3"/>
        <w:tblpPr w:leftFromText="180" w:rightFromText="180" w:vertAnchor="text" w:horzAnchor="margin" w:tblpY="194"/>
        <w:tblW w:w="9786" w:type="dxa"/>
        <w:tblInd w:w="0" w:type="dxa"/>
        <w:tblLayout w:type="fixed"/>
        <w:tblCellMar>
          <w:top w:w="0" w:type="dxa"/>
          <w:left w:w="0" w:type="dxa"/>
          <w:bottom w:w="0" w:type="dxa"/>
          <w:right w:w="0" w:type="dxa"/>
        </w:tblCellMar>
      </w:tblPr>
      <w:tblGrid>
        <w:gridCol w:w="2305"/>
        <w:gridCol w:w="3827"/>
        <w:gridCol w:w="1701"/>
        <w:gridCol w:w="1953"/>
      </w:tblGrid>
      <w:tr w14:paraId="50B48D33">
        <w:tblPrEx>
          <w:tblCellMar>
            <w:top w:w="0" w:type="dxa"/>
            <w:left w:w="0" w:type="dxa"/>
            <w:bottom w:w="0" w:type="dxa"/>
            <w:right w:w="0" w:type="dxa"/>
          </w:tblCellMar>
        </w:tblPrEx>
        <w:trPr>
          <w:trHeight w:val="516" w:hRule="exact"/>
        </w:trPr>
        <w:tc>
          <w:tcPr>
            <w:tcW w:w="6132" w:type="dxa"/>
            <w:gridSpan w:val="2"/>
            <w:tcBorders>
              <w:top w:val="single" w:color="000000" w:sz="4" w:space="0"/>
              <w:left w:val="single" w:color="000000" w:sz="4" w:space="0"/>
              <w:bottom w:val="single" w:color="000000" w:sz="4" w:space="0"/>
              <w:right w:val="single" w:color="000000" w:sz="4" w:space="0"/>
            </w:tcBorders>
          </w:tcPr>
          <w:p w14:paraId="6A05C05F">
            <w:pPr>
              <w:widowControl w:val="0"/>
              <w:autoSpaceDE w:val="0"/>
              <w:autoSpaceDN w:val="0"/>
              <w:adjustRightInd w:val="0"/>
              <w:spacing w:after="0" w:line="240" w:lineRule="auto"/>
              <w:ind w:right="4449"/>
              <w:jc w:val="center"/>
              <w:rPr>
                <w:rFonts w:ascii="Times New Roman" w:hAnsi="Times New Roman"/>
                <w:sz w:val="24"/>
                <w:szCs w:val="24"/>
                <w:lang w:eastAsia="ru-RU"/>
              </w:rPr>
            </w:pPr>
            <w:r>
              <w:rPr>
                <w:rFonts w:ascii="Times New Roman" w:hAnsi="Times New Roman"/>
                <w:spacing w:val="1"/>
                <w:w w:val="108"/>
                <w:sz w:val="24"/>
                <w:szCs w:val="24"/>
                <w:lang w:eastAsia="ru-RU"/>
              </w:rPr>
              <w:t>П</w:t>
            </w:r>
            <w:r>
              <w:rPr>
                <w:rFonts w:ascii="Times New Roman" w:hAnsi="Times New Roman"/>
                <w:sz w:val="24"/>
                <w:szCs w:val="24"/>
                <w:lang w:eastAsia="ru-RU"/>
              </w:rPr>
              <w:t>о</w:t>
            </w:r>
            <w:r>
              <w:rPr>
                <w:rFonts w:ascii="Times New Roman" w:hAnsi="Times New Roman"/>
                <w:spacing w:val="-2"/>
                <w:w w:val="104"/>
                <w:sz w:val="24"/>
                <w:szCs w:val="24"/>
                <w:lang w:eastAsia="ru-RU"/>
              </w:rPr>
              <w:t>к</w:t>
            </w:r>
            <w:r>
              <w:rPr>
                <w:rFonts w:ascii="Times New Roman" w:hAnsi="Times New Roman"/>
                <w:w w:val="113"/>
                <w:sz w:val="24"/>
                <w:szCs w:val="24"/>
                <w:lang w:eastAsia="ru-RU"/>
              </w:rPr>
              <w:t>а</w:t>
            </w:r>
            <w:r>
              <w:rPr>
                <w:rFonts w:ascii="Times New Roman" w:hAnsi="Times New Roman"/>
                <w:w w:val="99"/>
                <w:sz w:val="24"/>
                <w:szCs w:val="24"/>
                <w:lang w:eastAsia="ru-RU"/>
              </w:rPr>
              <w:t>з</w:t>
            </w:r>
            <w:r>
              <w:rPr>
                <w:rFonts w:ascii="Times New Roman" w:hAnsi="Times New Roman"/>
                <w:spacing w:val="-2"/>
                <w:w w:val="113"/>
                <w:sz w:val="24"/>
                <w:szCs w:val="24"/>
                <w:lang w:eastAsia="ru-RU"/>
              </w:rPr>
              <w:t>ат</w:t>
            </w:r>
            <w:r>
              <w:rPr>
                <w:rFonts w:ascii="Times New Roman" w:hAnsi="Times New Roman"/>
                <w:sz w:val="24"/>
                <w:szCs w:val="24"/>
                <w:lang w:eastAsia="ru-RU"/>
              </w:rPr>
              <w:t>е</w:t>
            </w:r>
            <w:r>
              <w:rPr>
                <w:rFonts w:ascii="Times New Roman" w:hAnsi="Times New Roman"/>
                <w:spacing w:val="-1"/>
                <w:w w:val="103"/>
                <w:sz w:val="24"/>
                <w:szCs w:val="24"/>
                <w:lang w:eastAsia="ru-RU"/>
              </w:rPr>
              <w:t>л</w:t>
            </w:r>
            <w:r>
              <w:rPr>
                <w:rFonts w:ascii="Times New Roman" w:hAnsi="Times New Roman"/>
                <w:sz w:val="24"/>
                <w:szCs w:val="24"/>
                <w:lang w:eastAsia="ru-RU"/>
              </w:rPr>
              <w:t>ь</w:t>
            </w:r>
          </w:p>
        </w:tc>
        <w:tc>
          <w:tcPr>
            <w:tcW w:w="1701" w:type="dxa"/>
            <w:tcBorders>
              <w:top w:val="single" w:color="000000" w:sz="4" w:space="0"/>
              <w:left w:val="single" w:color="000000" w:sz="4" w:space="0"/>
              <w:bottom w:val="single" w:color="000000" w:sz="4" w:space="0"/>
              <w:right w:val="single" w:color="000000" w:sz="4" w:space="0"/>
            </w:tcBorders>
          </w:tcPr>
          <w:p w14:paraId="058FAD8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pacing w:val="-1"/>
                <w:w w:val="108"/>
                <w:sz w:val="24"/>
                <w:szCs w:val="24"/>
                <w:lang w:eastAsia="ru-RU"/>
              </w:rPr>
              <w:t>Ф</w:t>
            </w:r>
            <w:r>
              <w:rPr>
                <w:rFonts w:ascii="Times New Roman" w:hAnsi="Times New Roman"/>
                <w:w w:val="113"/>
                <w:sz w:val="24"/>
                <w:szCs w:val="24"/>
                <w:lang w:eastAsia="ru-RU"/>
              </w:rPr>
              <w:t>а</w:t>
            </w:r>
            <w:r>
              <w:rPr>
                <w:rFonts w:ascii="Times New Roman" w:hAnsi="Times New Roman"/>
                <w:spacing w:val="-2"/>
                <w:w w:val="104"/>
                <w:sz w:val="24"/>
                <w:szCs w:val="24"/>
                <w:lang w:eastAsia="ru-RU"/>
              </w:rPr>
              <w:t>кт</w:t>
            </w:r>
            <w:r>
              <w:rPr>
                <w:rFonts w:ascii="Times New Roman" w:hAnsi="Times New Roman"/>
                <w:spacing w:val="-1"/>
                <w:w w:val="104"/>
                <w:sz w:val="24"/>
                <w:szCs w:val="24"/>
                <w:lang w:eastAsia="ru-RU"/>
              </w:rPr>
              <w:t>и</w:t>
            </w:r>
            <w:r>
              <w:rPr>
                <w:rFonts w:ascii="Times New Roman" w:hAnsi="Times New Roman"/>
                <w:spacing w:val="-3"/>
                <w:w w:val="105"/>
                <w:sz w:val="24"/>
                <w:szCs w:val="24"/>
                <w:lang w:eastAsia="ru-RU"/>
              </w:rPr>
              <w:t>ч</w:t>
            </w:r>
            <w:r>
              <w:rPr>
                <w:rFonts w:ascii="Times New Roman" w:hAnsi="Times New Roman"/>
                <w:sz w:val="24"/>
                <w:szCs w:val="24"/>
                <w:lang w:eastAsia="ru-RU"/>
              </w:rPr>
              <w:t>е</w:t>
            </w:r>
            <w:r>
              <w:rPr>
                <w:rFonts w:ascii="Times New Roman" w:hAnsi="Times New Roman"/>
                <w:spacing w:val="-2"/>
                <w:sz w:val="24"/>
                <w:szCs w:val="24"/>
                <w:lang w:eastAsia="ru-RU"/>
              </w:rPr>
              <w:t>с</w:t>
            </w:r>
            <w:r>
              <w:rPr>
                <w:rFonts w:ascii="Times New Roman" w:hAnsi="Times New Roman"/>
                <w:spacing w:val="1"/>
                <w:w w:val="104"/>
                <w:sz w:val="24"/>
                <w:szCs w:val="24"/>
                <w:lang w:eastAsia="ru-RU"/>
              </w:rPr>
              <w:t>к</w:t>
            </w:r>
            <w:r>
              <w:rPr>
                <w:rFonts w:ascii="Times New Roman" w:hAnsi="Times New Roman"/>
                <w:spacing w:val="-1"/>
                <w:w w:val="104"/>
                <w:sz w:val="24"/>
                <w:szCs w:val="24"/>
                <w:lang w:eastAsia="ru-RU"/>
              </w:rPr>
              <w:t>и</w:t>
            </w:r>
            <w:r>
              <w:rPr>
                <w:rFonts w:ascii="Times New Roman" w:hAnsi="Times New Roman"/>
                <w:w w:val="104"/>
                <w:sz w:val="24"/>
                <w:szCs w:val="24"/>
                <w:lang w:eastAsia="ru-RU"/>
              </w:rPr>
              <w:t>й</w:t>
            </w:r>
          </w:p>
          <w:p w14:paraId="51E75BDC">
            <w:pPr>
              <w:widowControl w:val="0"/>
              <w:autoSpaceDE w:val="0"/>
              <w:autoSpaceDN w:val="0"/>
              <w:adjustRightInd w:val="0"/>
              <w:spacing w:after="0" w:line="240" w:lineRule="auto"/>
              <w:ind w:right="31"/>
              <w:jc w:val="center"/>
              <w:rPr>
                <w:rFonts w:ascii="Times New Roman" w:hAnsi="Times New Roman"/>
                <w:sz w:val="24"/>
                <w:szCs w:val="24"/>
                <w:lang w:eastAsia="ru-RU"/>
              </w:rPr>
            </w:pPr>
            <w:r>
              <w:rPr>
                <w:rFonts w:ascii="Times New Roman" w:hAnsi="Times New Roman"/>
                <w:spacing w:val="-1"/>
                <w:w w:val="104"/>
                <w:sz w:val="24"/>
                <w:szCs w:val="24"/>
                <w:lang w:eastAsia="ru-RU"/>
              </w:rPr>
              <w:t>п</w:t>
            </w:r>
            <w:r>
              <w:rPr>
                <w:rFonts w:ascii="Times New Roman" w:hAnsi="Times New Roman"/>
                <w:sz w:val="24"/>
                <w:szCs w:val="24"/>
                <w:lang w:eastAsia="ru-RU"/>
              </w:rPr>
              <w:t>о</w:t>
            </w:r>
            <w:r>
              <w:rPr>
                <w:rFonts w:ascii="Times New Roman" w:hAnsi="Times New Roman"/>
                <w:spacing w:val="1"/>
                <w:w w:val="104"/>
                <w:sz w:val="24"/>
                <w:szCs w:val="24"/>
                <w:lang w:eastAsia="ru-RU"/>
              </w:rPr>
              <w:t>к</w:t>
            </w:r>
            <w:r>
              <w:rPr>
                <w:rFonts w:ascii="Times New Roman" w:hAnsi="Times New Roman"/>
                <w:w w:val="113"/>
                <w:sz w:val="24"/>
                <w:szCs w:val="24"/>
                <w:lang w:eastAsia="ru-RU"/>
              </w:rPr>
              <w:t>а</w:t>
            </w:r>
            <w:r>
              <w:rPr>
                <w:rFonts w:ascii="Times New Roman" w:hAnsi="Times New Roman"/>
                <w:w w:val="99"/>
                <w:sz w:val="24"/>
                <w:szCs w:val="24"/>
                <w:lang w:eastAsia="ru-RU"/>
              </w:rPr>
              <w:t>з</w:t>
            </w:r>
            <w:r>
              <w:rPr>
                <w:rFonts w:ascii="Times New Roman" w:hAnsi="Times New Roman"/>
                <w:spacing w:val="-2"/>
                <w:w w:val="113"/>
                <w:sz w:val="24"/>
                <w:szCs w:val="24"/>
                <w:lang w:eastAsia="ru-RU"/>
              </w:rPr>
              <w:t>атель</w:t>
            </w:r>
          </w:p>
        </w:tc>
        <w:tc>
          <w:tcPr>
            <w:tcW w:w="1953" w:type="dxa"/>
            <w:tcBorders>
              <w:top w:val="single" w:color="000000" w:sz="4" w:space="0"/>
              <w:left w:val="single" w:color="000000" w:sz="4" w:space="0"/>
              <w:bottom w:val="single" w:color="000000" w:sz="4" w:space="0"/>
              <w:right w:val="single" w:color="000000" w:sz="4" w:space="0"/>
            </w:tcBorders>
          </w:tcPr>
          <w:p w14:paraId="18C96697">
            <w:pPr>
              <w:widowControl w:val="0"/>
              <w:autoSpaceDE w:val="0"/>
              <w:autoSpaceDN w:val="0"/>
              <w:adjustRightInd w:val="0"/>
              <w:spacing w:after="0" w:line="240" w:lineRule="auto"/>
              <w:ind w:right="738"/>
              <w:jc w:val="center"/>
              <w:rPr>
                <w:rFonts w:ascii="Times New Roman" w:hAnsi="Times New Roman"/>
                <w:sz w:val="24"/>
                <w:szCs w:val="24"/>
                <w:lang w:eastAsia="ru-RU"/>
              </w:rPr>
            </w:pPr>
            <w:r>
              <w:rPr>
                <w:rFonts w:ascii="Times New Roman" w:hAnsi="Times New Roman"/>
                <w:b/>
                <w:bCs/>
                <w:i/>
                <w:iCs/>
                <w:sz w:val="24"/>
                <w:szCs w:val="24"/>
                <w:lang w:eastAsia="ru-RU"/>
              </w:rPr>
              <w:t>%</w:t>
            </w:r>
          </w:p>
          <w:p w14:paraId="02B08E88">
            <w:pPr>
              <w:widowControl w:val="0"/>
              <w:autoSpaceDE w:val="0"/>
              <w:autoSpaceDN w:val="0"/>
              <w:adjustRightInd w:val="0"/>
              <w:spacing w:after="0" w:line="240" w:lineRule="auto"/>
              <w:ind w:right="91"/>
              <w:jc w:val="center"/>
              <w:rPr>
                <w:rFonts w:ascii="Times New Roman" w:hAnsi="Times New Roman"/>
                <w:sz w:val="24"/>
                <w:szCs w:val="24"/>
                <w:lang w:eastAsia="ru-RU"/>
              </w:rPr>
            </w:pPr>
            <w:r>
              <w:rPr>
                <w:rFonts w:ascii="Times New Roman" w:hAnsi="Times New Roman"/>
                <w:sz w:val="24"/>
                <w:szCs w:val="24"/>
                <w:lang w:eastAsia="ru-RU"/>
              </w:rPr>
              <w:t>ос</w:t>
            </w:r>
            <w:r>
              <w:rPr>
                <w:rFonts w:ascii="Times New Roman" w:hAnsi="Times New Roman"/>
                <w:w w:val="104"/>
                <w:sz w:val="24"/>
                <w:szCs w:val="24"/>
                <w:lang w:eastAsia="ru-RU"/>
              </w:rPr>
              <w:t>н</w:t>
            </w:r>
            <w:r>
              <w:rPr>
                <w:rFonts w:ascii="Times New Roman" w:hAnsi="Times New Roman"/>
                <w:w w:val="113"/>
                <w:sz w:val="24"/>
                <w:szCs w:val="24"/>
                <w:lang w:eastAsia="ru-RU"/>
              </w:rPr>
              <w:t>а</w:t>
            </w:r>
            <w:r>
              <w:rPr>
                <w:rFonts w:ascii="Times New Roman" w:hAnsi="Times New Roman"/>
                <w:spacing w:val="-2"/>
                <w:w w:val="108"/>
                <w:sz w:val="24"/>
                <w:szCs w:val="24"/>
                <w:lang w:eastAsia="ru-RU"/>
              </w:rPr>
              <w:t>щ</w:t>
            </w:r>
            <w:r>
              <w:rPr>
                <w:rFonts w:ascii="Times New Roman" w:hAnsi="Times New Roman"/>
                <w:sz w:val="24"/>
                <w:szCs w:val="24"/>
                <w:lang w:eastAsia="ru-RU"/>
              </w:rPr>
              <w:t>е</w:t>
            </w:r>
            <w:r>
              <w:rPr>
                <w:rFonts w:ascii="Times New Roman" w:hAnsi="Times New Roman"/>
                <w:w w:val="104"/>
                <w:sz w:val="24"/>
                <w:szCs w:val="24"/>
                <w:lang w:eastAsia="ru-RU"/>
              </w:rPr>
              <w:t>нн</w:t>
            </w:r>
            <w:r>
              <w:rPr>
                <w:rFonts w:ascii="Times New Roman" w:hAnsi="Times New Roman"/>
                <w:sz w:val="24"/>
                <w:szCs w:val="24"/>
                <w:lang w:eastAsia="ru-RU"/>
              </w:rPr>
              <w:t>о</w:t>
            </w:r>
            <w:r>
              <w:rPr>
                <w:rFonts w:ascii="Times New Roman" w:hAnsi="Times New Roman"/>
                <w:spacing w:val="-2"/>
                <w:sz w:val="24"/>
                <w:szCs w:val="24"/>
                <w:lang w:eastAsia="ru-RU"/>
              </w:rPr>
              <w:t>ст</w:t>
            </w:r>
            <w:r>
              <w:rPr>
                <w:rFonts w:ascii="Times New Roman" w:hAnsi="Times New Roman"/>
                <w:w w:val="104"/>
                <w:sz w:val="24"/>
                <w:szCs w:val="24"/>
                <w:lang w:eastAsia="ru-RU"/>
              </w:rPr>
              <w:t>и</w:t>
            </w:r>
          </w:p>
        </w:tc>
      </w:tr>
      <w:tr w14:paraId="4F4AA48F">
        <w:tblPrEx>
          <w:tblCellMar>
            <w:top w:w="0" w:type="dxa"/>
            <w:left w:w="0" w:type="dxa"/>
            <w:bottom w:w="0" w:type="dxa"/>
            <w:right w:w="0" w:type="dxa"/>
          </w:tblCellMar>
        </w:tblPrEx>
        <w:trPr>
          <w:trHeight w:val="1748" w:hRule="exact"/>
        </w:trPr>
        <w:tc>
          <w:tcPr>
            <w:tcW w:w="2305" w:type="dxa"/>
            <w:vMerge w:val="restart"/>
            <w:tcBorders>
              <w:top w:val="single" w:color="000000" w:sz="4" w:space="0"/>
              <w:left w:val="single" w:color="000000" w:sz="4" w:space="0"/>
              <w:bottom w:val="single" w:color="000000" w:sz="4" w:space="0"/>
              <w:right w:val="single" w:color="000000" w:sz="4" w:space="0"/>
            </w:tcBorders>
          </w:tcPr>
          <w:p w14:paraId="7D05D5A6">
            <w:pPr>
              <w:widowControl w:val="0"/>
              <w:tabs>
                <w:tab w:val="left" w:pos="2060"/>
              </w:tabs>
              <w:autoSpaceDE w:val="0"/>
              <w:autoSpaceDN w:val="0"/>
              <w:adjustRightInd w:val="0"/>
              <w:spacing w:after="0" w:line="240" w:lineRule="auto"/>
              <w:ind w:right="-63"/>
              <w:jc w:val="center"/>
              <w:rPr>
                <w:rFonts w:ascii="Times New Roman" w:hAnsi="Times New Roman"/>
                <w:sz w:val="24"/>
                <w:szCs w:val="24"/>
                <w:lang w:eastAsia="ru-RU"/>
              </w:rPr>
            </w:pPr>
            <w:r>
              <w:rPr>
                <w:rFonts w:ascii="Times New Roman" w:hAnsi="Times New Roman"/>
                <w:spacing w:val="-1"/>
                <w:sz w:val="24"/>
                <w:szCs w:val="24"/>
                <w:lang w:eastAsia="ru-RU"/>
              </w:rPr>
              <w:t>Уч</w:t>
            </w:r>
            <w:r>
              <w:rPr>
                <w:rFonts w:ascii="Times New Roman" w:hAnsi="Times New Roman"/>
                <w:sz w:val="24"/>
                <w:szCs w:val="24"/>
                <w:lang w:eastAsia="ru-RU"/>
              </w:rPr>
              <w:t>е</w:t>
            </w:r>
            <w:r>
              <w:rPr>
                <w:rFonts w:ascii="Times New Roman" w:hAnsi="Times New Roman"/>
                <w:spacing w:val="-2"/>
                <w:sz w:val="24"/>
                <w:szCs w:val="24"/>
                <w:lang w:eastAsia="ru-RU"/>
              </w:rPr>
              <w:t>б</w:t>
            </w:r>
            <w:r>
              <w:rPr>
                <w:rFonts w:ascii="Times New Roman" w:hAnsi="Times New Roman"/>
                <w:spacing w:val="-1"/>
                <w:sz w:val="24"/>
                <w:szCs w:val="24"/>
                <w:lang w:eastAsia="ru-RU"/>
              </w:rPr>
              <w:t>н</w:t>
            </w:r>
            <w:r>
              <w:rPr>
                <w:rFonts w:ascii="Times New Roman" w:hAnsi="Times New Roman"/>
                <w:sz w:val="24"/>
                <w:szCs w:val="24"/>
                <w:lang w:eastAsia="ru-RU"/>
              </w:rPr>
              <w:t>о</w:t>
            </w:r>
            <w:r>
              <w:rPr>
                <w:rFonts w:ascii="Times New Roman" w:hAnsi="Times New Roman"/>
                <w:spacing w:val="-4"/>
                <w:sz w:val="24"/>
                <w:szCs w:val="24"/>
                <w:lang w:eastAsia="ru-RU"/>
              </w:rPr>
              <w:t>-</w:t>
            </w:r>
            <w:r>
              <w:rPr>
                <w:rFonts w:ascii="Times New Roman" w:hAnsi="Times New Roman"/>
                <w:spacing w:val="-1"/>
                <w:sz w:val="24"/>
                <w:szCs w:val="24"/>
                <w:lang w:eastAsia="ru-RU"/>
              </w:rPr>
              <w:t>м</w:t>
            </w:r>
            <w:r>
              <w:rPr>
                <w:rFonts w:ascii="Times New Roman" w:hAnsi="Times New Roman"/>
                <w:sz w:val="24"/>
                <w:szCs w:val="24"/>
                <w:lang w:eastAsia="ru-RU"/>
              </w:rPr>
              <w:t>е</w:t>
            </w:r>
            <w:r>
              <w:rPr>
                <w:rFonts w:ascii="Times New Roman" w:hAnsi="Times New Roman"/>
                <w:spacing w:val="-1"/>
                <w:sz w:val="24"/>
                <w:szCs w:val="24"/>
                <w:lang w:eastAsia="ru-RU"/>
              </w:rPr>
              <w:t>т</w:t>
            </w:r>
            <w:r>
              <w:rPr>
                <w:rFonts w:ascii="Times New Roman" w:hAnsi="Times New Roman"/>
                <w:sz w:val="24"/>
                <w:szCs w:val="24"/>
                <w:lang w:eastAsia="ru-RU"/>
              </w:rPr>
              <w:t>од</w:t>
            </w:r>
            <w:r>
              <w:rPr>
                <w:rFonts w:ascii="Times New Roman" w:hAnsi="Times New Roman"/>
                <w:spacing w:val="-1"/>
                <w:sz w:val="24"/>
                <w:szCs w:val="24"/>
                <w:lang w:eastAsia="ru-RU"/>
              </w:rPr>
              <w:t>ич</w:t>
            </w:r>
            <w:r>
              <w:rPr>
                <w:rFonts w:ascii="Times New Roman" w:hAnsi="Times New Roman"/>
                <w:sz w:val="24"/>
                <w:szCs w:val="24"/>
                <w:lang w:eastAsia="ru-RU"/>
              </w:rPr>
              <w:t>ес</w:t>
            </w:r>
            <w:r>
              <w:rPr>
                <w:rFonts w:ascii="Times New Roman" w:hAnsi="Times New Roman"/>
                <w:spacing w:val="1"/>
                <w:sz w:val="24"/>
                <w:szCs w:val="24"/>
                <w:lang w:eastAsia="ru-RU"/>
              </w:rPr>
              <w:t>к</w:t>
            </w:r>
            <w:r>
              <w:rPr>
                <w:rFonts w:ascii="Times New Roman" w:hAnsi="Times New Roman"/>
                <w:sz w:val="24"/>
                <w:szCs w:val="24"/>
                <w:lang w:eastAsia="ru-RU"/>
              </w:rPr>
              <w:t>ая</w:t>
            </w:r>
          </w:p>
          <w:p w14:paraId="1B3C1382">
            <w:pPr>
              <w:widowControl w:val="0"/>
              <w:tabs>
                <w:tab w:val="left" w:pos="1480"/>
                <w:tab w:val="left" w:pos="1960"/>
                <w:tab w:val="left" w:pos="2800"/>
              </w:tabs>
              <w:autoSpaceDE w:val="0"/>
              <w:autoSpaceDN w:val="0"/>
              <w:adjustRightInd w:val="0"/>
              <w:spacing w:after="0" w:line="240" w:lineRule="auto"/>
              <w:ind w:right="-68"/>
              <w:jc w:val="center"/>
              <w:rPr>
                <w:rFonts w:ascii="Times New Roman" w:hAnsi="Times New Roman"/>
                <w:sz w:val="24"/>
                <w:szCs w:val="24"/>
                <w:lang w:eastAsia="ru-RU"/>
              </w:rPr>
            </w:pPr>
            <w:r>
              <w:rPr>
                <w:rFonts w:ascii="Times New Roman" w:hAnsi="Times New Roman"/>
                <w:sz w:val="24"/>
                <w:szCs w:val="24"/>
                <w:lang w:eastAsia="ru-RU"/>
              </w:rPr>
              <w:t>л</w:t>
            </w:r>
            <w:r>
              <w:rPr>
                <w:rFonts w:ascii="Times New Roman" w:hAnsi="Times New Roman"/>
                <w:spacing w:val="-1"/>
                <w:sz w:val="24"/>
                <w:szCs w:val="24"/>
                <w:lang w:eastAsia="ru-RU"/>
              </w:rPr>
              <w:t>ит</w:t>
            </w:r>
            <w:r>
              <w:rPr>
                <w:rFonts w:ascii="Times New Roman" w:hAnsi="Times New Roman"/>
                <w:sz w:val="24"/>
                <w:szCs w:val="24"/>
                <w:lang w:eastAsia="ru-RU"/>
              </w:rPr>
              <w:t>ера</w:t>
            </w:r>
            <w:r>
              <w:rPr>
                <w:rFonts w:ascii="Times New Roman" w:hAnsi="Times New Roman"/>
                <w:spacing w:val="-1"/>
                <w:sz w:val="24"/>
                <w:szCs w:val="24"/>
                <w:lang w:eastAsia="ru-RU"/>
              </w:rPr>
              <w:t>т</w:t>
            </w:r>
            <w:r>
              <w:rPr>
                <w:rFonts w:ascii="Times New Roman" w:hAnsi="Times New Roman"/>
                <w:spacing w:val="-3"/>
                <w:sz w:val="24"/>
                <w:szCs w:val="24"/>
                <w:lang w:eastAsia="ru-RU"/>
              </w:rPr>
              <w:t>у</w:t>
            </w:r>
            <w:r>
              <w:rPr>
                <w:rFonts w:ascii="Times New Roman" w:hAnsi="Times New Roman"/>
                <w:sz w:val="24"/>
                <w:szCs w:val="24"/>
                <w:lang w:eastAsia="ru-RU"/>
              </w:rPr>
              <w:t>ра</w:t>
            </w:r>
            <w:r>
              <w:rPr>
                <w:rFonts w:ascii="Times New Roman" w:hAnsi="Times New Roman"/>
                <w:sz w:val="24"/>
                <w:szCs w:val="24"/>
                <w:lang w:eastAsia="ru-RU"/>
              </w:rPr>
              <w:tab/>
            </w:r>
            <w:r>
              <w:rPr>
                <w:rFonts w:ascii="Times New Roman" w:hAnsi="Times New Roman"/>
                <w:sz w:val="24"/>
                <w:szCs w:val="24"/>
                <w:lang w:eastAsia="ru-RU"/>
              </w:rPr>
              <w:t xml:space="preserve">и </w:t>
            </w:r>
            <w:r>
              <w:rPr>
                <w:rFonts w:ascii="Times New Roman" w:hAnsi="Times New Roman"/>
                <w:spacing w:val="-1"/>
                <w:sz w:val="24"/>
                <w:szCs w:val="24"/>
                <w:lang w:eastAsia="ru-RU"/>
              </w:rPr>
              <w:t>ин</w:t>
            </w:r>
            <w:r>
              <w:rPr>
                <w:rFonts w:ascii="Times New Roman" w:hAnsi="Times New Roman"/>
                <w:sz w:val="24"/>
                <w:szCs w:val="24"/>
                <w:lang w:eastAsia="ru-RU"/>
              </w:rPr>
              <w:t>ые</w:t>
            </w:r>
          </w:p>
          <w:p w14:paraId="56659A11">
            <w:pPr>
              <w:widowControl w:val="0"/>
              <w:autoSpaceDE w:val="0"/>
              <w:autoSpaceDN w:val="0"/>
              <w:adjustRightInd w:val="0"/>
              <w:spacing w:after="0" w:line="240" w:lineRule="auto"/>
              <w:ind w:right="-20"/>
              <w:jc w:val="center"/>
              <w:rPr>
                <w:rFonts w:ascii="Times New Roman" w:hAnsi="Times New Roman"/>
                <w:sz w:val="24"/>
                <w:szCs w:val="24"/>
                <w:lang w:eastAsia="ru-RU"/>
              </w:rPr>
            </w:pPr>
            <w:r>
              <w:rPr>
                <w:rFonts w:ascii="Times New Roman" w:hAnsi="Times New Roman"/>
                <w:spacing w:val="-1"/>
                <w:sz w:val="24"/>
                <w:szCs w:val="24"/>
                <w:lang w:eastAsia="ru-RU"/>
              </w:rPr>
              <w:t>ин</w:t>
            </w:r>
            <w:r>
              <w:rPr>
                <w:rFonts w:ascii="Times New Roman" w:hAnsi="Times New Roman"/>
                <w:spacing w:val="1"/>
                <w:sz w:val="24"/>
                <w:szCs w:val="24"/>
                <w:lang w:eastAsia="ru-RU"/>
              </w:rPr>
              <w:t>ф</w:t>
            </w:r>
            <w:r>
              <w:rPr>
                <w:rFonts w:ascii="Times New Roman" w:hAnsi="Times New Roman"/>
                <w:sz w:val="24"/>
                <w:szCs w:val="24"/>
                <w:lang w:eastAsia="ru-RU"/>
              </w:rPr>
              <w:t>ор</w:t>
            </w:r>
            <w:r>
              <w:rPr>
                <w:rFonts w:ascii="Times New Roman" w:hAnsi="Times New Roman"/>
                <w:spacing w:val="-1"/>
                <w:sz w:val="24"/>
                <w:szCs w:val="24"/>
                <w:lang w:eastAsia="ru-RU"/>
              </w:rPr>
              <w:t>м</w:t>
            </w:r>
            <w:r>
              <w:rPr>
                <w:rFonts w:ascii="Times New Roman" w:hAnsi="Times New Roman"/>
                <w:sz w:val="24"/>
                <w:szCs w:val="24"/>
                <w:lang w:eastAsia="ru-RU"/>
              </w:rPr>
              <w:t>а</w:t>
            </w:r>
            <w:r>
              <w:rPr>
                <w:rFonts w:ascii="Times New Roman" w:hAnsi="Times New Roman"/>
                <w:spacing w:val="-1"/>
                <w:sz w:val="24"/>
                <w:szCs w:val="24"/>
                <w:lang w:eastAsia="ru-RU"/>
              </w:rPr>
              <w:t>ци</w:t>
            </w:r>
            <w:r>
              <w:rPr>
                <w:rFonts w:ascii="Times New Roman" w:hAnsi="Times New Roman"/>
                <w:sz w:val="24"/>
                <w:szCs w:val="24"/>
                <w:lang w:eastAsia="ru-RU"/>
              </w:rPr>
              <w:t>о</w:t>
            </w:r>
            <w:r>
              <w:rPr>
                <w:rFonts w:ascii="Times New Roman" w:hAnsi="Times New Roman"/>
                <w:spacing w:val="-1"/>
                <w:sz w:val="24"/>
                <w:szCs w:val="24"/>
                <w:lang w:eastAsia="ru-RU"/>
              </w:rPr>
              <w:t>нн</w:t>
            </w:r>
            <w:r>
              <w:rPr>
                <w:rFonts w:ascii="Times New Roman" w:hAnsi="Times New Roman"/>
                <w:spacing w:val="-2"/>
                <w:sz w:val="24"/>
                <w:szCs w:val="24"/>
                <w:lang w:eastAsia="ru-RU"/>
              </w:rPr>
              <w:t>ы</w:t>
            </w:r>
            <w:r>
              <w:rPr>
                <w:rFonts w:ascii="Times New Roman" w:hAnsi="Times New Roman"/>
                <w:sz w:val="24"/>
                <w:szCs w:val="24"/>
                <w:lang w:eastAsia="ru-RU"/>
              </w:rPr>
              <w:t>е р</w:t>
            </w:r>
            <w:r>
              <w:rPr>
                <w:rFonts w:ascii="Times New Roman" w:hAnsi="Times New Roman"/>
                <w:spacing w:val="-2"/>
                <w:sz w:val="24"/>
                <w:szCs w:val="24"/>
                <w:lang w:eastAsia="ru-RU"/>
              </w:rPr>
              <w:t>е</w:t>
            </w:r>
            <w:r>
              <w:rPr>
                <w:rFonts w:ascii="Times New Roman" w:hAnsi="Times New Roman"/>
                <w:sz w:val="24"/>
                <w:szCs w:val="24"/>
                <w:lang w:eastAsia="ru-RU"/>
              </w:rPr>
              <w:t>с</w:t>
            </w:r>
            <w:r>
              <w:rPr>
                <w:rFonts w:ascii="Times New Roman" w:hAnsi="Times New Roman"/>
                <w:spacing w:val="-3"/>
                <w:sz w:val="24"/>
                <w:szCs w:val="24"/>
                <w:lang w:eastAsia="ru-RU"/>
              </w:rPr>
              <w:t>у</w:t>
            </w:r>
            <w:r>
              <w:rPr>
                <w:rFonts w:ascii="Times New Roman" w:hAnsi="Times New Roman"/>
                <w:sz w:val="24"/>
                <w:szCs w:val="24"/>
                <w:lang w:eastAsia="ru-RU"/>
              </w:rPr>
              <w:t>рсы</w:t>
            </w:r>
          </w:p>
          <w:p w14:paraId="1828C3F5">
            <w:pPr>
              <w:widowControl w:val="0"/>
              <w:autoSpaceDE w:val="0"/>
              <w:autoSpaceDN w:val="0"/>
              <w:adjustRightInd w:val="0"/>
              <w:spacing w:after="0" w:line="240" w:lineRule="auto"/>
              <w:ind w:right="-20"/>
              <w:jc w:val="center"/>
              <w:rPr>
                <w:rFonts w:ascii="Times New Roman" w:hAnsi="Times New Roman"/>
                <w:sz w:val="24"/>
                <w:szCs w:val="24"/>
                <w:lang w:eastAsia="ru-RU"/>
              </w:rPr>
            </w:pPr>
          </w:p>
        </w:tc>
        <w:tc>
          <w:tcPr>
            <w:tcW w:w="3827" w:type="dxa"/>
            <w:tcBorders>
              <w:top w:val="single" w:color="000000" w:sz="4" w:space="0"/>
              <w:left w:val="single" w:color="000000" w:sz="4" w:space="0"/>
              <w:bottom w:val="single" w:color="000000" w:sz="4" w:space="0"/>
              <w:right w:val="single" w:color="000000" w:sz="4" w:space="0"/>
            </w:tcBorders>
          </w:tcPr>
          <w:p w14:paraId="7C895A56">
            <w:pPr>
              <w:widowControl w:val="0"/>
              <w:autoSpaceDE w:val="0"/>
              <w:autoSpaceDN w:val="0"/>
              <w:adjustRightInd w:val="0"/>
              <w:spacing w:after="0" w:line="240" w:lineRule="auto"/>
              <w:ind w:right="68"/>
              <w:jc w:val="center"/>
              <w:rPr>
                <w:rFonts w:ascii="Times New Roman" w:hAnsi="Times New Roman"/>
                <w:sz w:val="24"/>
                <w:szCs w:val="24"/>
                <w:lang w:eastAsia="ru-RU"/>
              </w:rPr>
            </w:pPr>
            <w:r>
              <w:rPr>
                <w:rFonts w:ascii="Times New Roman" w:hAnsi="Times New Roman"/>
                <w:spacing w:val="-1"/>
                <w:sz w:val="24"/>
                <w:szCs w:val="24"/>
                <w:lang w:eastAsia="ru-RU"/>
              </w:rPr>
              <w:t>О</w:t>
            </w:r>
            <w:r>
              <w:rPr>
                <w:rFonts w:ascii="Times New Roman" w:hAnsi="Times New Roman"/>
                <w:sz w:val="24"/>
                <w:szCs w:val="24"/>
                <w:lang w:eastAsia="ru-RU"/>
              </w:rPr>
              <w:t>бес</w:t>
            </w:r>
            <w:r>
              <w:rPr>
                <w:rFonts w:ascii="Times New Roman" w:hAnsi="Times New Roman"/>
                <w:spacing w:val="-1"/>
                <w:sz w:val="24"/>
                <w:szCs w:val="24"/>
                <w:lang w:eastAsia="ru-RU"/>
              </w:rPr>
              <w:t>п</w:t>
            </w:r>
            <w:r>
              <w:rPr>
                <w:rFonts w:ascii="Times New Roman" w:hAnsi="Times New Roman"/>
                <w:sz w:val="24"/>
                <w:szCs w:val="24"/>
                <w:lang w:eastAsia="ru-RU"/>
              </w:rPr>
              <w:t>е</w:t>
            </w:r>
            <w:r>
              <w:rPr>
                <w:rFonts w:ascii="Times New Roman" w:hAnsi="Times New Roman"/>
                <w:spacing w:val="-1"/>
                <w:sz w:val="24"/>
                <w:szCs w:val="24"/>
                <w:lang w:eastAsia="ru-RU"/>
              </w:rPr>
              <w:t>ч</w:t>
            </w:r>
            <w:r>
              <w:rPr>
                <w:rFonts w:ascii="Times New Roman" w:hAnsi="Times New Roman"/>
                <w:sz w:val="24"/>
                <w:szCs w:val="24"/>
                <w:lang w:eastAsia="ru-RU"/>
              </w:rPr>
              <w:t>е</w:t>
            </w:r>
            <w:r>
              <w:rPr>
                <w:rFonts w:ascii="Times New Roman" w:hAnsi="Times New Roman"/>
                <w:spacing w:val="-1"/>
                <w:sz w:val="24"/>
                <w:szCs w:val="24"/>
                <w:lang w:eastAsia="ru-RU"/>
              </w:rPr>
              <w:t>ни</w:t>
            </w:r>
            <w:r>
              <w:rPr>
                <w:rFonts w:ascii="Times New Roman" w:hAnsi="Times New Roman"/>
                <w:sz w:val="24"/>
                <w:szCs w:val="24"/>
                <w:lang w:eastAsia="ru-RU"/>
              </w:rPr>
              <w:t xml:space="preserve">е </w:t>
            </w:r>
            <w:r>
              <w:rPr>
                <w:rFonts w:ascii="Times New Roman" w:hAnsi="Times New Roman"/>
                <w:spacing w:val="-1"/>
                <w:sz w:val="24"/>
                <w:szCs w:val="24"/>
                <w:lang w:eastAsia="ru-RU"/>
              </w:rPr>
              <w:t>ин</w:t>
            </w:r>
            <w:r>
              <w:rPr>
                <w:rFonts w:ascii="Times New Roman" w:hAnsi="Times New Roman"/>
                <w:spacing w:val="1"/>
                <w:sz w:val="24"/>
                <w:szCs w:val="24"/>
                <w:lang w:eastAsia="ru-RU"/>
              </w:rPr>
              <w:t>ф</w:t>
            </w:r>
            <w:r>
              <w:rPr>
                <w:rFonts w:ascii="Times New Roman" w:hAnsi="Times New Roman"/>
                <w:sz w:val="24"/>
                <w:szCs w:val="24"/>
                <w:lang w:eastAsia="ru-RU"/>
              </w:rPr>
              <w:t>ор</w:t>
            </w:r>
            <w:r>
              <w:rPr>
                <w:rFonts w:ascii="Times New Roman" w:hAnsi="Times New Roman"/>
                <w:spacing w:val="-3"/>
                <w:sz w:val="24"/>
                <w:szCs w:val="24"/>
                <w:lang w:eastAsia="ru-RU"/>
              </w:rPr>
              <w:t>м</w:t>
            </w:r>
            <w:r>
              <w:rPr>
                <w:rFonts w:ascii="Times New Roman" w:hAnsi="Times New Roman"/>
                <w:sz w:val="24"/>
                <w:szCs w:val="24"/>
                <w:lang w:eastAsia="ru-RU"/>
              </w:rPr>
              <w:t>а</w:t>
            </w:r>
            <w:r>
              <w:rPr>
                <w:rFonts w:ascii="Times New Roman" w:hAnsi="Times New Roman"/>
                <w:spacing w:val="-1"/>
                <w:sz w:val="24"/>
                <w:szCs w:val="24"/>
                <w:lang w:eastAsia="ru-RU"/>
              </w:rPr>
              <w:t>ц</w:t>
            </w:r>
            <w:r>
              <w:rPr>
                <w:rFonts w:ascii="Times New Roman" w:hAnsi="Times New Roman"/>
                <w:spacing w:val="-3"/>
                <w:sz w:val="24"/>
                <w:szCs w:val="24"/>
                <w:lang w:eastAsia="ru-RU"/>
              </w:rPr>
              <w:t>и</w:t>
            </w:r>
            <w:r>
              <w:rPr>
                <w:rFonts w:ascii="Times New Roman" w:hAnsi="Times New Roman"/>
                <w:sz w:val="24"/>
                <w:szCs w:val="24"/>
                <w:lang w:eastAsia="ru-RU"/>
              </w:rPr>
              <w:t>о</w:t>
            </w:r>
            <w:r>
              <w:rPr>
                <w:rFonts w:ascii="Times New Roman" w:hAnsi="Times New Roman"/>
                <w:spacing w:val="-1"/>
                <w:sz w:val="24"/>
                <w:szCs w:val="24"/>
                <w:lang w:eastAsia="ru-RU"/>
              </w:rPr>
              <w:t>нн</w:t>
            </w:r>
            <w:r>
              <w:rPr>
                <w:rFonts w:ascii="Times New Roman" w:hAnsi="Times New Roman"/>
                <w:sz w:val="24"/>
                <w:szCs w:val="24"/>
                <w:lang w:eastAsia="ru-RU"/>
              </w:rPr>
              <w:t xml:space="preserve">ой </w:t>
            </w:r>
            <w:r>
              <w:rPr>
                <w:rFonts w:ascii="Times New Roman" w:hAnsi="Times New Roman"/>
                <w:spacing w:val="-1"/>
                <w:sz w:val="24"/>
                <w:szCs w:val="24"/>
                <w:lang w:eastAsia="ru-RU"/>
              </w:rPr>
              <w:t>п</w:t>
            </w:r>
            <w:r>
              <w:rPr>
                <w:rFonts w:ascii="Times New Roman" w:hAnsi="Times New Roman"/>
                <w:sz w:val="24"/>
                <w:szCs w:val="24"/>
                <w:lang w:eastAsia="ru-RU"/>
              </w:rPr>
              <w:t>одд</w:t>
            </w:r>
            <w:r>
              <w:rPr>
                <w:rFonts w:ascii="Times New Roman" w:hAnsi="Times New Roman"/>
                <w:spacing w:val="-2"/>
                <w:sz w:val="24"/>
                <w:szCs w:val="24"/>
                <w:lang w:eastAsia="ru-RU"/>
              </w:rPr>
              <w:t>е</w:t>
            </w:r>
            <w:r>
              <w:rPr>
                <w:rFonts w:ascii="Times New Roman" w:hAnsi="Times New Roman"/>
                <w:sz w:val="24"/>
                <w:szCs w:val="24"/>
                <w:lang w:eastAsia="ru-RU"/>
              </w:rPr>
              <w:t>р</w:t>
            </w:r>
            <w:r>
              <w:rPr>
                <w:rFonts w:ascii="Times New Roman" w:hAnsi="Times New Roman"/>
                <w:spacing w:val="-1"/>
                <w:sz w:val="24"/>
                <w:szCs w:val="24"/>
                <w:lang w:eastAsia="ru-RU"/>
              </w:rPr>
              <w:t>ж</w:t>
            </w:r>
            <w:r>
              <w:rPr>
                <w:rFonts w:ascii="Times New Roman" w:hAnsi="Times New Roman"/>
                <w:spacing w:val="1"/>
                <w:sz w:val="24"/>
                <w:szCs w:val="24"/>
                <w:lang w:eastAsia="ru-RU"/>
              </w:rPr>
              <w:t>к</w:t>
            </w:r>
            <w:r>
              <w:rPr>
                <w:rFonts w:ascii="Times New Roman" w:hAnsi="Times New Roman"/>
                <w:sz w:val="24"/>
                <w:szCs w:val="24"/>
                <w:lang w:eastAsia="ru-RU"/>
              </w:rPr>
              <w:t>и о</w:t>
            </w:r>
            <w:r>
              <w:rPr>
                <w:rFonts w:ascii="Times New Roman" w:hAnsi="Times New Roman"/>
                <w:spacing w:val="-2"/>
                <w:sz w:val="24"/>
                <w:szCs w:val="24"/>
                <w:lang w:eastAsia="ru-RU"/>
              </w:rPr>
              <w:t>б</w:t>
            </w:r>
            <w:r>
              <w:rPr>
                <w:rFonts w:ascii="Times New Roman" w:hAnsi="Times New Roman"/>
                <w:sz w:val="24"/>
                <w:szCs w:val="24"/>
                <w:lang w:eastAsia="ru-RU"/>
              </w:rPr>
              <w:t>ра</w:t>
            </w:r>
            <w:r>
              <w:rPr>
                <w:rFonts w:ascii="Times New Roman" w:hAnsi="Times New Roman"/>
                <w:spacing w:val="-3"/>
                <w:sz w:val="24"/>
                <w:szCs w:val="24"/>
                <w:lang w:eastAsia="ru-RU"/>
              </w:rPr>
              <w:t>з</w:t>
            </w:r>
            <w:r>
              <w:rPr>
                <w:rFonts w:ascii="Times New Roman" w:hAnsi="Times New Roman"/>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т</w:t>
            </w:r>
            <w:r>
              <w:rPr>
                <w:rFonts w:ascii="Times New Roman" w:hAnsi="Times New Roman"/>
                <w:sz w:val="24"/>
                <w:szCs w:val="24"/>
                <w:lang w:eastAsia="ru-RU"/>
              </w:rPr>
              <w:t>ель</w:t>
            </w:r>
            <w:r>
              <w:rPr>
                <w:rFonts w:ascii="Times New Roman" w:hAnsi="Times New Roman"/>
                <w:spacing w:val="-1"/>
                <w:sz w:val="24"/>
                <w:szCs w:val="24"/>
                <w:lang w:eastAsia="ru-RU"/>
              </w:rPr>
              <w:t>н</w:t>
            </w:r>
            <w:r>
              <w:rPr>
                <w:rFonts w:ascii="Times New Roman" w:hAnsi="Times New Roman"/>
                <w:sz w:val="24"/>
                <w:szCs w:val="24"/>
                <w:lang w:eastAsia="ru-RU"/>
              </w:rPr>
              <w:t>ой</w:t>
            </w:r>
          </w:p>
          <w:p w14:paraId="0C8D2B1F">
            <w:pPr>
              <w:widowControl w:val="0"/>
              <w:autoSpaceDE w:val="0"/>
              <w:autoSpaceDN w:val="0"/>
              <w:adjustRightInd w:val="0"/>
              <w:spacing w:after="0" w:line="240" w:lineRule="auto"/>
              <w:ind w:right="60"/>
              <w:jc w:val="center"/>
              <w:rPr>
                <w:rFonts w:ascii="Times New Roman" w:hAnsi="Times New Roman"/>
                <w:sz w:val="24"/>
                <w:szCs w:val="24"/>
                <w:lang w:eastAsia="ru-RU"/>
              </w:rPr>
            </w:pPr>
            <w:r>
              <w:rPr>
                <w:rFonts w:ascii="Times New Roman" w:hAnsi="Times New Roman"/>
                <w:sz w:val="24"/>
                <w:szCs w:val="24"/>
                <w:lang w:eastAsia="ru-RU"/>
              </w:rPr>
              <w:t>де</w:t>
            </w:r>
            <w:r>
              <w:rPr>
                <w:rFonts w:ascii="Times New Roman" w:hAnsi="Times New Roman"/>
                <w:spacing w:val="-1"/>
                <w:sz w:val="24"/>
                <w:szCs w:val="24"/>
                <w:lang w:eastAsia="ru-RU"/>
              </w:rPr>
              <w:t>ят</w:t>
            </w:r>
            <w:r>
              <w:rPr>
                <w:rFonts w:ascii="Times New Roman" w:hAnsi="Times New Roman"/>
                <w:sz w:val="24"/>
                <w:szCs w:val="24"/>
                <w:lang w:eastAsia="ru-RU"/>
              </w:rPr>
              <w:t>ель</w:t>
            </w:r>
            <w:r>
              <w:rPr>
                <w:rFonts w:ascii="Times New Roman" w:hAnsi="Times New Roman"/>
                <w:spacing w:val="-1"/>
                <w:sz w:val="24"/>
                <w:szCs w:val="24"/>
                <w:lang w:eastAsia="ru-RU"/>
              </w:rPr>
              <w:t>н</w:t>
            </w:r>
            <w:r>
              <w:rPr>
                <w:rFonts w:ascii="Times New Roman" w:hAnsi="Times New Roman"/>
                <w:spacing w:val="-2"/>
                <w:sz w:val="24"/>
                <w:szCs w:val="24"/>
                <w:lang w:eastAsia="ru-RU"/>
              </w:rPr>
              <w:t>о</w:t>
            </w:r>
            <w:r>
              <w:rPr>
                <w:rFonts w:ascii="Times New Roman" w:hAnsi="Times New Roman"/>
                <w:sz w:val="24"/>
                <w:szCs w:val="24"/>
                <w:lang w:eastAsia="ru-RU"/>
              </w:rPr>
              <w:t>с</w:t>
            </w:r>
            <w:r>
              <w:rPr>
                <w:rFonts w:ascii="Times New Roman" w:hAnsi="Times New Roman"/>
                <w:spacing w:val="-1"/>
                <w:sz w:val="24"/>
                <w:szCs w:val="24"/>
                <w:lang w:eastAsia="ru-RU"/>
              </w:rPr>
              <w:t>т</w:t>
            </w:r>
            <w:r>
              <w:rPr>
                <w:rFonts w:ascii="Times New Roman" w:hAnsi="Times New Roman"/>
                <w:sz w:val="24"/>
                <w:szCs w:val="24"/>
                <w:lang w:eastAsia="ru-RU"/>
              </w:rPr>
              <w:t xml:space="preserve">и воспитанников и </w:t>
            </w:r>
            <w:r>
              <w:rPr>
                <w:rFonts w:ascii="Times New Roman" w:hAnsi="Times New Roman"/>
                <w:spacing w:val="-1"/>
                <w:sz w:val="24"/>
                <w:szCs w:val="24"/>
                <w:lang w:eastAsia="ru-RU"/>
              </w:rPr>
              <w:t>п</w:t>
            </w:r>
            <w:r>
              <w:rPr>
                <w:rFonts w:ascii="Times New Roman" w:hAnsi="Times New Roman"/>
                <w:sz w:val="24"/>
                <w:szCs w:val="24"/>
                <w:lang w:eastAsia="ru-RU"/>
              </w:rPr>
              <w:t>е</w:t>
            </w:r>
            <w:r>
              <w:rPr>
                <w:rFonts w:ascii="Times New Roman" w:hAnsi="Times New Roman"/>
                <w:spacing w:val="-2"/>
                <w:sz w:val="24"/>
                <w:szCs w:val="24"/>
                <w:lang w:eastAsia="ru-RU"/>
              </w:rPr>
              <w:t>д</w:t>
            </w:r>
            <w:r>
              <w:rPr>
                <w:rFonts w:ascii="Times New Roman" w:hAnsi="Times New Roman"/>
                <w:sz w:val="24"/>
                <w:szCs w:val="24"/>
                <w:lang w:eastAsia="ru-RU"/>
              </w:rPr>
              <w:t>а</w:t>
            </w:r>
            <w:r>
              <w:rPr>
                <w:rFonts w:ascii="Times New Roman" w:hAnsi="Times New Roman"/>
                <w:spacing w:val="1"/>
                <w:sz w:val="24"/>
                <w:szCs w:val="24"/>
                <w:lang w:eastAsia="ru-RU"/>
              </w:rPr>
              <w:t>г</w:t>
            </w:r>
            <w:r>
              <w:rPr>
                <w:rFonts w:ascii="Times New Roman" w:hAnsi="Times New Roman"/>
                <w:spacing w:val="-2"/>
                <w:sz w:val="24"/>
                <w:szCs w:val="24"/>
                <w:lang w:eastAsia="ru-RU"/>
              </w:rPr>
              <w:t>о</w:t>
            </w:r>
            <w:r>
              <w:rPr>
                <w:rFonts w:ascii="Times New Roman" w:hAnsi="Times New Roman"/>
                <w:spacing w:val="1"/>
                <w:sz w:val="24"/>
                <w:szCs w:val="24"/>
                <w:lang w:eastAsia="ru-RU"/>
              </w:rPr>
              <w:t>г</w:t>
            </w:r>
            <w:r>
              <w:rPr>
                <w:rFonts w:ascii="Times New Roman" w:hAnsi="Times New Roman"/>
                <w:spacing w:val="-1"/>
                <w:sz w:val="24"/>
                <w:szCs w:val="24"/>
                <w:lang w:eastAsia="ru-RU"/>
              </w:rPr>
              <w:t>ич</w:t>
            </w:r>
            <w:r>
              <w:rPr>
                <w:rFonts w:ascii="Times New Roman" w:hAnsi="Times New Roman"/>
                <w:sz w:val="24"/>
                <w:szCs w:val="24"/>
                <w:lang w:eastAsia="ru-RU"/>
              </w:rPr>
              <w:t>ес</w:t>
            </w:r>
            <w:r>
              <w:rPr>
                <w:rFonts w:ascii="Times New Roman" w:hAnsi="Times New Roman"/>
                <w:spacing w:val="1"/>
                <w:sz w:val="24"/>
                <w:szCs w:val="24"/>
                <w:lang w:eastAsia="ru-RU"/>
              </w:rPr>
              <w:t>к</w:t>
            </w:r>
            <w:r>
              <w:rPr>
                <w:rFonts w:ascii="Times New Roman" w:hAnsi="Times New Roman"/>
                <w:spacing w:val="-3"/>
                <w:sz w:val="24"/>
                <w:szCs w:val="24"/>
                <w:lang w:eastAsia="ru-RU"/>
              </w:rPr>
              <w:t>и</w:t>
            </w:r>
            <w:r>
              <w:rPr>
                <w:rFonts w:ascii="Times New Roman" w:hAnsi="Times New Roman"/>
                <w:sz w:val="24"/>
                <w:szCs w:val="24"/>
                <w:lang w:eastAsia="ru-RU"/>
              </w:rPr>
              <w:t>х р</w:t>
            </w:r>
            <w:r>
              <w:rPr>
                <w:rFonts w:ascii="Times New Roman" w:hAnsi="Times New Roman"/>
                <w:spacing w:val="-2"/>
                <w:sz w:val="24"/>
                <w:szCs w:val="24"/>
                <w:lang w:eastAsia="ru-RU"/>
              </w:rPr>
              <w:t>аб</w:t>
            </w:r>
            <w:r>
              <w:rPr>
                <w:rFonts w:ascii="Times New Roman" w:hAnsi="Times New Roman"/>
                <w:sz w:val="24"/>
                <w:szCs w:val="24"/>
                <w:lang w:eastAsia="ru-RU"/>
              </w:rPr>
              <w:t>о</w:t>
            </w:r>
            <w:r>
              <w:rPr>
                <w:rFonts w:ascii="Times New Roman" w:hAnsi="Times New Roman"/>
                <w:spacing w:val="-1"/>
                <w:sz w:val="24"/>
                <w:szCs w:val="24"/>
                <w:lang w:eastAsia="ru-RU"/>
              </w:rPr>
              <w:t>тни</w:t>
            </w:r>
            <w:r>
              <w:rPr>
                <w:rFonts w:ascii="Times New Roman" w:hAnsi="Times New Roman"/>
                <w:spacing w:val="1"/>
                <w:sz w:val="24"/>
                <w:szCs w:val="24"/>
                <w:lang w:eastAsia="ru-RU"/>
              </w:rPr>
              <w:t>к</w:t>
            </w:r>
            <w:r>
              <w:rPr>
                <w:rFonts w:ascii="Times New Roman" w:hAnsi="Times New Roman"/>
                <w:sz w:val="24"/>
                <w:szCs w:val="24"/>
                <w:lang w:eastAsia="ru-RU"/>
              </w:rPr>
              <w:t xml:space="preserve">ов </w:t>
            </w:r>
            <w:r>
              <w:rPr>
                <w:rFonts w:ascii="Times New Roman" w:hAnsi="Times New Roman"/>
                <w:spacing w:val="-1"/>
                <w:sz w:val="24"/>
                <w:szCs w:val="24"/>
                <w:lang w:eastAsia="ru-RU"/>
              </w:rPr>
              <w:t>н</w:t>
            </w:r>
            <w:r>
              <w:rPr>
                <w:rFonts w:ascii="Times New Roman" w:hAnsi="Times New Roman"/>
                <w:sz w:val="24"/>
                <w:szCs w:val="24"/>
                <w:lang w:eastAsia="ru-RU"/>
              </w:rPr>
              <w:t>а ос</w:t>
            </w:r>
            <w:r>
              <w:rPr>
                <w:rFonts w:ascii="Times New Roman" w:hAnsi="Times New Roman"/>
                <w:spacing w:val="-1"/>
                <w:sz w:val="24"/>
                <w:szCs w:val="24"/>
                <w:lang w:eastAsia="ru-RU"/>
              </w:rPr>
              <w:t>н</w:t>
            </w:r>
            <w:r>
              <w:rPr>
                <w:rFonts w:ascii="Times New Roman" w:hAnsi="Times New Roman"/>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 xml:space="preserve">е </w:t>
            </w:r>
            <w:r>
              <w:rPr>
                <w:rFonts w:ascii="Times New Roman" w:hAnsi="Times New Roman"/>
                <w:spacing w:val="-2"/>
                <w:sz w:val="24"/>
                <w:szCs w:val="24"/>
                <w:lang w:eastAsia="ru-RU"/>
              </w:rPr>
              <w:t>с</w:t>
            </w:r>
            <w:r>
              <w:rPr>
                <w:rFonts w:ascii="Times New Roman" w:hAnsi="Times New Roman"/>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ре</w:t>
            </w:r>
            <w:r>
              <w:rPr>
                <w:rFonts w:ascii="Times New Roman" w:hAnsi="Times New Roman"/>
                <w:spacing w:val="-1"/>
                <w:sz w:val="24"/>
                <w:szCs w:val="24"/>
                <w:lang w:eastAsia="ru-RU"/>
              </w:rPr>
              <w:t>м</w:t>
            </w:r>
            <w:r>
              <w:rPr>
                <w:rFonts w:ascii="Times New Roman" w:hAnsi="Times New Roman"/>
                <w:sz w:val="24"/>
                <w:szCs w:val="24"/>
                <w:lang w:eastAsia="ru-RU"/>
              </w:rPr>
              <w:t>е</w:t>
            </w:r>
            <w:r>
              <w:rPr>
                <w:rFonts w:ascii="Times New Roman" w:hAnsi="Times New Roman"/>
                <w:spacing w:val="-1"/>
                <w:sz w:val="24"/>
                <w:szCs w:val="24"/>
                <w:lang w:eastAsia="ru-RU"/>
              </w:rPr>
              <w:t>нн</w:t>
            </w:r>
            <w:r>
              <w:rPr>
                <w:rFonts w:ascii="Times New Roman" w:hAnsi="Times New Roman"/>
                <w:sz w:val="24"/>
                <w:szCs w:val="24"/>
                <w:lang w:eastAsia="ru-RU"/>
              </w:rPr>
              <w:t xml:space="preserve">ых </w:t>
            </w:r>
            <w:r>
              <w:rPr>
                <w:rFonts w:ascii="Times New Roman" w:hAnsi="Times New Roman"/>
                <w:spacing w:val="-1"/>
                <w:sz w:val="24"/>
                <w:szCs w:val="24"/>
                <w:lang w:eastAsia="ru-RU"/>
              </w:rPr>
              <w:t>ин</w:t>
            </w:r>
            <w:r>
              <w:rPr>
                <w:rFonts w:ascii="Times New Roman" w:hAnsi="Times New Roman"/>
                <w:spacing w:val="-2"/>
                <w:sz w:val="24"/>
                <w:szCs w:val="24"/>
                <w:lang w:eastAsia="ru-RU"/>
              </w:rPr>
              <w:t>ф</w:t>
            </w:r>
            <w:r>
              <w:rPr>
                <w:rFonts w:ascii="Times New Roman" w:hAnsi="Times New Roman"/>
                <w:sz w:val="24"/>
                <w:szCs w:val="24"/>
                <w:lang w:eastAsia="ru-RU"/>
              </w:rPr>
              <w:t>ор</w:t>
            </w:r>
            <w:r>
              <w:rPr>
                <w:rFonts w:ascii="Times New Roman" w:hAnsi="Times New Roman"/>
                <w:spacing w:val="-1"/>
                <w:sz w:val="24"/>
                <w:szCs w:val="24"/>
                <w:lang w:eastAsia="ru-RU"/>
              </w:rPr>
              <w:t>м</w:t>
            </w:r>
            <w:r>
              <w:rPr>
                <w:rFonts w:ascii="Times New Roman" w:hAnsi="Times New Roman"/>
                <w:sz w:val="24"/>
                <w:szCs w:val="24"/>
                <w:lang w:eastAsia="ru-RU"/>
              </w:rPr>
              <w:t>а</w:t>
            </w:r>
            <w:r>
              <w:rPr>
                <w:rFonts w:ascii="Times New Roman" w:hAnsi="Times New Roman"/>
                <w:spacing w:val="-1"/>
                <w:sz w:val="24"/>
                <w:szCs w:val="24"/>
                <w:lang w:eastAsia="ru-RU"/>
              </w:rPr>
              <w:t>ци</w:t>
            </w:r>
            <w:r>
              <w:rPr>
                <w:rFonts w:ascii="Times New Roman" w:hAnsi="Times New Roman"/>
                <w:sz w:val="24"/>
                <w:szCs w:val="24"/>
                <w:lang w:eastAsia="ru-RU"/>
              </w:rPr>
              <w:t>о</w:t>
            </w:r>
            <w:r>
              <w:rPr>
                <w:rFonts w:ascii="Times New Roman" w:hAnsi="Times New Roman"/>
                <w:spacing w:val="-1"/>
                <w:sz w:val="24"/>
                <w:szCs w:val="24"/>
                <w:lang w:eastAsia="ru-RU"/>
              </w:rPr>
              <w:t>нн</w:t>
            </w:r>
            <w:r>
              <w:rPr>
                <w:rFonts w:ascii="Times New Roman" w:hAnsi="Times New Roman"/>
                <w:sz w:val="24"/>
                <w:szCs w:val="24"/>
                <w:lang w:eastAsia="ru-RU"/>
              </w:rPr>
              <w:t xml:space="preserve">ых </w:t>
            </w:r>
            <w:r>
              <w:rPr>
                <w:rFonts w:ascii="Times New Roman" w:hAnsi="Times New Roman"/>
                <w:spacing w:val="-1"/>
                <w:sz w:val="24"/>
                <w:szCs w:val="24"/>
                <w:lang w:eastAsia="ru-RU"/>
              </w:rPr>
              <w:t>т</w:t>
            </w:r>
            <w:r>
              <w:rPr>
                <w:rFonts w:ascii="Times New Roman" w:hAnsi="Times New Roman"/>
                <w:sz w:val="24"/>
                <w:szCs w:val="24"/>
                <w:lang w:eastAsia="ru-RU"/>
              </w:rPr>
              <w:t>ех</w:t>
            </w:r>
            <w:r>
              <w:rPr>
                <w:rFonts w:ascii="Times New Roman" w:hAnsi="Times New Roman"/>
                <w:spacing w:val="-1"/>
                <w:sz w:val="24"/>
                <w:szCs w:val="24"/>
                <w:lang w:eastAsia="ru-RU"/>
              </w:rPr>
              <w:t>н</w:t>
            </w:r>
            <w:r>
              <w:rPr>
                <w:rFonts w:ascii="Times New Roman" w:hAnsi="Times New Roman"/>
                <w:sz w:val="24"/>
                <w:szCs w:val="24"/>
                <w:lang w:eastAsia="ru-RU"/>
              </w:rPr>
              <w:t>о</w:t>
            </w:r>
            <w:r>
              <w:rPr>
                <w:rFonts w:ascii="Times New Roman" w:hAnsi="Times New Roman"/>
                <w:spacing w:val="-2"/>
                <w:sz w:val="24"/>
                <w:szCs w:val="24"/>
                <w:lang w:eastAsia="ru-RU"/>
              </w:rPr>
              <w:t>л</w:t>
            </w:r>
            <w:r>
              <w:rPr>
                <w:rFonts w:ascii="Times New Roman" w:hAnsi="Times New Roman"/>
                <w:sz w:val="24"/>
                <w:szCs w:val="24"/>
                <w:lang w:eastAsia="ru-RU"/>
              </w:rPr>
              <w:t>о</w:t>
            </w:r>
            <w:r>
              <w:rPr>
                <w:rFonts w:ascii="Times New Roman" w:hAnsi="Times New Roman"/>
                <w:spacing w:val="1"/>
                <w:sz w:val="24"/>
                <w:szCs w:val="24"/>
                <w:lang w:eastAsia="ru-RU"/>
              </w:rPr>
              <w:t>г</w:t>
            </w:r>
            <w:r>
              <w:rPr>
                <w:rFonts w:ascii="Times New Roman" w:hAnsi="Times New Roman"/>
                <w:spacing w:val="-1"/>
                <w:sz w:val="24"/>
                <w:szCs w:val="24"/>
                <w:lang w:eastAsia="ru-RU"/>
              </w:rPr>
              <w:t>и</w:t>
            </w:r>
            <w:r>
              <w:rPr>
                <w:rFonts w:ascii="Times New Roman" w:hAnsi="Times New Roman"/>
                <w:sz w:val="24"/>
                <w:szCs w:val="24"/>
                <w:lang w:eastAsia="ru-RU"/>
              </w:rPr>
              <w:t>й.</w:t>
            </w:r>
          </w:p>
        </w:tc>
        <w:tc>
          <w:tcPr>
            <w:tcW w:w="1701" w:type="dxa"/>
            <w:tcBorders>
              <w:top w:val="single" w:color="000000" w:sz="4" w:space="0"/>
              <w:left w:val="single" w:color="000000" w:sz="4" w:space="0"/>
              <w:bottom w:val="single" w:color="000000" w:sz="4" w:space="0"/>
              <w:right w:val="single" w:color="000000" w:sz="4" w:space="0"/>
            </w:tcBorders>
          </w:tcPr>
          <w:p w14:paraId="17E124BB">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имеется</w:t>
            </w:r>
          </w:p>
        </w:tc>
        <w:tc>
          <w:tcPr>
            <w:tcW w:w="1953" w:type="dxa"/>
            <w:tcBorders>
              <w:top w:val="single" w:color="000000" w:sz="4" w:space="0"/>
              <w:left w:val="single" w:color="000000" w:sz="4" w:space="0"/>
              <w:bottom w:val="single" w:color="000000" w:sz="4" w:space="0"/>
              <w:right w:val="single" w:color="000000" w:sz="4" w:space="0"/>
            </w:tcBorders>
          </w:tcPr>
          <w:p w14:paraId="7D269C2B">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96%</w:t>
            </w:r>
          </w:p>
        </w:tc>
      </w:tr>
      <w:tr w14:paraId="2D481CED">
        <w:tblPrEx>
          <w:tblCellMar>
            <w:top w:w="0" w:type="dxa"/>
            <w:left w:w="0" w:type="dxa"/>
            <w:bottom w:w="0" w:type="dxa"/>
            <w:right w:w="0" w:type="dxa"/>
          </w:tblCellMar>
        </w:tblPrEx>
        <w:trPr>
          <w:trHeight w:val="868" w:hRule="exact"/>
        </w:trPr>
        <w:tc>
          <w:tcPr>
            <w:tcW w:w="2305" w:type="dxa"/>
            <w:vMerge w:val="continue"/>
            <w:tcBorders>
              <w:top w:val="single" w:color="000000" w:sz="4" w:space="0"/>
              <w:left w:val="single" w:color="000000" w:sz="4" w:space="0"/>
              <w:bottom w:val="single" w:color="000000" w:sz="4" w:space="0"/>
              <w:right w:val="single" w:color="000000" w:sz="4" w:space="0"/>
            </w:tcBorders>
            <w:vAlign w:val="center"/>
          </w:tcPr>
          <w:p w14:paraId="16A776C3">
            <w:pPr>
              <w:spacing w:after="0" w:line="240" w:lineRule="auto"/>
              <w:jc w:val="center"/>
              <w:rPr>
                <w:rFonts w:ascii="Times New Roman" w:hAnsi="Times New Roman"/>
                <w:sz w:val="24"/>
                <w:szCs w:val="24"/>
                <w:lang w:eastAsia="ru-RU"/>
              </w:rPr>
            </w:pPr>
          </w:p>
        </w:tc>
        <w:tc>
          <w:tcPr>
            <w:tcW w:w="3827" w:type="dxa"/>
            <w:tcBorders>
              <w:top w:val="single" w:color="000000" w:sz="4" w:space="0"/>
              <w:left w:val="single" w:color="000000" w:sz="4" w:space="0"/>
              <w:bottom w:val="single" w:color="000000" w:sz="4" w:space="0"/>
              <w:right w:val="single" w:color="000000" w:sz="4" w:space="0"/>
            </w:tcBorders>
          </w:tcPr>
          <w:p w14:paraId="7096E588">
            <w:pPr>
              <w:widowControl w:val="0"/>
              <w:tabs>
                <w:tab w:val="left" w:pos="700"/>
                <w:tab w:val="left" w:pos="2920"/>
                <w:tab w:val="left" w:pos="4220"/>
                <w:tab w:val="left" w:pos="4600"/>
              </w:tabs>
              <w:autoSpaceDE w:val="0"/>
              <w:autoSpaceDN w:val="0"/>
              <w:adjustRightInd w:val="0"/>
              <w:spacing w:after="0" w:line="240" w:lineRule="auto"/>
              <w:ind w:right="-20"/>
              <w:jc w:val="center"/>
              <w:rPr>
                <w:rFonts w:ascii="Times New Roman" w:hAnsi="Times New Roman"/>
                <w:sz w:val="24"/>
                <w:szCs w:val="24"/>
                <w:lang w:eastAsia="ru-RU"/>
              </w:rPr>
            </w:pPr>
            <w:r>
              <w:rPr>
                <w:rFonts w:ascii="Times New Roman" w:hAnsi="Times New Roman"/>
                <w:spacing w:val="-2"/>
                <w:sz w:val="24"/>
                <w:szCs w:val="24"/>
                <w:lang w:eastAsia="ru-RU"/>
              </w:rPr>
              <w:t>У</w:t>
            </w:r>
            <w:r>
              <w:rPr>
                <w:rFonts w:ascii="Times New Roman" w:hAnsi="Times New Roman"/>
                <w:spacing w:val="1"/>
                <w:sz w:val="24"/>
                <w:szCs w:val="24"/>
                <w:lang w:eastAsia="ru-RU"/>
              </w:rPr>
              <w:t>к</w:t>
            </w:r>
            <w:r>
              <w:rPr>
                <w:rFonts w:ascii="Times New Roman" w:hAnsi="Times New Roman"/>
                <w:sz w:val="24"/>
                <w:szCs w:val="24"/>
                <w:lang w:eastAsia="ru-RU"/>
              </w:rPr>
              <w:t>о</w:t>
            </w:r>
            <w:r>
              <w:rPr>
                <w:rFonts w:ascii="Times New Roman" w:hAnsi="Times New Roman"/>
                <w:spacing w:val="-1"/>
                <w:sz w:val="24"/>
                <w:szCs w:val="24"/>
                <w:lang w:eastAsia="ru-RU"/>
              </w:rPr>
              <w:t>мп</w:t>
            </w:r>
            <w:r>
              <w:rPr>
                <w:rFonts w:ascii="Times New Roman" w:hAnsi="Times New Roman"/>
                <w:sz w:val="24"/>
                <w:szCs w:val="24"/>
                <w:lang w:eastAsia="ru-RU"/>
              </w:rPr>
              <w:t>ле</w:t>
            </w:r>
            <w:r>
              <w:rPr>
                <w:rFonts w:ascii="Times New Roman" w:hAnsi="Times New Roman"/>
                <w:spacing w:val="1"/>
                <w:sz w:val="24"/>
                <w:szCs w:val="24"/>
                <w:lang w:eastAsia="ru-RU"/>
              </w:rPr>
              <w:t>к</w:t>
            </w:r>
            <w:r>
              <w:rPr>
                <w:rFonts w:ascii="Times New Roman" w:hAnsi="Times New Roman"/>
                <w:spacing w:val="-1"/>
                <w:sz w:val="24"/>
                <w:szCs w:val="24"/>
                <w:lang w:eastAsia="ru-RU"/>
              </w:rPr>
              <w:t>т</w:t>
            </w:r>
            <w:r>
              <w:rPr>
                <w:rFonts w:ascii="Times New Roman" w:hAnsi="Times New Roman"/>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нн</w:t>
            </w:r>
            <w:r>
              <w:rPr>
                <w:rFonts w:ascii="Times New Roman" w:hAnsi="Times New Roman"/>
                <w:sz w:val="24"/>
                <w:szCs w:val="24"/>
                <w:lang w:eastAsia="ru-RU"/>
              </w:rPr>
              <w:t>ос</w:t>
            </w:r>
            <w:r>
              <w:rPr>
                <w:rFonts w:ascii="Times New Roman" w:hAnsi="Times New Roman"/>
                <w:spacing w:val="-3"/>
                <w:sz w:val="24"/>
                <w:szCs w:val="24"/>
                <w:lang w:eastAsia="ru-RU"/>
              </w:rPr>
              <w:t>т</w:t>
            </w:r>
            <w:r>
              <w:rPr>
                <w:rFonts w:ascii="Times New Roman" w:hAnsi="Times New Roman"/>
                <w:sz w:val="24"/>
                <w:szCs w:val="24"/>
                <w:lang w:eastAsia="ru-RU"/>
              </w:rPr>
              <w:t xml:space="preserve">ь </w:t>
            </w:r>
            <w:r>
              <w:rPr>
                <w:rFonts w:ascii="Times New Roman" w:hAnsi="Times New Roman"/>
                <w:spacing w:val="-1"/>
                <w:sz w:val="24"/>
                <w:szCs w:val="24"/>
                <w:lang w:eastAsia="ru-RU"/>
              </w:rPr>
              <w:t>э</w:t>
            </w:r>
            <w:r>
              <w:rPr>
                <w:rFonts w:ascii="Times New Roman" w:hAnsi="Times New Roman"/>
                <w:sz w:val="24"/>
                <w:szCs w:val="24"/>
                <w:lang w:eastAsia="ru-RU"/>
              </w:rPr>
              <w:t>ле</w:t>
            </w:r>
            <w:r>
              <w:rPr>
                <w:rFonts w:ascii="Times New Roman" w:hAnsi="Times New Roman"/>
                <w:spacing w:val="1"/>
                <w:sz w:val="24"/>
                <w:szCs w:val="24"/>
                <w:lang w:eastAsia="ru-RU"/>
              </w:rPr>
              <w:t>к</w:t>
            </w:r>
            <w:r>
              <w:rPr>
                <w:rFonts w:ascii="Times New Roman" w:hAnsi="Times New Roman"/>
                <w:spacing w:val="-1"/>
                <w:sz w:val="24"/>
                <w:szCs w:val="24"/>
                <w:lang w:eastAsia="ru-RU"/>
              </w:rPr>
              <w:t>т</w:t>
            </w:r>
            <w:r>
              <w:rPr>
                <w:rFonts w:ascii="Times New Roman" w:hAnsi="Times New Roman"/>
                <w:sz w:val="24"/>
                <w:szCs w:val="24"/>
                <w:lang w:eastAsia="ru-RU"/>
              </w:rPr>
              <w:t>ро</w:t>
            </w:r>
            <w:r>
              <w:rPr>
                <w:rFonts w:ascii="Times New Roman" w:hAnsi="Times New Roman"/>
                <w:spacing w:val="-1"/>
                <w:sz w:val="24"/>
                <w:szCs w:val="24"/>
                <w:lang w:eastAsia="ru-RU"/>
              </w:rPr>
              <w:t>нн</w:t>
            </w:r>
            <w:r>
              <w:rPr>
                <w:rFonts w:ascii="Times New Roman" w:hAnsi="Times New Roman"/>
                <w:sz w:val="24"/>
                <w:szCs w:val="24"/>
                <w:lang w:eastAsia="ru-RU"/>
              </w:rPr>
              <w:t>ы</w:t>
            </w:r>
            <w:r>
              <w:rPr>
                <w:rFonts w:ascii="Times New Roman" w:hAnsi="Times New Roman"/>
                <w:spacing w:val="-1"/>
                <w:sz w:val="24"/>
                <w:szCs w:val="24"/>
                <w:lang w:eastAsia="ru-RU"/>
              </w:rPr>
              <w:t>м</w:t>
            </w:r>
            <w:r>
              <w:rPr>
                <w:rFonts w:ascii="Times New Roman" w:hAnsi="Times New Roman"/>
                <w:sz w:val="24"/>
                <w:szCs w:val="24"/>
                <w:lang w:eastAsia="ru-RU"/>
              </w:rPr>
              <w:t>и</w:t>
            </w:r>
          </w:p>
          <w:p w14:paraId="0C437110">
            <w:pPr>
              <w:widowControl w:val="0"/>
              <w:tabs>
                <w:tab w:val="left" w:pos="3740"/>
                <w:tab w:val="left" w:pos="5020"/>
                <w:tab w:val="left" w:pos="5540"/>
              </w:tabs>
              <w:autoSpaceDE w:val="0"/>
              <w:autoSpaceDN w:val="0"/>
              <w:adjustRightInd w:val="0"/>
              <w:spacing w:after="0" w:line="240" w:lineRule="auto"/>
              <w:ind w:right="41"/>
              <w:jc w:val="center"/>
              <w:rPr>
                <w:rFonts w:ascii="Times New Roman" w:hAnsi="Times New Roman"/>
                <w:sz w:val="24"/>
                <w:szCs w:val="24"/>
                <w:lang w:eastAsia="ru-RU"/>
              </w:rPr>
            </w:pPr>
            <w:r>
              <w:rPr>
                <w:rFonts w:ascii="Times New Roman" w:hAnsi="Times New Roman"/>
                <w:sz w:val="24"/>
                <w:szCs w:val="24"/>
                <w:lang w:eastAsia="ru-RU"/>
              </w:rPr>
              <w:t>рес</w:t>
            </w:r>
            <w:r>
              <w:rPr>
                <w:rFonts w:ascii="Times New Roman" w:hAnsi="Times New Roman"/>
                <w:spacing w:val="-3"/>
                <w:sz w:val="24"/>
                <w:szCs w:val="24"/>
                <w:lang w:eastAsia="ru-RU"/>
              </w:rPr>
              <w:t>у</w:t>
            </w:r>
            <w:r>
              <w:rPr>
                <w:rFonts w:ascii="Times New Roman" w:hAnsi="Times New Roman"/>
                <w:sz w:val="24"/>
                <w:szCs w:val="24"/>
                <w:lang w:eastAsia="ru-RU"/>
              </w:rPr>
              <w:t>рса</w:t>
            </w:r>
            <w:r>
              <w:rPr>
                <w:rFonts w:ascii="Times New Roman" w:hAnsi="Times New Roman"/>
                <w:spacing w:val="-1"/>
                <w:sz w:val="24"/>
                <w:szCs w:val="24"/>
                <w:lang w:eastAsia="ru-RU"/>
              </w:rPr>
              <w:t>м</w:t>
            </w:r>
            <w:r>
              <w:rPr>
                <w:rFonts w:ascii="Times New Roman" w:hAnsi="Times New Roman"/>
                <w:sz w:val="24"/>
                <w:szCs w:val="24"/>
                <w:lang w:eastAsia="ru-RU"/>
              </w:rPr>
              <w:t>и</w:t>
            </w:r>
          </w:p>
        </w:tc>
        <w:tc>
          <w:tcPr>
            <w:tcW w:w="1701" w:type="dxa"/>
            <w:tcBorders>
              <w:top w:val="single" w:color="000000" w:sz="4" w:space="0"/>
              <w:left w:val="single" w:color="000000" w:sz="4" w:space="0"/>
              <w:bottom w:val="single" w:color="000000" w:sz="4" w:space="0"/>
              <w:right w:val="single" w:color="000000" w:sz="4" w:space="0"/>
            </w:tcBorders>
          </w:tcPr>
          <w:p w14:paraId="37C81756">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имеется</w:t>
            </w:r>
          </w:p>
        </w:tc>
        <w:tc>
          <w:tcPr>
            <w:tcW w:w="1953" w:type="dxa"/>
            <w:tcBorders>
              <w:top w:val="single" w:color="000000" w:sz="4" w:space="0"/>
              <w:left w:val="single" w:color="000000" w:sz="4" w:space="0"/>
              <w:bottom w:val="single" w:color="000000" w:sz="4" w:space="0"/>
              <w:right w:val="single" w:color="000000" w:sz="4" w:space="0"/>
            </w:tcBorders>
          </w:tcPr>
          <w:p w14:paraId="58FE0974">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88%</w:t>
            </w:r>
          </w:p>
        </w:tc>
      </w:tr>
      <w:tr w14:paraId="2C38ADB9">
        <w:tblPrEx>
          <w:tblCellMar>
            <w:top w:w="0" w:type="dxa"/>
            <w:left w:w="0" w:type="dxa"/>
            <w:bottom w:w="0" w:type="dxa"/>
            <w:right w:w="0" w:type="dxa"/>
          </w:tblCellMar>
        </w:tblPrEx>
        <w:trPr>
          <w:trHeight w:val="710" w:hRule="exact"/>
        </w:trPr>
        <w:tc>
          <w:tcPr>
            <w:tcW w:w="2305" w:type="dxa"/>
            <w:vMerge w:val="continue"/>
            <w:tcBorders>
              <w:top w:val="single" w:color="000000" w:sz="4" w:space="0"/>
              <w:left w:val="single" w:color="000000" w:sz="4" w:space="0"/>
              <w:bottom w:val="single" w:color="000000" w:sz="4" w:space="0"/>
              <w:right w:val="single" w:color="000000" w:sz="4" w:space="0"/>
            </w:tcBorders>
            <w:vAlign w:val="center"/>
          </w:tcPr>
          <w:p w14:paraId="7D611025">
            <w:pPr>
              <w:spacing w:after="0" w:line="240" w:lineRule="auto"/>
              <w:jc w:val="center"/>
              <w:rPr>
                <w:rFonts w:ascii="Times New Roman" w:hAnsi="Times New Roman"/>
                <w:sz w:val="24"/>
                <w:szCs w:val="24"/>
                <w:lang w:eastAsia="ru-RU"/>
              </w:rPr>
            </w:pPr>
          </w:p>
        </w:tc>
        <w:tc>
          <w:tcPr>
            <w:tcW w:w="3827" w:type="dxa"/>
            <w:tcBorders>
              <w:top w:val="single" w:color="000000" w:sz="4" w:space="0"/>
              <w:left w:val="single" w:color="000000" w:sz="4" w:space="0"/>
              <w:bottom w:val="single" w:color="000000" w:sz="4" w:space="0"/>
              <w:right w:val="single" w:color="000000" w:sz="4" w:space="0"/>
            </w:tcBorders>
          </w:tcPr>
          <w:p w14:paraId="04B1E3D7">
            <w:pPr>
              <w:widowControl w:val="0"/>
              <w:tabs>
                <w:tab w:val="left" w:pos="3460"/>
                <w:tab w:val="left" w:pos="5880"/>
              </w:tabs>
              <w:autoSpaceDE w:val="0"/>
              <w:autoSpaceDN w:val="0"/>
              <w:adjustRightInd w:val="0"/>
              <w:spacing w:after="0" w:line="240" w:lineRule="auto"/>
              <w:ind w:right="-20"/>
              <w:jc w:val="center"/>
              <w:rPr>
                <w:rFonts w:ascii="Times New Roman" w:hAnsi="Times New Roman"/>
                <w:spacing w:val="-1"/>
                <w:sz w:val="24"/>
                <w:szCs w:val="24"/>
                <w:lang w:eastAsia="ru-RU"/>
              </w:rPr>
            </w:pPr>
            <w:r>
              <w:rPr>
                <w:rFonts w:ascii="Times New Roman" w:hAnsi="Times New Roman"/>
                <w:sz w:val="24"/>
                <w:szCs w:val="24"/>
                <w:lang w:eastAsia="ru-RU"/>
              </w:rPr>
              <w:t>обес</w:t>
            </w:r>
            <w:r>
              <w:rPr>
                <w:rFonts w:ascii="Times New Roman" w:hAnsi="Times New Roman"/>
                <w:spacing w:val="-1"/>
                <w:sz w:val="24"/>
                <w:szCs w:val="24"/>
                <w:lang w:eastAsia="ru-RU"/>
              </w:rPr>
              <w:t>п</w:t>
            </w:r>
            <w:r>
              <w:rPr>
                <w:rFonts w:ascii="Times New Roman" w:hAnsi="Times New Roman"/>
                <w:sz w:val="24"/>
                <w:szCs w:val="24"/>
                <w:lang w:eastAsia="ru-RU"/>
              </w:rPr>
              <w:t>е</w:t>
            </w:r>
            <w:r>
              <w:rPr>
                <w:rFonts w:ascii="Times New Roman" w:hAnsi="Times New Roman"/>
                <w:spacing w:val="-1"/>
                <w:sz w:val="24"/>
                <w:szCs w:val="24"/>
                <w:lang w:eastAsia="ru-RU"/>
              </w:rPr>
              <w:t>ч</w:t>
            </w:r>
            <w:r>
              <w:rPr>
                <w:rFonts w:ascii="Times New Roman" w:hAnsi="Times New Roman"/>
                <w:sz w:val="24"/>
                <w:szCs w:val="24"/>
                <w:lang w:eastAsia="ru-RU"/>
              </w:rPr>
              <w:t>е</w:t>
            </w:r>
            <w:r>
              <w:rPr>
                <w:rFonts w:ascii="Times New Roman" w:hAnsi="Times New Roman"/>
                <w:spacing w:val="-1"/>
                <w:sz w:val="24"/>
                <w:szCs w:val="24"/>
                <w:lang w:eastAsia="ru-RU"/>
              </w:rPr>
              <w:t>нн</w:t>
            </w:r>
            <w:r>
              <w:rPr>
                <w:rFonts w:ascii="Times New Roman" w:hAnsi="Times New Roman"/>
                <w:sz w:val="24"/>
                <w:szCs w:val="24"/>
                <w:lang w:eastAsia="ru-RU"/>
              </w:rPr>
              <w:t>ос</w:t>
            </w:r>
            <w:r>
              <w:rPr>
                <w:rFonts w:ascii="Times New Roman" w:hAnsi="Times New Roman"/>
                <w:spacing w:val="-1"/>
                <w:sz w:val="24"/>
                <w:szCs w:val="24"/>
                <w:lang w:eastAsia="ru-RU"/>
              </w:rPr>
              <w:t>т</w:t>
            </w:r>
            <w:r>
              <w:rPr>
                <w:rFonts w:ascii="Times New Roman" w:hAnsi="Times New Roman"/>
                <w:sz w:val="24"/>
                <w:szCs w:val="24"/>
                <w:lang w:eastAsia="ru-RU"/>
              </w:rPr>
              <w:t xml:space="preserve">ь  </w:t>
            </w:r>
            <w:r>
              <w:rPr>
                <w:rFonts w:ascii="Times New Roman" w:hAnsi="Times New Roman"/>
                <w:spacing w:val="5"/>
                <w:sz w:val="24"/>
                <w:szCs w:val="24"/>
                <w:lang w:eastAsia="ru-RU"/>
              </w:rPr>
              <w:t xml:space="preserve"> методической литературой</w:t>
            </w:r>
          </w:p>
          <w:p w14:paraId="7FA160C0">
            <w:pPr>
              <w:widowControl w:val="0"/>
              <w:autoSpaceDE w:val="0"/>
              <w:autoSpaceDN w:val="0"/>
              <w:adjustRightInd w:val="0"/>
              <w:spacing w:after="0" w:line="240" w:lineRule="auto"/>
              <w:ind w:right="-20"/>
              <w:jc w:val="center"/>
              <w:rPr>
                <w:rFonts w:ascii="Times New Roman" w:hAnsi="Times New Roman"/>
                <w:sz w:val="24"/>
                <w:szCs w:val="24"/>
                <w:lang w:eastAsia="ru-RU"/>
              </w:rPr>
            </w:pPr>
          </w:p>
        </w:tc>
        <w:tc>
          <w:tcPr>
            <w:tcW w:w="1701" w:type="dxa"/>
            <w:tcBorders>
              <w:top w:val="single" w:color="000000" w:sz="4" w:space="0"/>
              <w:left w:val="single" w:color="000000" w:sz="4" w:space="0"/>
              <w:bottom w:val="single" w:color="000000" w:sz="4" w:space="0"/>
              <w:right w:val="single" w:color="000000" w:sz="4" w:space="0"/>
            </w:tcBorders>
          </w:tcPr>
          <w:p w14:paraId="232E5D6E">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имеется</w:t>
            </w:r>
          </w:p>
        </w:tc>
        <w:tc>
          <w:tcPr>
            <w:tcW w:w="1953" w:type="dxa"/>
            <w:tcBorders>
              <w:top w:val="single" w:color="000000" w:sz="4" w:space="0"/>
              <w:left w:val="single" w:color="000000" w:sz="4" w:space="0"/>
              <w:bottom w:val="single" w:color="000000" w:sz="4" w:space="0"/>
              <w:right w:val="single" w:color="000000" w:sz="4" w:space="0"/>
            </w:tcBorders>
          </w:tcPr>
          <w:p w14:paraId="3031486B">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89%</w:t>
            </w:r>
          </w:p>
        </w:tc>
      </w:tr>
      <w:tr w14:paraId="065DA74F">
        <w:tblPrEx>
          <w:tblCellMar>
            <w:top w:w="0" w:type="dxa"/>
            <w:left w:w="0" w:type="dxa"/>
            <w:bottom w:w="0" w:type="dxa"/>
            <w:right w:w="0" w:type="dxa"/>
          </w:tblCellMar>
        </w:tblPrEx>
        <w:trPr>
          <w:trHeight w:val="1462" w:hRule="exact"/>
        </w:trPr>
        <w:tc>
          <w:tcPr>
            <w:tcW w:w="2305" w:type="dxa"/>
            <w:vMerge w:val="continue"/>
            <w:tcBorders>
              <w:top w:val="single" w:color="000000" w:sz="4" w:space="0"/>
              <w:left w:val="single" w:color="000000" w:sz="4" w:space="0"/>
              <w:bottom w:val="single" w:color="000000" w:sz="4" w:space="0"/>
              <w:right w:val="single" w:color="000000" w:sz="4" w:space="0"/>
            </w:tcBorders>
            <w:vAlign w:val="center"/>
          </w:tcPr>
          <w:p w14:paraId="166FB1AF">
            <w:pPr>
              <w:spacing w:after="0" w:line="240" w:lineRule="auto"/>
              <w:jc w:val="center"/>
              <w:rPr>
                <w:rFonts w:ascii="Times New Roman" w:hAnsi="Times New Roman"/>
                <w:sz w:val="24"/>
                <w:szCs w:val="24"/>
                <w:lang w:eastAsia="ru-RU"/>
              </w:rPr>
            </w:pPr>
          </w:p>
        </w:tc>
        <w:tc>
          <w:tcPr>
            <w:tcW w:w="3827" w:type="dxa"/>
            <w:tcBorders>
              <w:top w:val="single" w:color="000000" w:sz="4" w:space="0"/>
              <w:left w:val="single" w:color="000000" w:sz="4" w:space="0"/>
              <w:bottom w:val="single" w:color="000000" w:sz="4" w:space="0"/>
              <w:right w:val="single" w:color="000000" w:sz="4" w:space="0"/>
            </w:tcBorders>
          </w:tcPr>
          <w:p w14:paraId="4BECF68C">
            <w:pPr>
              <w:widowControl w:val="0"/>
              <w:tabs>
                <w:tab w:val="left" w:pos="580"/>
                <w:tab w:val="left" w:pos="2480"/>
                <w:tab w:val="left" w:pos="4340"/>
              </w:tabs>
              <w:autoSpaceDE w:val="0"/>
              <w:autoSpaceDN w:val="0"/>
              <w:adjustRightInd w:val="0"/>
              <w:spacing w:after="0" w:line="240" w:lineRule="auto"/>
              <w:ind w:right="-20"/>
              <w:jc w:val="center"/>
              <w:rPr>
                <w:rFonts w:ascii="Times New Roman" w:hAnsi="Times New Roman"/>
                <w:sz w:val="24"/>
                <w:szCs w:val="24"/>
                <w:lang w:eastAsia="ru-RU"/>
              </w:rPr>
            </w:pPr>
            <w:r>
              <w:rPr>
                <w:rFonts w:ascii="Times New Roman" w:hAnsi="Times New Roman"/>
                <w:sz w:val="24"/>
                <w:szCs w:val="24"/>
                <w:lang w:eastAsia="ru-RU"/>
              </w:rPr>
              <w:t>Обес</w:t>
            </w:r>
            <w:r>
              <w:rPr>
                <w:rFonts w:ascii="Times New Roman" w:hAnsi="Times New Roman"/>
                <w:spacing w:val="-1"/>
                <w:sz w:val="24"/>
                <w:szCs w:val="24"/>
                <w:lang w:eastAsia="ru-RU"/>
              </w:rPr>
              <w:t>п</w:t>
            </w:r>
            <w:r>
              <w:rPr>
                <w:rFonts w:ascii="Times New Roman" w:hAnsi="Times New Roman"/>
                <w:sz w:val="24"/>
                <w:szCs w:val="24"/>
                <w:lang w:eastAsia="ru-RU"/>
              </w:rPr>
              <w:t>е</w:t>
            </w:r>
            <w:r>
              <w:rPr>
                <w:rFonts w:ascii="Times New Roman" w:hAnsi="Times New Roman"/>
                <w:spacing w:val="-1"/>
                <w:sz w:val="24"/>
                <w:szCs w:val="24"/>
                <w:lang w:eastAsia="ru-RU"/>
              </w:rPr>
              <w:t>ч</w:t>
            </w:r>
            <w:r>
              <w:rPr>
                <w:rFonts w:ascii="Times New Roman" w:hAnsi="Times New Roman"/>
                <w:sz w:val="24"/>
                <w:szCs w:val="24"/>
                <w:lang w:eastAsia="ru-RU"/>
              </w:rPr>
              <w:t>е</w:t>
            </w:r>
            <w:r>
              <w:rPr>
                <w:rFonts w:ascii="Times New Roman" w:hAnsi="Times New Roman"/>
                <w:spacing w:val="-1"/>
                <w:sz w:val="24"/>
                <w:szCs w:val="24"/>
                <w:lang w:eastAsia="ru-RU"/>
              </w:rPr>
              <w:t>нн</w:t>
            </w:r>
            <w:r>
              <w:rPr>
                <w:rFonts w:ascii="Times New Roman" w:hAnsi="Times New Roman"/>
                <w:sz w:val="24"/>
                <w:szCs w:val="24"/>
                <w:lang w:eastAsia="ru-RU"/>
              </w:rPr>
              <w:t>ос</w:t>
            </w:r>
            <w:r>
              <w:rPr>
                <w:rFonts w:ascii="Times New Roman" w:hAnsi="Times New Roman"/>
                <w:spacing w:val="-1"/>
                <w:sz w:val="24"/>
                <w:szCs w:val="24"/>
                <w:lang w:eastAsia="ru-RU"/>
              </w:rPr>
              <w:t>т</w:t>
            </w:r>
            <w:r>
              <w:rPr>
                <w:rFonts w:ascii="Times New Roman" w:hAnsi="Times New Roman"/>
                <w:sz w:val="24"/>
                <w:szCs w:val="24"/>
                <w:lang w:eastAsia="ru-RU"/>
              </w:rPr>
              <w:t>ь о</w:t>
            </w:r>
            <w:r>
              <w:rPr>
                <w:rFonts w:ascii="Times New Roman" w:hAnsi="Times New Roman"/>
                <w:spacing w:val="1"/>
                <w:sz w:val="24"/>
                <w:szCs w:val="24"/>
                <w:lang w:eastAsia="ru-RU"/>
              </w:rPr>
              <w:t>ф</w:t>
            </w:r>
            <w:r>
              <w:rPr>
                <w:rFonts w:ascii="Times New Roman" w:hAnsi="Times New Roman"/>
                <w:spacing w:val="-1"/>
                <w:sz w:val="24"/>
                <w:szCs w:val="24"/>
                <w:lang w:eastAsia="ru-RU"/>
              </w:rPr>
              <w:t>ици</w:t>
            </w:r>
            <w:r>
              <w:rPr>
                <w:rFonts w:ascii="Times New Roman" w:hAnsi="Times New Roman"/>
                <w:sz w:val="24"/>
                <w:szCs w:val="24"/>
                <w:lang w:eastAsia="ru-RU"/>
              </w:rPr>
              <w:t>аль</w:t>
            </w:r>
            <w:r>
              <w:rPr>
                <w:rFonts w:ascii="Times New Roman" w:hAnsi="Times New Roman"/>
                <w:spacing w:val="-3"/>
                <w:sz w:val="24"/>
                <w:szCs w:val="24"/>
                <w:lang w:eastAsia="ru-RU"/>
              </w:rPr>
              <w:t>н</w:t>
            </w:r>
            <w:r>
              <w:rPr>
                <w:rFonts w:ascii="Times New Roman" w:hAnsi="Times New Roman"/>
                <w:sz w:val="24"/>
                <w:szCs w:val="24"/>
                <w:lang w:eastAsia="ru-RU"/>
              </w:rPr>
              <w:t>ы</w:t>
            </w:r>
            <w:r>
              <w:rPr>
                <w:rFonts w:ascii="Times New Roman" w:hAnsi="Times New Roman"/>
                <w:spacing w:val="-1"/>
                <w:sz w:val="24"/>
                <w:szCs w:val="24"/>
                <w:lang w:eastAsia="ru-RU"/>
              </w:rPr>
              <w:t>м</w:t>
            </w:r>
            <w:r>
              <w:rPr>
                <w:rFonts w:ascii="Times New Roman" w:hAnsi="Times New Roman"/>
                <w:sz w:val="24"/>
                <w:szCs w:val="24"/>
                <w:lang w:eastAsia="ru-RU"/>
              </w:rPr>
              <w:t>и</w:t>
            </w:r>
            <w:r>
              <w:rPr>
                <w:rFonts w:ascii="Times New Roman" w:hAnsi="Times New Roman"/>
                <w:sz w:val="24"/>
                <w:szCs w:val="24"/>
                <w:lang w:eastAsia="ru-RU"/>
              </w:rPr>
              <w:tab/>
            </w:r>
            <w:r>
              <w:rPr>
                <w:rFonts w:ascii="Times New Roman" w:hAnsi="Times New Roman"/>
                <w:spacing w:val="-1"/>
                <w:sz w:val="24"/>
                <w:szCs w:val="24"/>
                <w:lang w:eastAsia="ru-RU"/>
              </w:rPr>
              <w:t>п</w:t>
            </w:r>
            <w:r>
              <w:rPr>
                <w:rFonts w:ascii="Times New Roman" w:hAnsi="Times New Roman"/>
                <w:sz w:val="24"/>
                <w:szCs w:val="24"/>
                <w:lang w:eastAsia="ru-RU"/>
              </w:rPr>
              <w:t>ер</w:t>
            </w:r>
            <w:r>
              <w:rPr>
                <w:rFonts w:ascii="Times New Roman" w:hAnsi="Times New Roman"/>
                <w:spacing w:val="-1"/>
                <w:sz w:val="24"/>
                <w:szCs w:val="24"/>
                <w:lang w:eastAsia="ru-RU"/>
              </w:rPr>
              <w:t>и</w:t>
            </w:r>
            <w:r>
              <w:rPr>
                <w:rFonts w:ascii="Times New Roman" w:hAnsi="Times New Roman"/>
                <w:spacing w:val="-2"/>
                <w:sz w:val="24"/>
                <w:szCs w:val="24"/>
                <w:lang w:eastAsia="ru-RU"/>
              </w:rPr>
              <w:t>о</w:t>
            </w:r>
            <w:r>
              <w:rPr>
                <w:rFonts w:ascii="Times New Roman" w:hAnsi="Times New Roman"/>
                <w:sz w:val="24"/>
                <w:szCs w:val="24"/>
                <w:lang w:eastAsia="ru-RU"/>
              </w:rPr>
              <w:t>д</w:t>
            </w:r>
            <w:r>
              <w:rPr>
                <w:rFonts w:ascii="Times New Roman" w:hAnsi="Times New Roman"/>
                <w:spacing w:val="-1"/>
                <w:sz w:val="24"/>
                <w:szCs w:val="24"/>
                <w:lang w:eastAsia="ru-RU"/>
              </w:rPr>
              <w:t>ич</w:t>
            </w:r>
            <w:r>
              <w:rPr>
                <w:rFonts w:ascii="Times New Roman" w:hAnsi="Times New Roman"/>
                <w:sz w:val="24"/>
                <w:szCs w:val="24"/>
                <w:lang w:eastAsia="ru-RU"/>
              </w:rPr>
              <w:t>ес</w:t>
            </w:r>
            <w:r>
              <w:rPr>
                <w:rFonts w:ascii="Times New Roman" w:hAnsi="Times New Roman"/>
                <w:spacing w:val="1"/>
                <w:sz w:val="24"/>
                <w:szCs w:val="24"/>
                <w:lang w:eastAsia="ru-RU"/>
              </w:rPr>
              <w:t>к</w:t>
            </w:r>
            <w:r>
              <w:rPr>
                <w:rFonts w:ascii="Times New Roman" w:hAnsi="Times New Roman"/>
                <w:spacing w:val="-1"/>
                <w:sz w:val="24"/>
                <w:szCs w:val="24"/>
                <w:lang w:eastAsia="ru-RU"/>
              </w:rPr>
              <w:t>им</w:t>
            </w:r>
            <w:r>
              <w:rPr>
                <w:rFonts w:ascii="Times New Roman" w:hAnsi="Times New Roman"/>
                <w:spacing w:val="-3"/>
                <w:sz w:val="24"/>
                <w:szCs w:val="24"/>
                <w:lang w:eastAsia="ru-RU"/>
              </w:rPr>
              <w:t>и</w:t>
            </w:r>
            <w:r>
              <w:rPr>
                <w:rFonts w:ascii="Times New Roman" w:hAnsi="Times New Roman"/>
                <w:sz w:val="24"/>
                <w:szCs w:val="24"/>
                <w:lang w:eastAsia="ru-RU"/>
              </w:rPr>
              <w:t>,</w:t>
            </w:r>
          </w:p>
          <w:p w14:paraId="63B2DBD9">
            <w:pPr>
              <w:widowControl w:val="0"/>
              <w:tabs>
                <w:tab w:val="left" w:pos="3660"/>
                <w:tab w:val="left" w:pos="5200"/>
              </w:tabs>
              <w:autoSpaceDE w:val="0"/>
              <w:autoSpaceDN w:val="0"/>
              <w:adjustRightInd w:val="0"/>
              <w:spacing w:after="0" w:line="240" w:lineRule="auto"/>
              <w:ind w:right="44"/>
              <w:jc w:val="center"/>
              <w:rPr>
                <w:rFonts w:ascii="Times New Roman" w:hAnsi="Times New Roman"/>
                <w:sz w:val="24"/>
                <w:szCs w:val="24"/>
                <w:lang w:eastAsia="ru-RU"/>
              </w:rPr>
            </w:pPr>
            <w:r>
              <w:rPr>
                <w:rFonts w:ascii="Times New Roman" w:hAnsi="Times New Roman"/>
                <w:sz w:val="24"/>
                <w:szCs w:val="24"/>
                <w:lang w:eastAsia="ru-RU"/>
              </w:rPr>
              <w:t>с</w:t>
            </w:r>
            <w:r>
              <w:rPr>
                <w:rFonts w:ascii="Times New Roman" w:hAnsi="Times New Roman"/>
                <w:spacing w:val="-1"/>
                <w:sz w:val="24"/>
                <w:szCs w:val="24"/>
                <w:lang w:eastAsia="ru-RU"/>
              </w:rPr>
              <w:t>п</w:t>
            </w:r>
            <w:r>
              <w:rPr>
                <w:rFonts w:ascii="Times New Roman" w:hAnsi="Times New Roman"/>
                <w:sz w:val="24"/>
                <w:szCs w:val="24"/>
                <w:lang w:eastAsia="ru-RU"/>
              </w:rPr>
              <w:t>ра</w:t>
            </w:r>
            <w:r>
              <w:rPr>
                <w:rFonts w:ascii="Times New Roman" w:hAnsi="Times New Roman"/>
                <w:spacing w:val="-1"/>
                <w:sz w:val="24"/>
                <w:szCs w:val="24"/>
                <w:lang w:eastAsia="ru-RU"/>
              </w:rPr>
              <w:t>в</w:t>
            </w:r>
            <w:r>
              <w:rPr>
                <w:rFonts w:ascii="Times New Roman" w:hAnsi="Times New Roman"/>
                <w:sz w:val="24"/>
                <w:szCs w:val="24"/>
                <w:lang w:eastAsia="ru-RU"/>
              </w:rPr>
              <w:t>о</w:t>
            </w:r>
            <w:r>
              <w:rPr>
                <w:rFonts w:ascii="Times New Roman" w:hAnsi="Times New Roman"/>
                <w:spacing w:val="-1"/>
                <w:sz w:val="24"/>
                <w:szCs w:val="24"/>
                <w:lang w:eastAsia="ru-RU"/>
              </w:rPr>
              <w:t>чн</w:t>
            </w:r>
            <w:r>
              <w:rPr>
                <w:rFonts w:ascii="Times New Roman" w:hAnsi="Times New Roman"/>
                <w:sz w:val="24"/>
                <w:szCs w:val="24"/>
                <w:lang w:eastAsia="ru-RU"/>
              </w:rPr>
              <w:t>о</w:t>
            </w:r>
            <w:r>
              <w:rPr>
                <w:rFonts w:ascii="Times New Roman" w:hAnsi="Times New Roman"/>
                <w:spacing w:val="-4"/>
                <w:sz w:val="24"/>
                <w:szCs w:val="24"/>
                <w:lang w:eastAsia="ru-RU"/>
              </w:rPr>
              <w:t>-</w:t>
            </w:r>
            <w:r>
              <w:rPr>
                <w:rFonts w:ascii="Times New Roman" w:hAnsi="Times New Roman"/>
                <w:sz w:val="24"/>
                <w:szCs w:val="24"/>
                <w:lang w:eastAsia="ru-RU"/>
              </w:rPr>
              <w:t>б</w:t>
            </w:r>
            <w:r>
              <w:rPr>
                <w:rFonts w:ascii="Times New Roman" w:hAnsi="Times New Roman"/>
                <w:spacing w:val="-1"/>
                <w:sz w:val="24"/>
                <w:szCs w:val="24"/>
                <w:lang w:eastAsia="ru-RU"/>
              </w:rPr>
              <w:t>и</w:t>
            </w:r>
            <w:r>
              <w:rPr>
                <w:rFonts w:ascii="Times New Roman" w:hAnsi="Times New Roman"/>
                <w:sz w:val="24"/>
                <w:szCs w:val="24"/>
                <w:lang w:eastAsia="ru-RU"/>
              </w:rPr>
              <w:t>бл</w:t>
            </w:r>
            <w:r>
              <w:rPr>
                <w:rFonts w:ascii="Times New Roman" w:hAnsi="Times New Roman"/>
                <w:spacing w:val="-1"/>
                <w:sz w:val="24"/>
                <w:szCs w:val="24"/>
                <w:lang w:eastAsia="ru-RU"/>
              </w:rPr>
              <w:t>и</w:t>
            </w:r>
            <w:r>
              <w:rPr>
                <w:rFonts w:ascii="Times New Roman" w:hAnsi="Times New Roman"/>
                <w:sz w:val="24"/>
                <w:szCs w:val="24"/>
                <w:lang w:eastAsia="ru-RU"/>
              </w:rPr>
              <w:t>огр</w:t>
            </w:r>
            <w:r>
              <w:rPr>
                <w:rFonts w:ascii="Times New Roman" w:hAnsi="Times New Roman"/>
                <w:spacing w:val="-2"/>
                <w:sz w:val="24"/>
                <w:szCs w:val="24"/>
                <w:lang w:eastAsia="ru-RU"/>
              </w:rPr>
              <w:t>а</w:t>
            </w:r>
            <w:r>
              <w:rPr>
                <w:rFonts w:ascii="Times New Roman" w:hAnsi="Times New Roman"/>
                <w:spacing w:val="1"/>
                <w:sz w:val="24"/>
                <w:szCs w:val="24"/>
                <w:lang w:eastAsia="ru-RU"/>
              </w:rPr>
              <w:t>ф</w:t>
            </w:r>
            <w:r>
              <w:rPr>
                <w:rFonts w:ascii="Times New Roman" w:hAnsi="Times New Roman"/>
                <w:spacing w:val="-1"/>
                <w:sz w:val="24"/>
                <w:szCs w:val="24"/>
                <w:lang w:eastAsia="ru-RU"/>
              </w:rPr>
              <w:t>ич</w:t>
            </w:r>
            <w:r>
              <w:rPr>
                <w:rFonts w:ascii="Times New Roman" w:hAnsi="Times New Roman"/>
                <w:sz w:val="24"/>
                <w:szCs w:val="24"/>
                <w:lang w:eastAsia="ru-RU"/>
              </w:rPr>
              <w:t>ес</w:t>
            </w:r>
            <w:r>
              <w:rPr>
                <w:rFonts w:ascii="Times New Roman" w:hAnsi="Times New Roman"/>
                <w:spacing w:val="1"/>
                <w:sz w:val="24"/>
                <w:szCs w:val="24"/>
                <w:lang w:eastAsia="ru-RU"/>
              </w:rPr>
              <w:t>к</w:t>
            </w:r>
            <w:r>
              <w:rPr>
                <w:rFonts w:ascii="Times New Roman" w:hAnsi="Times New Roman"/>
                <w:spacing w:val="-1"/>
                <w:sz w:val="24"/>
                <w:szCs w:val="24"/>
                <w:lang w:eastAsia="ru-RU"/>
              </w:rPr>
              <w:t>им</w:t>
            </w:r>
            <w:r>
              <w:rPr>
                <w:rFonts w:ascii="Times New Roman" w:hAnsi="Times New Roman"/>
                <w:sz w:val="24"/>
                <w:szCs w:val="24"/>
                <w:lang w:eastAsia="ru-RU"/>
              </w:rPr>
              <w:t xml:space="preserve">и </w:t>
            </w:r>
            <w:r>
              <w:rPr>
                <w:rFonts w:ascii="Times New Roman" w:hAnsi="Times New Roman"/>
                <w:spacing w:val="-1"/>
                <w:sz w:val="24"/>
                <w:szCs w:val="24"/>
                <w:lang w:eastAsia="ru-RU"/>
              </w:rPr>
              <w:t>и</w:t>
            </w:r>
            <w:r>
              <w:rPr>
                <w:rFonts w:ascii="Times New Roman" w:hAnsi="Times New Roman"/>
                <w:spacing w:val="-3"/>
                <w:sz w:val="24"/>
                <w:szCs w:val="24"/>
                <w:lang w:eastAsia="ru-RU"/>
              </w:rPr>
              <w:t>з</w:t>
            </w:r>
            <w:r>
              <w:rPr>
                <w:rFonts w:ascii="Times New Roman" w:hAnsi="Times New Roman"/>
                <w:sz w:val="24"/>
                <w:szCs w:val="24"/>
                <w:lang w:eastAsia="ru-RU"/>
              </w:rPr>
              <w:t>да</w:t>
            </w:r>
            <w:r>
              <w:rPr>
                <w:rFonts w:ascii="Times New Roman" w:hAnsi="Times New Roman"/>
                <w:spacing w:val="-1"/>
                <w:sz w:val="24"/>
                <w:szCs w:val="24"/>
                <w:lang w:eastAsia="ru-RU"/>
              </w:rPr>
              <w:t>ниями</w:t>
            </w:r>
            <w:r>
              <w:rPr>
                <w:rFonts w:ascii="Times New Roman" w:hAnsi="Times New Roman"/>
                <w:sz w:val="24"/>
                <w:szCs w:val="24"/>
                <w:lang w:eastAsia="ru-RU"/>
              </w:rPr>
              <w:t xml:space="preserve">, </w:t>
            </w:r>
            <w:r>
              <w:rPr>
                <w:rFonts w:ascii="Times New Roman" w:hAnsi="Times New Roman"/>
                <w:spacing w:val="-1"/>
                <w:sz w:val="24"/>
                <w:szCs w:val="24"/>
                <w:lang w:eastAsia="ru-RU"/>
              </w:rPr>
              <w:t>н</w:t>
            </w:r>
            <w:r>
              <w:rPr>
                <w:rFonts w:ascii="Times New Roman" w:hAnsi="Times New Roman"/>
                <w:sz w:val="24"/>
                <w:szCs w:val="24"/>
                <w:lang w:eastAsia="ru-RU"/>
              </w:rPr>
              <w:t>а</w:t>
            </w:r>
            <w:r>
              <w:rPr>
                <w:rFonts w:ascii="Times New Roman" w:hAnsi="Times New Roman"/>
                <w:spacing w:val="-2"/>
                <w:sz w:val="24"/>
                <w:szCs w:val="24"/>
                <w:lang w:eastAsia="ru-RU"/>
              </w:rPr>
              <w:t>у</w:t>
            </w:r>
            <w:r>
              <w:rPr>
                <w:rFonts w:ascii="Times New Roman" w:hAnsi="Times New Roman"/>
                <w:spacing w:val="-1"/>
                <w:sz w:val="24"/>
                <w:szCs w:val="24"/>
                <w:lang w:eastAsia="ru-RU"/>
              </w:rPr>
              <w:t>чн</w:t>
            </w:r>
            <w:r>
              <w:rPr>
                <w:rFonts w:ascii="Times New Roman" w:hAnsi="Times New Roman"/>
                <w:sz w:val="24"/>
                <w:szCs w:val="24"/>
                <w:lang w:eastAsia="ru-RU"/>
              </w:rPr>
              <w:t>ой л</w:t>
            </w:r>
            <w:r>
              <w:rPr>
                <w:rFonts w:ascii="Times New Roman" w:hAnsi="Times New Roman"/>
                <w:spacing w:val="-1"/>
                <w:sz w:val="24"/>
                <w:szCs w:val="24"/>
                <w:lang w:eastAsia="ru-RU"/>
              </w:rPr>
              <w:t>ит</w:t>
            </w:r>
            <w:r>
              <w:rPr>
                <w:rFonts w:ascii="Times New Roman" w:hAnsi="Times New Roman"/>
                <w:sz w:val="24"/>
                <w:szCs w:val="24"/>
                <w:lang w:eastAsia="ru-RU"/>
              </w:rPr>
              <w:t>ера</w:t>
            </w:r>
            <w:r>
              <w:rPr>
                <w:rFonts w:ascii="Times New Roman" w:hAnsi="Times New Roman"/>
                <w:spacing w:val="-1"/>
                <w:sz w:val="24"/>
                <w:szCs w:val="24"/>
                <w:lang w:eastAsia="ru-RU"/>
              </w:rPr>
              <w:t>т</w:t>
            </w:r>
            <w:r>
              <w:rPr>
                <w:rFonts w:ascii="Times New Roman" w:hAnsi="Times New Roman"/>
                <w:spacing w:val="-3"/>
                <w:sz w:val="24"/>
                <w:szCs w:val="24"/>
                <w:lang w:eastAsia="ru-RU"/>
              </w:rPr>
              <w:t>у</w:t>
            </w:r>
            <w:r>
              <w:rPr>
                <w:rFonts w:ascii="Times New Roman" w:hAnsi="Times New Roman"/>
                <w:sz w:val="24"/>
                <w:szCs w:val="24"/>
                <w:lang w:eastAsia="ru-RU"/>
              </w:rPr>
              <w:t>рой.</w:t>
            </w:r>
          </w:p>
        </w:tc>
        <w:tc>
          <w:tcPr>
            <w:tcW w:w="1701" w:type="dxa"/>
            <w:tcBorders>
              <w:top w:val="single" w:color="000000" w:sz="4" w:space="0"/>
              <w:left w:val="single" w:color="000000" w:sz="4" w:space="0"/>
              <w:bottom w:val="single" w:color="000000" w:sz="4" w:space="0"/>
              <w:right w:val="single" w:color="000000" w:sz="4" w:space="0"/>
            </w:tcBorders>
          </w:tcPr>
          <w:p w14:paraId="2E34F78C">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имеется</w:t>
            </w:r>
          </w:p>
        </w:tc>
        <w:tc>
          <w:tcPr>
            <w:tcW w:w="1953" w:type="dxa"/>
            <w:tcBorders>
              <w:top w:val="single" w:color="000000" w:sz="4" w:space="0"/>
              <w:left w:val="single" w:color="000000" w:sz="4" w:space="0"/>
              <w:bottom w:val="single" w:color="000000" w:sz="4" w:space="0"/>
              <w:right w:val="single" w:color="000000" w:sz="4" w:space="0"/>
            </w:tcBorders>
          </w:tcPr>
          <w:p w14:paraId="2DF66F6B">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85%</w:t>
            </w:r>
          </w:p>
        </w:tc>
      </w:tr>
    </w:tbl>
    <w:p w14:paraId="42A64438">
      <w:pPr>
        <w:widowControl w:val="0"/>
        <w:tabs>
          <w:tab w:val="left" w:pos="195"/>
          <w:tab w:val="left" w:pos="567"/>
        </w:tabs>
        <w:suppressAutoHyphens/>
        <w:spacing w:after="0" w:line="240" w:lineRule="auto"/>
        <w:jc w:val="both"/>
        <w:rPr>
          <w:rFonts w:ascii="Times New Roman" w:hAnsi="Times New Roman" w:eastAsia="Lucida Sans Unicode"/>
          <w:kern w:val="1"/>
          <w:sz w:val="24"/>
          <w:szCs w:val="24"/>
        </w:rPr>
      </w:pPr>
    </w:p>
    <w:p w14:paraId="055F07F1">
      <w:pPr>
        <w:widowControl w:val="0"/>
        <w:tabs>
          <w:tab w:val="left" w:pos="195"/>
          <w:tab w:val="left" w:pos="567"/>
        </w:tabs>
        <w:suppressAutoHyphens/>
        <w:spacing w:after="0" w:line="240" w:lineRule="auto"/>
        <w:jc w:val="both"/>
        <w:rPr>
          <w:rFonts w:ascii="Times New Roman" w:hAnsi="Times New Roman" w:eastAsia="Lucida Sans Unicode"/>
          <w:kern w:val="1"/>
          <w:sz w:val="28"/>
          <w:szCs w:val="28"/>
        </w:rPr>
      </w:pPr>
      <w:r>
        <w:rPr>
          <w:rFonts w:ascii="Times New Roman" w:hAnsi="Times New Roman" w:eastAsia="Lucida Sans Unicode"/>
          <w:kern w:val="1"/>
          <w:sz w:val="28"/>
          <w:szCs w:val="28"/>
        </w:rPr>
        <w:tab/>
      </w:r>
      <w:r>
        <w:rPr>
          <w:rFonts w:ascii="Times New Roman" w:hAnsi="Times New Roman" w:eastAsia="Lucida Sans Unicode"/>
          <w:kern w:val="1"/>
          <w:sz w:val="28"/>
          <w:szCs w:val="28"/>
        </w:rPr>
        <w:tab/>
      </w:r>
      <w:r>
        <w:rPr>
          <w:rFonts w:ascii="Times New Roman" w:hAnsi="Times New Roman" w:eastAsia="Lucida Sans Unicode"/>
          <w:kern w:val="1"/>
          <w:sz w:val="28"/>
          <w:szCs w:val="28"/>
        </w:rPr>
        <w:t>На 01.09.202</w:t>
      </w:r>
      <w:r>
        <w:rPr>
          <w:rFonts w:hint="default" w:ascii="Times New Roman" w:hAnsi="Times New Roman" w:eastAsia="Lucida Sans Unicode"/>
          <w:kern w:val="1"/>
          <w:sz w:val="28"/>
          <w:szCs w:val="28"/>
          <w:lang w:val="ru-RU"/>
        </w:rPr>
        <w:t>4</w:t>
      </w:r>
      <w:r>
        <w:rPr>
          <w:rFonts w:ascii="Times New Roman" w:hAnsi="Times New Roman" w:eastAsia="Lucida Sans Unicode"/>
          <w:kern w:val="1"/>
          <w:sz w:val="28"/>
          <w:szCs w:val="28"/>
        </w:rPr>
        <w:t xml:space="preserve"> г. МБДОУ располагал комплектом учебно-методической литературы и наглядно-демонстрационных пособий для реализации основной  образовательной программы. Педагогические работники ДОУ имеют доступ к библиотечно-информационному обеспечению педагогического процесса. </w:t>
      </w:r>
    </w:p>
    <w:p w14:paraId="34E4B8D5">
      <w:pPr>
        <w:widowControl w:val="0"/>
        <w:tabs>
          <w:tab w:val="left" w:pos="195"/>
          <w:tab w:val="left" w:pos="567"/>
        </w:tabs>
        <w:suppressAutoHyphens/>
        <w:spacing w:after="0" w:line="240" w:lineRule="auto"/>
        <w:jc w:val="both"/>
        <w:rPr>
          <w:rFonts w:ascii="Times New Roman" w:hAnsi="Times New Roman" w:eastAsia="Lucida Sans Unicode"/>
          <w:kern w:val="1"/>
          <w:sz w:val="28"/>
          <w:szCs w:val="28"/>
        </w:rPr>
      </w:pPr>
      <w:r>
        <w:rPr>
          <w:rFonts w:ascii="Times New Roman" w:hAnsi="Times New Roman" w:eastAsia="Lucida Sans Unicode"/>
          <w:kern w:val="1"/>
          <w:sz w:val="28"/>
          <w:szCs w:val="28"/>
        </w:rPr>
        <w:tab/>
      </w:r>
      <w:r>
        <w:rPr>
          <w:rFonts w:ascii="Times New Roman" w:hAnsi="Times New Roman" w:eastAsia="Lucida Sans Unicode"/>
          <w:kern w:val="1"/>
          <w:sz w:val="28"/>
          <w:szCs w:val="28"/>
        </w:rPr>
        <w:tab/>
      </w:r>
      <w:r>
        <w:rPr>
          <w:rFonts w:ascii="Times New Roman" w:hAnsi="Times New Roman"/>
          <w:sz w:val="28"/>
          <w:szCs w:val="28"/>
        </w:rPr>
        <w:t xml:space="preserve">Имеется библиотека методической и художественной литературы. </w:t>
      </w:r>
      <w:r>
        <w:rPr>
          <w:rFonts w:ascii="Times New Roman" w:hAnsi="Times New Roman" w:eastAsia="Lucida Sans Unicode"/>
          <w:kern w:val="1"/>
          <w:sz w:val="28"/>
          <w:szCs w:val="28"/>
        </w:rPr>
        <w:t>Педагогами широко используются возможности выбора образовательных ресурсов, образовательных технологий для повышения качества педагогического труда, роста профессионального мастерства и компетентности.</w:t>
      </w:r>
    </w:p>
    <w:p w14:paraId="005E4436">
      <w:pPr>
        <w:spacing w:after="0" w:line="240" w:lineRule="auto"/>
        <w:ind w:firstLine="708"/>
        <w:jc w:val="both"/>
        <w:rPr>
          <w:rFonts w:ascii="Times New Roman" w:hAnsi="Times New Roman"/>
          <w:color w:val="FF0000"/>
          <w:sz w:val="28"/>
          <w:szCs w:val="28"/>
          <w:lang w:eastAsia="ru-RU"/>
        </w:rPr>
      </w:pPr>
      <w:r>
        <w:rPr>
          <w:rFonts w:ascii="Times New Roman" w:hAnsi="Times New Roman"/>
          <w:sz w:val="28"/>
          <w:szCs w:val="28"/>
          <w:lang w:eastAsia="ru-RU"/>
        </w:rPr>
        <w:t>Программное обеспечение имеющегося компьютера позволяет работать с текстовыми редакторами, с Интернет ресурсами,  фото, видео материалами,  создан официальный сайт ДОУ, на котором размещена информация, определённая законодательством. У каждого педагога имеется мини сайт.</w:t>
      </w:r>
      <w:r>
        <w:rPr>
          <w:rFonts w:ascii="Times New Roman" w:hAnsi="Times New Roman"/>
          <w:color w:val="FF0000"/>
          <w:sz w:val="28"/>
          <w:szCs w:val="28"/>
          <w:lang w:eastAsia="ru-RU"/>
        </w:rPr>
        <w:t xml:space="preserve"> </w:t>
      </w:r>
    </w:p>
    <w:p w14:paraId="195BEB05">
      <w:pPr>
        <w:spacing w:after="0" w:line="240" w:lineRule="auto"/>
        <w:ind w:firstLine="708"/>
        <w:jc w:val="both"/>
        <w:rPr>
          <w:rFonts w:ascii="Times New Roman" w:hAnsi="Times New Roman"/>
          <w:sz w:val="28"/>
          <w:szCs w:val="28"/>
          <w:lang w:eastAsia="ru-RU"/>
        </w:rPr>
      </w:pPr>
      <w:r>
        <w:rPr>
          <w:rFonts w:ascii="Times New Roman" w:hAnsi="Times New Roman"/>
          <w:sz w:val="28"/>
          <w:szCs w:val="28"/>
        </w:rPr>
        <w:t>Виртуальная среда позволила расширить общение педагогов с родителями при помощи СМС-сообщений, электронной почты, общение на сайте ДОО, общение в чат-мессенжерах (</w:t>
      </w:r>
      <w:r>
        <w:rPr>
          <w:rFonts w:ascii="Times New Roman" w:hAnsi="Times New Roman"/>
          <w:sz w:val="28"/>
          <w:szCs w:val="28"/>
          <w:lang w:val="en-US"/>
        </w:rPr>
        <w:t>VK</w:t>
      </w:r>
      <w:r>
        <w:rPr>
          <w:rFonts w:ascii="Times New Roman" w:hAnsi="Times New Roman"/>
          <w:sz w:val="28"/>
          <w:szCs w:val="28"/>
        </w:rPr>
        <w:t xml:space="preserve">-мессенджер, </w:t>
      </w:r>
      <w:r>
        <w:rPr>
          <w:rFonts w:ascii="Times New Roman" w:hAnsi="Times New Roman"/>
          <w:bCs/>
          <w:color w:val="000000"/>
          <w:sz w:val="28"/>
          <w:szCs w:val="28"/>
          <w:lang w:val="en-US"/>
        </w:rPr>
        <w:t>Viber</w:t>
      </w:r>
      <w:r>
        <w:rPr>
          <w:rFonts w:ascii="Times New Roman" w:hAnsi="Times New Roman"/>
          <w:bCs/>
          <w:color w:val="000000"/>
          <w:sz w:val="28"/>
          <w:szCs w:val="28"/>
        </w:rPr>
        <w:t xml:space="preserve">, </w:t>
      </w:r>
      <w:r>
        <w:rPr>
          <w:rFonts w:ascii="Times New Roman" w:hAnsi="Times New Roman"/>
          <w:bCs/>
          <w:color w:val="000000"/>
          <w:sz w:val="28"/>
          <w:szCs w:val="28"/>
          <w:lang w:val="en-US"/>
        </w:rPr>
        <w:t>WhatsApp</w:t>
      </w:r>
      <w:r>
        <w:rPr>
          <w:rFonts w:ascii="Times New Roman" w:hAnsi="Times New Roman"/>
          <w:bCs/>
          <w:color w:val="000000"/>
          <w:sz w:val="28"/>
          <w:szCs w:val="28"/>
        </w:rPr>
        <w:t>), общение в сообществе в одной из социальных сетей.</w:t>
      </w:r>
    </w:p>
    <w:p w14:paraId="718D728F">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С целью осуществления взаимодействия ДОУ с органами, осуществляющими управление в сфере образования, с другими учреждениями и организациями, подключен Интернет, активно используется  электронная почта, сайт. </w:t>
      </w:r>
    </w:p>
    <w:p w14:paraId="1F5EABC4">
      <w:pPr>
        <w:spacing w:after="0" w:line="240" w:lineRule="auto"/>
        <w:ind w:firstLine="708"/>
        <w:jc w:val="both"/>
        <w:rPr>
          <w:rFonts w:ascii="Times New Roman" w:hAnsi="Times New Roman"/>
          <w:sz w:val="28"/>
          <w:szCs w:val="28"/>
        </w:rPr>
      </w:pPr>
      <w:r>
        <w:rPr>
          <w:rFonts w:ascii="Times New Roman" w:hAnsi="Times New Roman"/>
          <w:bCs/>
          <w:sz w:val="28"/>
          <w:szCs w:val="28"/>
        </w:rPr>
        <w:t>Методическое обеспечение при использовании ИКТ</w:t>
      </w:r>
      <w:r>
        <w:rPr>
          <w:rFonts w:ascii="Times New Roman" w:hAnsi="Times New Roman"/>
          <w:sz w:val="28"/>
          <w:szCs w:val="28"/>
        </w:rPr>
        <w:t xml:space="preserve"> направлено на оказание методической поддержки педагогам в использовании ИКТ, развитие их творческого потенциала. </w:t>
      </w:r>
    </w:p>
    <w:p w14:paraId="6FEACDD4">
      <w:pPr>
        <w:spacing w:after="0" w:line="240" w:lineRule="auto"/>
        <w:ind w:firstLine="708"/>
        <w:jc w:val="both"/>
        <w:rPr>
          <w:rFonts w:ascii="Times New Roman" w:hAnsi="Times New Roman"/>
          <w:sz w:val="28"/>
          <w:szCs w:val="28"/>
          <w:lang w:eastAsia="ru-RU"/>
        </w:rPr>
      </w:pPr>
      <w:r>
        <w:rPr>
          <w:rFonts w:ascii="Times New Roman" w:hAnsi="Times New Roman"/>
          <w:b/>
          <w:sz w:val="28"/>
          <w:szCs w:val="28"/>
          <w:lang w:eastAsia="ru-RU"/>
        </w:rPr>
        <w:t>Вывод:</w:t>
      </w:r>
      <w:r>
        <w:rPr>
          <w:rFonts w:ascii="Times New Roman" w:hAnsi="Times New Roman"/>
          <w:sz w:val="28"/>
          <w:szCs w:val="28"/>
          <w:lang w:eastAsia="ru-RU"/>
        </w:rPr>
        <w:t xml:space="preserve"> В ДОУ имеется учебно-методическое и информационное обеспечение, однако необходимо приобрести </w:t>
      </w:r>
      <w:r>
        <w:rPr>
          <w:rFonts w:ascii="Times New Roman" w:hAnsi="Times New Roman"/>
          <w:sz w:val="28"/>
          <w:szCs w:val="28"/>
        </w:rPr>
        <w:t>репродукции картин, иллюстративный материал, дидактические пособия, демонстрационный и раздаточный материал</w:t>
      </w:r>
      <w:r>
        <w:rPr>
          <w:rFonts w:ascii="Times New Roman" w:hAnsi="Times New Roman"/>
          <w:sz w:val="28"/>
          <w:szCs w:val="28"/>
          <w:lang w:eastAsia="ru-RU"/>
        </w:rPr>
        <w:t xml:space="preserve"> для эффективной организации образовательной деятельности.</w:t>
      </w:r>
    </w:p>
    <w:p w14:paraId="1129DB20">
      <w:pPr>
        <w:spacing w:after="0" w:line="240" w:lineRule="auto"/>
        <w:jc w:val="both"/>
        <w:rPr>
          <w:rFonts w:ascii="Times New Roman" w:hAnsi="Times New Roman"/>
          <w:b/>
          <w:sz w:val="28"/>
          <w:szCs w:val="28"/>
        </w:rPr>
      </w:pPr>
    </w:p>
    <w:p w14:paraId="57C5CC70">
      <w:pPr>
        <w:spacing w:after="0" w:line="240" w:lineRule="auto"/>
        <w:jc w:val="both"/>
        <w:rPr>
          <w:rFonts w:ascii="Times New Roman" w:hAnsi="Times New Roman"/>
          <w:b/>
          <w:sz w:val="28"/>
          <w:szCs w:val="28"/>
        </w:rPr>
      </w:pPr>
      <w:r>
        <w:rPr>
          <w:rFonts w:ascii="Times New Roman" w:hAnsi="Times New Roman"/>
          <w:b/>
          <w:sz w:val="28"/>
          <w:szCs w:val="28"/>
        </w:rPr>
        <w:t>1.8. Оценка материально-технической базы.</w:t>
      </w:r>
    </w:p>
    <w:p w14:paraId="34766D59">
      <w:pPr>
        <w:spacing w:after="0" w:line="240" w:lineRule="auto"/>
        <w:ind w:firstLine="708"/>
        <w:jc w:val="both"/>
        <w:rPr>
          <w:rFonts w:ascii="Times New Roman" w:hAnsi="Times New Roman"/>
          <w:b/>
          <w:sz w:val="28"/>
          <w:szCs w:val="28"/>
        </w:rPr>
      </w:pPr>
      <w:r>
        <w:rPr>
          <w:rFonts w:ascii="Times New Roman" w:hAnsi="Times New Roman"/>
          <w:sz w:val="28"/>
          <w:szCs w:val="28"/>
          <w:lang w:eastAsia="ru-RU"/>
        </w:rPr>
        <w:t xml:space="preserve">В дошкольном учреждении создана материально-техническая база для жизнеобеспечения и развития детей, ведется систематически работа по созданию предметно-развивающей среды. Здание детского сада светлое, имеется отопление, водопровод, канализация, сантехническое оборудование в удовлетворительном состоянии. </w:t>
      </w:r>
    </w:p>
    <w:p w14:paraId="6A43A985">
      <w:pPr>
        <w:widowControl w:val="0"/>
        <w:autoSpaceDE w:val="0"/>
        <w:autoSpaceDN w:val="0"/>
        <w:adjustRightInd w:val="0"/>
        <w:spacing w:after="0" w:line="240" w:lineRule="auto"/>
        <w:ind w:right="-20"/>
        <w:jc w:val="both"/>
        <w:rPr>
          <w:rFonts w:ascii="Times New Roman" w:hAnsi="Times New Roman"/>
          <w:w w:val="103"/>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 xml:space="preserve">Материально-технические </w:t>
      </w:r>
      <w:r>
        <w:rPr>
          <w:rFonts w:ascii="Times New Roman" w:hAnsi="Times New Roman"/>
          <w:spacing w:val="-1"/>
          <w:sz w:val="28"/>
          <w:szCs w:val="28"/>
          <w:lang w:eastAsia="ru-RU"/>
        </w:rPr>
        <w:t>у</w:t>
      </w:r>
      <w:r>
        <w:rPr>
          <w:rFonts w:ascii="Times New Roman" w:hAnsi="Times New Roman"/>
          <w:spacing w:val="1"/>
          <w:sz w:val="28"/>
          <w:szCs w:val="28"/>
          <w:lang w:eastAsia="ru-RU"/>
        </w:rPr>
        <w:t>с</w:t>
      </w:r>
      <w:r>
        <w:rPr>
          <w:rFonts w:ascii="Times New Roman" w:hAnsi="Times New Roman"/>
          <w:spacing w:val="-1"/>
          <w:sz w:val="28"/>
          <w:szCs w:val="28"/>
          <w:lang w:eastAsia="ru-RU"/>
        </w:rPr>
        <w:t>л</w:t>
      </w:r>
      <w:r>
        <w:rPr>
          <w:rFonts w:ascii="Times New Roman" w:hAnsi="Times New Roman"/>
          <w:sz w:val="28"/>
          <w:szCs w:val="28"/>
          <w:lang w:eastAsia="ru-RU"/>
        </w:rPr>
        <w:t>о</w:t>
      </w:r>
      <w:r>
        <w:rPr>
          <w:rFonts w:ascii="Times New Roman" w:hAnsi="Times New Roman"/>
          <w:spacing w:val="1"/>
          <w:sz w:val="28"/>
          <w:szCs w:val="28"/>
          <w:lang w:eastAsia="ru-RU"/>
        </w:rPr>
        <w:t>ви</w:t>
      </w:r>
      <w:r>
        <w:rPr>
          <w:rFonts w:ascii="Times New Roman" w:hAnsi="Times New Roman"/>
          <w:sz w:val="28"/>
          <w:szCs w:val="28"/>
          <w:lang w:eastAsia="ru-RU"/>
        </w:rPr>
        <w:t>я р</w:t>
      </w:r>
      <w:r>
        <w:rPr>
          <w:rFonts w:ascii="Times New Roman" w:hAnsi="Times New Roman"/>
          <w:spacing w:val="-1"/>
          <w:sz w:val="28"/>
          <w:szCs w:val="28"/>
          <w:lang w:eastAsia="ru-RU"/>
        </w:rPr>
        <w:t>е</w:t>
      </w:r>
      <w:r>
        <w:rPr>
          <w:rFonts w:ascii="Times New Roman" w:hAnsi="Times New Roman"/>
          <w:sz w:val="28"/>
          <w:szCs w:val="28"/>
          <w:lang w:eastAsia="ru-RU"/>
        </w:rPr>
        <w:t>а</w:t>
      </w:r>
      <w:r>
        <w:rPr>
          <w:rFonts w:ascii="Times New Roman" w:hAnsi="Times New Roman"/>
          <w:spacing w:val="-1"/>
          <w:sz w:val="28"/>
          <w:szCs w:val="28"/>
          <w:lang w:eastAsia="ru-RU"/>
        </w:rPr>
        <w:t>л</w:t>
      </w:r>
      <w:r>
        <w:rPr>
          <w:rFonts w:ascii="Times New Roman" w:hAnsi="Times New Roman"/>
          <w:spacing w:val="1"/>
          <w:sz w:val="28"/>
          <w:szCs w:val="28"/>
          <w:lang w:eastAsia="ru-RU"/>
        </w:rPr>
        <w:t>и</w:t>
      </w:r>
      <w:r>
        <w:rPr>
          <w:rFonts w:ascii="Times New Roman" w:hAnsi="Times New Roman"/>
          <w:sz w:val="28"/>
          <w:szCs w:val="28"/>
          <w:lang w:eastAsia="ru-RU"/>
        </w:rPr>
        <w:t>за</w:t>
      </w:r>
      <w:r>
        <w:rPr>
          <w:rFonts w:ascii="Times New Roman" w:hAnsi="Times New Roman"/>
          <w:spacing w:val="1"/>
          <w:sz w:val="28"/>
          <w:szCs w:val="28"/>
          <w:lang w:eastAsia="ru-RU"/>
        </w:rPr>
        <w:t>ци</w:t>
      </w:r>
      <w:r>
        <w:rPr>
          <w:rFonts w:ascii="Times New Roman" w:hAnsi="Times New Roman"/>
          <w:sz w:val="28"/>
          <w:szCs w:val="28"/>
          <w:lang w:eastAsia="ru-RU"/>
        </w:rPr>
        <w:t>и о</w:t>
      </w:r>
      <w:r>
        <w:rPr>
          <w:rFonts w:ascii="Times New Roman" w:hAnsi="Times New Roman"/>
          <w:spacing w:val="-1"/>
          <w:sz w:val="28"/>
          <w:szCs w:val="28"/>
          <w:lang w:eastAsia="ru-RU"/>
        </w:rPr>
        <w:t>с</w:t>
      </w:r>
      <w:r>
        <w:rPr>
          <w:rFonts w:ascii="Times New Roman" w:hAnsi="Times New Roman"/>
          <w:spacing w:val="1"/>
          <w:sz w:val="28"/>
          <w:szCs w:val="28"/>
          <w:lang w:eastAsia="ru-RU"/>
        </w:rPr>
        <w:t>н</w:t>
      </w:r>
      <w:r>
        <w:rPr>
          <w:rFonts w:ascii="Times New Roman" w:hAnsi="Times New Roman"/>
          <w:spacing w:val="-2"/>
          <w:sz w:val="28"/>
          <w:szCs w:val="28"/>
          <w:lang w:eastAsia="ru-RU"/>
        </w:rPr>
        <w:t>о</w:t>
      </w:r>
      <w:r>
        <w:rPr>
          <w:rFonts w:ascii="Times New Roman" w:hAnsi="Times New Roman"/>
          <w:spacing w:val="1"/>
          <w:sz w:val="28"/>
          <w:szCs w:val="28"/>
          <w:lang w:eastAsia="ru-RU"/>
        </w:rPr>
        <w:t>вн</w:t>
      </w:r>
      <w:r>
        <w:rPr>
          <w:rFonts w:ascii="Times New Roman" w:hAnsi="Times New Roman"/>
          <w:sz w:val="28"/>
          <w:szCs w:val="28"/>
          <w:lang w:eastAsia="ru-RU"/>
        </w:rPr>
        <w:t>ой образовательной</w:t>
      </w:r>
      <w:r>
        <w:rPr>
          <w:rFonts w:ascii="Times New Roman" w:hAnsi="Times New Roman"/>
          <w:w w:val="104"/>
          <w:sz w:val="28"/>
          <w:szCs w:val="28"/>
          <w:lang w:eastAsia="ru-RU"/>
        </w:rPr>
        <w:t xml:space="preserve"> </w:t>
      </w:r>
      <w:r>
        <w:rPr>
          <w:rFonts w:ascii="Times New Roman" w:hAnsi="Times New Roman"/>
          <w:spacing w:val="1"/>
          <w:w w:val="103"/>
          <w:sz w:val="28"/>
          <w:szCs w:val="28"/>
          <w:lang w:eastAsia="ru-RU"/>
        </w:rPr>
        <w:t>п</w:t>
      </w:r>
      <w:r>
        <w:rPr>
          <w:rFonts w:ascii="Times New Roman" w:hAnsi="Times New Roman"/>
          <w:w w:val="103"/>
          <w:sz w:val="28"/>
          <w:szCs w:val="28"/>
          <w:lang w:eastAsia="ru-RU"/>
        </w:rPr>
        <w:t>рогр</w:t>
      </w:r>
      <w:r>
        <w:rPr>
          <w:rFonts w:ascii="Times New Roman" w:hAnsi="Times New Roman"/>
          <w:spacing w:val="-3"/>
          <w:w w:val="103"/>
          <w:sz w:val="28"/>
          <w:szCs w:val="28"/>
          <w:lang w:eastAsia="ru-RU"/>
        </w:rPr>
        <w:t>а</w:t>
      </w:r>
      <w:r>
        <w:rPr>
          <w:rFonts w:ascii="Times New Roman" w:hAnsi="Times New Roman"/>
          <w:spacing w:val="1"/>
          <w:w w:val="103"/>
          <w:sz w:val="28"/>
          <w:szCs w:val="28"/>
          <w:lang w:eastAsia="ru-RU"/>
        </w:rPr>
        <w:t>мм</w:t>
      </w:r>
      <w:r>
        <w:rPr>
          <w:rFonts w:ascii="Times New Roman" w:hAnsi="Times New Roman"/>
          <w:spacing w:val="-1"/>
          <w:w w:val="103"/>
          <w:sz w:val="28"/>
          <w:szCs w:val="28"/>
          <w:lang w:eastAsia="ru-RU"/>
        </w:rPr>
        <w:t>ы</w:t>
      </w:r>
      <w:r>
        <w:rPr>
          <w:rFonts w:ascii="Times New Roman" w:hAnsi="Times New Roman"/>
          <w:b/>
          <w:bCs/>
          <w:i/>
          <w:iCs/>
          <w:w w:val="103"/>
          <w:sz w:val="28"/>
          <w:szCs w:val="28"/>
          <w:lang w:eastAsia="ru-RU"/>
        </w:rPr>
        <w:t>:</w:t>
      </w:r>
    </w:p>
    <w:p w14:paraId="49CD625B">
      <w:pPr>
        <w:widowControl w:val="0"/>
        <w:autoSpaceDE w:val="0"/>
        <w:autoSpaceDN w:val="0"/>
        <w:adjustRightInd w:val="0"/>
        <w:spacing w:after="0" w:line="240" w:lineRule="auto"/>
        <w:ind w:right="-20"/>
        <w:jc w:val="both"/>
        <w:rPr>
          <w:rFonts w:ascii="Times New Roman" w:hAnsi="Times New Roman"/>
          <w:b/>
          <w:bCs/>
          <w:position w:val="-1"/>
          <w:sz w:val="28"/>
          <w:szCs w:val="28"/>
          <w:lang w:eastAsia="ru-RU"/>
        </w:rPr>
      </w:pPr>
    </w:p>
    <w:p w14:paraId="2BCDBA45">
      <w:pPr>
        <w:widowControl w:val="0"/>
        <w:autoSpaceDE w:val="0"/>
        <w:autoSpaceDN w:val="0"/>
        <w:adjustRightInd w:val="0"/>
        <w:spacing w:after="0" w:line="240" w:lineRule="auto"/>
        <w:ind w:right="-20"/>
        <w:jc w:val="center"/>
        <w:rPr>
          <w:rFonts w:ascii="Times New Roman" w:hAnsi="Times New Roman"/>
          <w:b/>
          <w:bCs/>
          <w:position w:val="-1"/>
          <w:sz w:val="28"/>
          <w:szCs w:val="28"/>
          <w:lang w:eastAsia="ru-RU"/>
        </w:rPr>
      </w:pPr>
      <w:r>
        <w:rPr>
          <w:rFonts w:ascii="Times New Roman" w:hAnsi="Times New Roman"/>
          <w:b/>
          <w:i/>
          <w:position w:val="-1"/>
          <w:sz w:val="28"/>
          <w:szCs w:val="28"/>
          <w:lang w:eastAsia="ru-RU"/>
        </w:rPr>
        <w:t>Матер</w:t>
      </w:r>
      <w:r>
        <w:rPr>
          <w:rFonts w:ascii="Times New Roman" w:hAnsi="Times New Roman"/>
          <w:b/>
          <w:i/>
          <w:spacing w:val="1"/>
          <w:w w:val="104"/>
          <w:position w:val="-1"/>
          <w:sz w:val="28"/>
          <w:szCs w:val="28"/>
          <w:lang w:eastAsia="ru-RU"/>
        </w:rPr>
        <w:t>и</w:t>
      </w:r>
      <w:r>
        <w:rPr>
          <w:rFonts w:ascii="Times New Roman" w:hAnsi="Times New Roman"/>
          <w:b/>
          <w:i/>
          <w:w w:val="112"/>
          <w:position w:val="-1"/>
          <w:sz w:val="28"/>
          <w:szCs w:val="28"/>
          <w:lang w:eastAsia="ru-RU"/>
        </w:rPr>
        <w:t>а</w:t>
      </w:r>
      <w:r>
        <w:rPr>
          <w:rFonts w:ascii="Times New Roman" w:hAnsi="Times New Roman"/>
          <w:b/>
          <w:i/>
          <w:spacing w:val="-1"/>
          <w:w w:val="102"/>
          <w:position w:val="-1"/>
          <w:sz w:val="28"/>
          <w:szCs w:val="28"/>
          <w:lang w:eastAsia="ru-RU"/>
        </w:rPr>
        <w:t>л</w:t>
      </w:r>
      <w:r>
        <w:rPr>
          <w:rFonts w:ascii="Times New Roman" w:hAnsi="Times New Roman"/>
          <w:b/>
          <w:i/>
          <w:spacing w:val="-2"/>
          <w:position w:val="-1"/>
          <w:sz w:val="28"/>
          <w:szCs w:val="28"/>
          <w:lang w:eastAsia="ru-RU"/>
        </w:rPr>
        <w:t>ь</w:t>
      </w:r>
      <w:r>
        <w:rPr>
          <w:rFonts w:ascii="Times New Roman" w:hAnsi="Times New Roman"/>
          <w:b/>
          <w:i/>
          <w:spacing w:val="1"/>
          <w:w w:val="103"/>
          <w:position w:val="-1"/>
          <w:sz w:val="28"/>
          <w:szCs w:val="28"/>
          <w:lang w:eastAsia="ru-RU"/>
        </w:rPr>
        <w:t>н</w:t>
      </w:r>
      <w:r>
        <w:rPr>
          <w:rFonts w:ascii="Times New Roman" w:hAnsi="Times New Roman"/>
          <w:b/>
          <w:i/>
          <w:position w:val="-1"/>
          <w:sz w:val="28"/>
          <w:szCs w:val="28"/>
          <w:lang w:eastAsia="ru-RU"/>
        </w:rPr>
        <w:t>о</w:t>
      </w:r>
      <w:r>
        <w:rPr>
          <w:rFonts w:ascii="Times New Roman" w:hAnsi="Times New Roman"/>
          <w:b/>
          <w:bCs/>
          <w:i/>
          <w:iCs/>
          <w:spacing w:val="-3"/>
          <w:position w:val="-1"/>
          <w:sz w:val="28"/>
          <w:szCs w:val="28"/>
          <w:lang w:eastAsia="ru-RU"/>
        </w:rPr>
        <w:t xml:space="preserve"> – т</w:t>
      </w:r>
      <w:r>
        <w:rPr>
          <w:rFonts w:ascii="Times New Roman" w:hAnsi="Times New Roman"/>
          <w:b/>
          <w:i/>
          <w:spacing w:val="-1"/>
          <w:position w:val="-1"/>
          <w:sz w:val="28"/>
          <w:szCs w:val="28"/>
          <w:lang w:eastAsia="ru-RU"/>
        </w:rPr>
        <w:t>е</w:t>
      </w:r>
      <w:r>
        <w:rPr>
          <w:rFonts w:ascii="Times New Roman" w:hAnsi="Times New Roman"/>
          <w:b/>
          <w:i/>
          <w:position w:val="-1"/>
          <w:sz w:val="28"/>
          <w:szCs w:val="28"/>
          <w:lang w:eastAsia="ru-RU"/>
        </w:rPr>
        <w:t>х</w:t>
      </w:r>
      <w:r>
        <w:rPr>
          <w:rFonts w:ascii="Times New Roman" w:hAnsi="Times New Roman"/>
          <w:b/>
          <w:i/>
          <w:spacing w:val="1"/>
          <w:w w:val="103"/>
          <w:position w:val="-1"/>
          <w:sz w:val="28"/>
          <w:szCs w:val="28"/>
          <w:lang w:eastAsia="ru-RU"/>
        </w:rPr>
        <w:t>н</w:t>
      </w:r>
      <w:r>
        <w:rPr>
          <w:rFonts w:ascii="Times New Roman" w:hAnsi="Times New Roman"/>
          <w:b/>
          <w:i/>
          <w:spacing w:val="1"/>
          <w:w w:val="104"/>
          <w:position w:val="-1"/>
          <w:sz w:val="28"/>
          <w:szCs w:val="28"/>
          <w:lang w:eastAsia="ru-RU"/>
        </w:rPr>
        <w:t>и</w:t>
      </w:r>
      <w:r>
        <w:rPr>
          <w:rFonts w:ascii="Times New Roman" w:hAnsi="Times New Roman"/>
          <w:b/>
          <w:i/>
          <w:spacing w:val="-4"/>
          <w:w w:val="104"/>
          <w:position w:val="-1"/>
          <w:sz w:val="28"/>
          <w:szCs w:val="28"/>
          <w:lang w:eastAsia="ru-RU"/>
        </w:rPr>
        <w:t>ч</w:t>
      </w:r>
      <w:r>
        <w:rPr>
          <w:rFonts w:ascii="Times New Roman" w:hAnsi="Times New Roman"/>
          <w:b/>
          <w:i/>
          <w:spacing w:val="-1"/>
          <w:position w:val="-1"/>
          <w:sz w:val="28"/>
          <w:szCs w:val="28"/>
          <w:lang w:eastAsia="ru-RU"/>
        </w:rPr>
        <w:t>ес</w:t>
      </w:r>
      <w:r>
        <w:rPr>
          <w:rFonts w:ascii="Times New Roman" w:hAnsi="Times New Roman"/>
          <w:b/>
          <w:i/>
          <w:spacing w:val="1"/>
          <w:w w:val="104"/>
          <w:position w:val="-1"/>
          <w:sz w:val="28"/>
          <w:szCs w:val="28"/>
          <w:lang w:eastAsia="ru-RU"/>
        </w:rPr>
        <w:t>к</w:t>
      </w:r>
      <w:r>
        <w:rPr>
          <w:rFonts w:ascii="Times New Roman" w:hAnsi="Times New Roman"/>
          <w:b/>
          <w:i/>
          <w:w w:val="112"/>
          <w:position w:val="-1"/>
          <w:sz w:val="28"/>
          <w:szCs w:val="28"/>
          <w:lang w:eastAsia="ru-RU"/>
        </w:rPr>
        <w:t xml:space="preserve">ая </w:t>
      </w:r>
      <w:r>
        <w:rPr>
          <w:rFonts w:ascii="Times New Roman" w:hAnsi="Times New Roman"/>
          <w:b/>
          <w:position w:val="-1"/>
          <w:sz w:val="28"/>
          <w:szCs w:val="28"/>
          <w:lang w:eastAsia="ru-RU"/>
        </w:rPr>
        <w:t xml:space="preserve">база </w:t>
      </w:r>
      <w:r>
        <w:rPr>
          <w:rFonts w:ascii="Times New Roman" w:hAnsi="Times New Roman"/>
          <w:b/>
          <w:spacing w:val="-1"/>
          <w:w w:val="88"/>
          <w:position w:val="-1"/>
          <w:sz w:val="28"/>
          <w:szCs w:val="28"/>
          <w:lang w:eastAsia="ru-RU"/>
        </w:rPr>
        <w:t>у</w:t>
      </w:r>
      <w:r>
        <w:rPr>
          <w:rFonts w:ascii="Times New Roman" w:hAnsi="Times New Roman"/>
          <w:b/>
          <w:spacing w:val="-1"/>
          <w:w w:val="104"/>
          <w:position w:val="-1"/>
          <w:sz w:val="28"/>
          <w:szCs w:val="28"/>
          <w:lang w:eastAsia="ru-RU"/>
        </w:rPr>
        <w:t>ч</w:t>
      </w:r>
      <w:r>
        <w:rPr>
          <w:rFonts w:ascii="Times New Roman" w:hAnsi="Times New Roman"/>
          <w:b/>
          <w:position w:val="-1"/>
          <w:sz w:val="28"/>
          <w:szCs w:val="28"/>
          <w:lang w:eastAsia="ru-RU"/>
        </w:rPr>
        <w:t>р</w:t>
      </w:r>
      <w:r>
        <w:rPr>
          <w:rFonts w:ascii="Times New Roman" w:hAnsi="Times New Roman"/>
          <w:b/>
          <w:spacing w:val="-1"/>
          <w:position w:val="-1"/>
          <w:sz w:val="28"/>
          <w:szCs w:val="28"/>
          <w:lang w:eastAsia="ru-RU"/>
        </w:rPr>
        <w:t>е</w:t>
      </w:r>
      <w:r>
        <w:rPr>
          <w:rFonts w:ascii="Times New Roman" w:hAnsi="Times New Roman"/>
          <w:b/>
          <w:spacing w:val="-1"/>
          <w:w w:val="138"/>
          <w:position w:val="-1"/>
          <w:sz w:val="28"/>
          <w:szCs w:val="28"/>
          <w:lang w:eastAsia="ru-RU"/>
        </w:rPr>
        <w:t>ж</w:t>
      </w:r>
      <w:r>
        <w:rPr>
          <w:rFonts w:ascii="Times New Roman" w:hAnsi="Times New Roman"/>
          <w:b/>
          <w:spacing w:val="1"/>
          <w:w w:val="97"/>
          <w:position w:val="-1"/>
          <w:sz w:val="28"/>
          <w:szCs w:val="28"/>
          <w:lang w:eastAsia="ru-RU"/>
        </w:rPr>
        <w:t>д</w:t>
      </w:r>
      <w:r>
        <w:rPr>
          <w:rFonts w:ascii="Times New Roman" w:hAnsi="Times New Roman"/>
          <w:b/>
          <w:spacing w:val="-1"/>
          <w:position w:val="-1"/>
          <w:sz w:val="28"/>
          <w:szCs w:val="28"/>
          <w:lang w:eastAsia="ru-RU"/>
        </w:rPr>
        <w:t>е</w:t>
      </w:r>
      <w:r>
        <w:rPr>
          <w:rFonts w:ascii="Times New Roman" w:hAnsi="Times New Roman"/>
          <w:b/>
          <w:spacing w:val="1"/>
          <w:w w:val="103"/>
          <w:position w:val="-1"/>
          <w:sz w:val="28"/>
          <w:szCs w:val="28"/>
          <w:lang w:eastAsia="ru-RU"/>
        </w:rPr>
        <w:t>н</w:t>
      </w:r>
      <w:r>
        <w:rPr>
          <w:rFonts w:ascii="Times New Roman" w:hAnsi="Times New Roman"/>
          <w:b/>
          <w:spacing w:val="1"/>
          <w:w w:val="104"/>
          <w:position w:val="-1"/>
          <w:sz w:val="28"/>
          <w:szCs w:val="28"/>
          <w:lang w:eastAsia="ru-RU"/>
        </w:rPr>
        <w:t>и</w:t>
      </w:r>
      <w:r>
        <w:rPr>
          <w:rFonts w:ascii="Times New Roman" w:hAnsi="Times New Roman"/>
          <w:b/>
          <w:spacing w:val="1"/>
          <w:w w:val="112"/>
          <w:position w:val="-1"/>
          <w:sz w:val="28"/>
          <w:szCs w:val="28"/>
          <w:lang w:eastAsia="ru-RU"/>
        </w:rPr>
        <w:t>я</w:t>
      </w:r>
      <w:r>
        <w:rPr>
          <w:rFonts w:ascii="Times New Roman" w:hAnsi="Times New Roman"/>
          <w:b/>
          <w:bCs/>
          <w:position w:val="-1"/>
          <w:sz w:val="28"/>
          <w:szCs w:val="28"/>
          <w:lang w:eastAsia="ru-RU"/>
        </w:rPr>
        <w:t>:</w:t>
      </w:r>
    </w:p>
    <w:p w14:paraId="67B8DC6E">
      <w:pPr>
        <w:widowControl w:val="0"/>
        <w:autoSpaceDE w:val="0"/>
        <w:autoSpaceDN w:val="0"/>
        <w:adjustRightInd w:val="0"/>
        <w:spacing w:after="0" w:line="240" w:lineRule="auto"/>
        <w:ind w:right="-20"/>
        <w:jc w:val="center"/>
        <w:rPr>
          <w:rFonts w:ascii="Times New Roman" w:hAnsi="Times New Roman"/>
          <w:b/>
          <w:sz w:val="28"/>
          <w:szCs w:val="28"/>
          <w:lang w:eastAsia="ru-RU"/>
        </w:rPr>
      </w:pPr>
    </w:p>
    <w:tbl>
      <w:tblPr>
        <w:tblStyle w:val="3"/>
        <w:tblW w:w="9349" w:type="dxa"/>
        <w:tblInd w:w="144" w:type="dxa"/>
        <w:tblLayout w:type="fixed"/>
        <w:tblCellMar>
          <w:top w:w="0" w:type="dxa"/>
          <w:left w:w="0" w:type="dxa"/>
          <w:bottom w:w="0" w:type="dxa"/>
          <w:right w:w="0" w:type="dxa"/>
        </w:tblCellMar>
      </w:tblPr>
      <w:tblGrid>
        <w:gridCol w:w="3679"/>
        <w:gridCol w:w="2693"/>
        <w:gridCol w:w="2977"/>
      </w:tblGrid>
      <w:tr w14:paraId="3022E244">
        <w:tblPrEx>
          <w:tblCellMar>
            <w:top w:w="0" w:type="dxa"/>
            <w:left w:w="0" w:type="dxa"/>
            <w:bottom w:w="0" w:type="dxa"/>
            <w:right w:w="0" w:type="dxa"/>
          </w:tblCellMar>
        </w:tblPrEx>
        <w:trPr>
          <w:trHeight w:val="761" w:hRule="exact"/>
        </w:trPr>
        <w:tc>
          <w:tcPr>
            <w:tcW w:w="3679" w:type="dxa"/>
            <w:tcBorders>
              <w:top w:val="single" w:color="000000" w:sz="4" w:space="0"/>
              <w:left w:val="single" w:color="000000" w:sz="4" w:space="0"/>
              <w:bottom w:val="single" w:color="000000" w:sz="4" w:space="0"/>
              <w:right w:val="single" w:color="000000" w:sz="4" w:space="0"/>
            </w:tcBorders>
          </w:tcPr>
          <w:p w14:paraId="75FD9352">
            <w:pPr>
              <w:widowControl w:val="0"/>
              <w:autoSpaceDE w:val="0"/>
              <w:autoSpaceDN w:val="0"/>
              <w:adjustRightInd w:val="0"/>
              <w:spacing w:after="0" w:line="240" w:lineRule="auto"/>
              <w:jc w:val="center"/>
              <w:rPr>
                <w:rFonts w:ascii="Times New Roman" w:hAnsi="Times New Roman"/>
                <w:sz w:val="24"/>
                <w:szCs w:val="24"/>
                <w:lang w:eastAsia="ru-RU"/>
              </w:rPr>
            </w:pPr>
          </w:p>
          <w:p w14:paraId="23B7C5F5">
            <w:pPr>
              <w:widowControl w:val="0"/>
              <w:autoSpaceDE w:val="0"/>
              <w:autoSpaceDN w:val="0"/>
              <w:adjustRightInd w:val="0"/>
              <w:spacing w:after="0" w:line="240" w:lineRule="auto"/>
              <w:ind w:right="-20"/>
              <w:jc w:val="center"/>
              <w:rPr>
                <w:rFonts w:ascii="Times New Roman" w:hAnsi="Times New Roman"/>
                <w:sz w:val="24"/>
                <w:szCs w:val="24"/>
                <w:lang w:eastAsia="ru-RU"/>
              </w:rPr>
            </w:pPr>
            <w:r>
              <w:rPr>
                <w:rFonts w:ascii="Times New Roman" w:hAnsi="Times New Roman"/>
                <w:spacing w:val="1"/>
                <w:w w:val="107"/>
                <w:sz w:val="24"/>
                <w:szCs w:val="24"/>
                <w:lang w:eastAsia="ru-RU"/>
              </w:rPr>
              <w:t>Н</w:t>
            </w:r>
            <w:r>
              <w:rPr>
                <w:rFonts w:ascii="Times New Roman" w:hAnsi="Times New Roman"/>
                <w:w w:val="107"/>
                <w:sz w:val="24"/>
                <w:szCs w:val="24"/>
                <w:lang w:eastAsia="ru-RU"/>
              </w:rPr>
              <w:t>а</w:t>
            </w:r>
            <w:r>
              <w:rPr>
                <w:rFonts w:ascii="Times New Roman" w:hAnsi="Times New Roman"/>
                <w:spacing w:val="-3"/>
                <w:w w:val="107"/>
                <w:sz w:val="24"/>
                <w:szCs w:val="24"/>
                <w:lang w:eastAsia="ru-RU"/>
              </w:rPr>
              <w:t>и</w:t>
            </w:r>
            <w:r>
              <w:rPr>
                <w:rFonts w:ascii="Times New Roman" w:hAnsi="Times New Roman"/>
                <w:spacing w:val="1"/>
                <w:w w:val="107"/>
                <w:sz w:val="24"/>
                <w:szCs w:val="24"/>
                <w:lang w:eastAsia="ru-RU"/>
              </w:rPr>
              <w:t>м</w:t>
            </w:r>
            <w:r>
              <w:rPr>
                <w:rFonts w:ascii="Times New Roman" w:hAnsi="Times New Roman"/>
                <w:w w:val="107"/>
                <w:sz w:val="24"/>
                <w:szCs w:val="24"/>
                <w:lang w:eastAsia="ru-RU"/>
              </w:rPr>
              <w:t>ен</w:t>
            </w:r>
            <w:r>
              <w:rPr>
                <w:rFonts w:ascii="Times New Roman" w:hAnsi="Times New Roman"/>
                <w:spacing w:val="-2"/>
                <w:w w:val="107"/>
                <w:sz w:val="24"/>
                <w:szCs w:val="24"/>
                <w:lang w:eastAsia="ru-RU"/>
              </w:rPr>
              <w:t>о</w:t>
            </w:r>
            <w:r>
              <w:rPr>
                <w:rFonts w:ascii="Times New Roman" w:hAnsi="Times New Roman"/>
                <w:spacing w:val="1"/>
                <w:w w:val="107"/>
                <w:sz w:val="24"/>
                <w:szCs w:val="24"/>
                <w:lang w:eastAsia="ru-RU"/>
              </w:rPr>
              <w:t>в</w:t>
            </w:r>
            <w:r>
              <w:rPr>
                <w:rFonts w:ascii="Times New Roman" w:hAnsi="Times New Roman"/>
                <w:w w:val="107"/>
                <w:sz w:val="24"/>
                <w:szCs w:val="24"/>
                <w:lang w:eastAsia="ru-RU"/>
              </w:rPr>
              <w:t>ан</w:t>
            </w:r>
            <w:r>
              <w:rPr>
                <w:rFonts w:ascii="Times New Roman" w:hAnsi="Times New Roman"/>
                <w:spacing w:val="-3"/>
                <w:w w:val="107"/>
                <w:sz w:val="24"/>
                <w:szCs w:val="24"/>
                <w:lang w:eastAsia="ru-RU"/>
              </w:rPr>
              <w:t>и</w:t>
            </w:r>
            <w:r>
              <w:rPr>
                <w:rFonts w:ascii="Times New Roman" w:hAnsi="Times New Roman"/>
                <w:w w:val="107"/>
                <w:sz w:val="24"/>
                <w:szCs w:val="24"/>
                <w:lang w:eastAsia="ru-RU"/>
              </w:rPr>
              <w:t>е о</w:t>
            </w:r>
            <w:r>
              <w:rPr>
                <w:rFonts w:ascii="Times New Roman" w:hAnsi="Times New Roman"/>
                <w:spacing w:val="-2"/>
                <w:w w:val="98"/>
                <w:sz w:val="24"/>
                <w:szCs w:val="24"/>
                <w:lang w:eastAsia="ru-RU"/>
              </w:rPr>
              <w:t>б</w:t>
            </w:r>
            <w:r>
              <w:rPr>
                <w:rFonts w:ascii="Times New Roman" w:hAnsi="Times New Roman"/>
                <w:spacing w:val="1"/>
                <w:w w:val="113"/>
                <w:sz w:val="24"/>
                <w:szCs w:val="24"/>
                <w:lang w:eastAsia="ru-RU"/>
              </w:rPr>
              <w:t>ъ</w:t>
            </w:r>
            <w:r>
              <w:rPr>
                <w:rFonts w:ascii="Times New Roman" w:hAnsi="Times New Roman"/>
                <w:sz w:val="24"/>
                <w:szCs w:val="24"/>
                <w:lang w:eastAsia="ru-RU"/>
              </w:rPr>
              <w:t>е</w:t>
            </w:r>
            <w:r>
              <w:rPr>
                <w:rFonts w:ascii="Times New Roman" w:hAnsi="Times New Roman"/>
                <w:w w:val="119"/>
                <w:sz w:val="24"/>
                <w:szCs w:val="24"/>
                <w:lang w:eastAsia="ru-RU"/>
              </w:rPr>
              <w:t>к</w:t>
            </w:r>
            <w:r>
              <w:rPr>
                <w:rFonts w:ascii="Times New Roman" w:hAnsi="Times New Roman"/>
                <w:spacing w:val="-1"/>
                <w:w w:val="112"/>
                <w:sz w:val="24"/>
                <w:szCs w:val="24"/>
                <w:lang w:eastAsia="ru-RU"/>
              </w:rPr>
              <w:t>т</w:t>
            </w:r>
            <w:r>
              <w:rPr>
                <w:rFonts w:ascii="Times New Roman" w:hAnsi="Times New Roman"/>
                <w:w w:val="113"/>
                <w:sz w:val="24"/>
                <w:szCs w:val="24"/>
                <w:lang w:eastAsia="ru-RU"/>
              </w:rPr>
              <w:t>а</w:t>
            </w:r>
          </w:p>
        </w:tc>
        <w:tc>
          <w:tcPr>
            <w:tcW w:w="2693" w:type="dxa"/>
            <w:tcBorders>
              <w:top w:val="single" w:color="000000" w:sz="4" w:space="0"/>
              <w:left w:val="single" w:color="000000" w:sz="4" w:space="0"/>
              <w:bottom w:val="single" w:color="000000" w:sz="4" w:space="0"/>
              <w:right w:val="single" w:color="000000" w:sz="4" w:space="0"/>
            </w:tcBorders>
          </w:tcPr>
          <w:p w14:paraId="7BCF7F4F">
            <w:pPr>
              <w:widowControl w:val="0"/>
              <w:autoSpaceDE w:val="0"/>
              <w:autoSpaceDN w:val="0"/>
              <w:adjustRightInd w:val="0"/>
              <w:spacing w:after="0" w:line="240" w:lineRule="auto"/>
              <w:jc w:val="center"/>
              <w:rPr>
                <w:rFonts w:ascii="Times New Roman" w:hAnsi="Times New Roman"/>
                <w:sz w:val="24"/>
                <w:szCs w:val="24"/>
                <w:lang w:eastAsia="ru-RU"/>
              </w:rPr>
            </w:pPr>
          </w:p>
          <w:p w14:paraId="63F7F9EF">
            <w:pPr>
              <w:widowControl w:val="0"/>
              <w:autoSpaceDE w:val="0"/>
              <w:autoSpaceDN w:val="0"/>
              <w:adjustRightInd w:val="0"/>
              <w:spacing w:after="0" w:line="240" w:lineRule="auto"/>
              <w:ind w:right="889"/>
              <w:jc w:val="center"/>
              <w:rPr>
                <w:rFonts w:ascii="Times New Roman" w:hAnsi="Times New Roman"/>
                <w:sz w:val="24"/>
                <w:szCs w:val="24"/>
                <w:lang w:eastAsia="ru-RU"/>
              </w:rPr>
            </w:pPr>
            <w:r>
              <w:rPr>
                <w:rFonts w:ascii="Times New Roman" w:hAnsi="Times New Roman"/>
                <w:spacing w:val="1"/>
                <w:w w:val="108"/>
                <w:sz w:val="24"/>
                <w:szCs w:val="24"/>
                <w:lang w:eastAsia="ru-RU"/>
              </w:rPr>
              <w:t>П</w:t>
            </w:r>
            <w:r>
              <w:rPr>
                <w:rFonts w:ascii="Times New Roman" w:hAnsi="Times New Roman"/>
                <w:spacing w:val="1"/>
                <w:w w:val="112"/>
                <w:sz w:val="24"/>
                <w:szCs w:val="24"/>
                <w:lang w:eastAsia="ru-RU"/>
              </w:rPr>
              <w:t>л</w:t>
            </w:r>
            <w:r>
              <w:rPr>
                <w:rFonts w:ascii="Times New Roman" w:hAnsi="Times New Roman"/>
                <w:sz w:val="24"/>
                <w:szCs w:val="24"/>
                <w:lang w:eastAsia="ru-RU"/>
              </w:rPr>
              <w:t>о</w:t>
            </w:r>
            <w:r>
              <w:rPr>
                <w:rFonts w:ascii="Times New Roman" w:hAnsi="Times New Roman"/>
                <w:spacing w:val="-2"/>
                <w:w w:val="110"/>
                <w:sz w:val="24"/>
                <w:szCs w:val="24"/>
                <w:lang w:eastAsia="ru-RU"/>
              </w:rPr>
              <w:t>щ</w:t>
            </w:r>
            <w:r>
              <w:rPr>
                <w:rFonts w:ascii="Times New Roman" w:hAnsi="Times New Roman"/>
                <w:spacing w:val="-2"/>
                <w:w w:val="113"/>
                <w:sz w:val="24"/>
                <w:szCs w:val="24"/>
                <w:lang w:eastAsia="ru-RU"/>
              </w:rPr>
              <w:t>а</w:t>
            </w:r>
            <w:r>
              <w:rPr>
                <w:rFonts w:ascii="Times New Roman" w:hAnsi="Times New Roman"/>
                <w:spacing w:val="1"/>
                <w:w w:val="99"/>
                <w:sz w:val="24"/>
                <w:szCs w:val="24"/>
                <w:lang w:eastAsia="ru-RU"/>
              </w:rPr>
              <w:t>д</w:t>
            </w:r>
            <w:r>
              <w:rPr>
                <w:rFonts w:ascii="Times New Roman" w:hAnsi="Times New Roman"/>
                <w:w w:val="116"/>
                <w:sz w:val="24"/>
                <w:szCs w:val="24"/>
                <w:lang w:eastAsia="ru-RU"/>
              </w:rPr>
              <w:t>ь</w:t>
            </w:r>
          </w:p>
        </w:tc>
        <w:tc>
          <w:tcPr>
            <w:tcW w:w="2977" w:type="dxa"/>
            <w:tcBorders>
              <w:top w:val="single" w:color="000000" w:sz="4" w:space="0"/>
              <w:left w:val="single" w:color="000000" w:sz="4" w:space="0"/>
              <w:bottom w:val="single" w:color="000000" w:sz="4" w:space="0"/>
              <w:right w:val="single" w:color="000000" w:sz="4" w:space="0"/>
            </w:tcBorders>
          </w:tcPr>
          <w:p w14:paraId="612DBBC4">
            <w:pPr>
              <w:widowControl w:val="0"/>
              <w:autoSpaceDE w:val="0"/>
              <w:autoSpaceDN w:val="0"/>
              <w:adjustRightInd w:val="0"/>
              <w:spacing w:after="0" w:line="240" w:lineRule="auto"/>
              <w:ind w:right="78"/>
              <w:jc w:val="center"/>
              <w:rPr>
                <w:rFonts w:ascii="Times New Roman" w:hAnsi="Times New Roman"/>
                <w:sz w:val="24"/>
                <w:szCs w:val="24"/>
                <w:lang w:eastAsia="ru-RU"/>
              </w:rPr>
            </w:pPr>
            <w:r>
              <w:rPr>
                <w:rFonts w:ascii="Times New Roman" w:hAnsi="Times New Roman"/>
                <w:spacing w:val="1"/>
                <w:w w:val="106"/>
                <w:sz w:val="24"/>
                <w:szCs w:val="24"/>
                <w:lang w:eastAsia="ru-RU"/>
              </w:rPr>
              <w:t>К</w:t>
            </w:r>
            <w:r>
              <w:rPr>
                <w:rFonts w:ascii="Times New Roman" w:hAnsi="Times New Roman"/>
                <w:w w:val="106"/>
                <w:sz w:val="24"/>
                <w:szCs w:val="24"/>
                <w:lang w:eastAsia="ru-RU"/>
              </w:rPr>
              <w:t>о</w:t>
            </w:r>
            <w:r>
              <w:rPr>
                <w:rFonts w:ascii="Times New Roman" w:hAnsi="Times New Roman"/>
                <w:spacing w:val="1"/>
                <w:w w:val="106"/>
                <w:sz w:val="24"/>
                <w:szCs w:val="24"/>
                <w:lang w:eastAsia="ru-RU"/>
              </w:rPr>
              <w:t>л</w:t>
            </w:r>
            <w:r>
              <w:rPr>
                <w:rFonts w:ascii="Times New Roman" w:hAnsi="Times New Roman"/>
                <w:spacing w:val="-3"/>
                <w:w w:val="106"/>
                <w:sz w:val="24"/>
                <w:szCs w:val="24"/>
                <w:lang w:eastAsia="ru-RU"/>
              </w:rPr>
              <w:t>и</w:t>
            </w:r>
            <w:r>
              <w:rPr>
                <w:rFonts w:ascii="Times New Roman" w:hAnsi="Times New Roman"/>
                <w:w w:val="106"/>
                <w:sz w:val="24"/>
                <w:szCs w:val="24"/>
                <w:lang w:eastAsia="ru-RU"/>
              </w:rPr>
              <w:t>чес</w:t>
            </w:r>
            <w:r>
              <w:rPr>
                <w:rFonts w:ascii="Times New Roman" w:hAnsi="Times New Roman"/>
                <w:spacing w:val="-3"/>
                <w:w w:val="106"/>
                <w:sz w:val="24"/>
                <w:szCs w:val="24"/>
                <w:lang w:eastAsia="ru-RU"/>
              </w:rPr>
              <w:t>т</w:t>
            </w:r>
            <w:r>
              <w:rPr>
                <w:rFonts w:ascii="Times New Roman" w:hAnsi="Times New Roman"/>
                <w:spacing w:val="1"/>
                <w:w w:val="106"/>
                <w:sz w:val="24"/>
                <w:szCs w:val="24"/>
                <w:lang w:eastAsia="ru-RU"/>
              </w:rPr>
              <w:t>в</w:t>
            </w:r>
            <w:r>
              <w:rPr>
                <w:rFonts w:ascii="Times New Roman" w:hAnsi="Times New Roman"/>
                <w:w w:val="106"/>
                <w:sz w:val="24"/>
                <w:szCs w:val="24"/>
                <w:lang w:eastAsia="ru-RU"/>
              </w:rPr>
              <w:t xml:space="preserve">о </w:t>
            </w:r>
            <w:r>
              <w:rPr>
                <w:rFonts w:ascii="Times New Roman" w:hAnsi="Times New Roman"/>
                <w:spacing w:val="-2"/>
                <w:sz w:val="24"/>
                <w:szCs w:val="24"/>
                <w:lang w:eastAsia="ru-RU"/>
              </w:rPr>
              <w:t>е</w:t>
            </w:r>
            <w:r>
              <w:rPr>
                <w:rFonts w:ascii="Times New Roman" w:hAnsi="Times New Roman"/>
                <w:spacing w:val="1"/>
                <w:sz w:val="24"/>
                <w:szCs w:val="24"/>
                <w:lang w:eastAsia="ru-RU"/>
              </w:rPr>
              <w:t>д</w:t>
            </w:r>
            <w:r>
              <w:rPr>
                <w:rFonts w:ascii="Times New Roman" w:hAnsi="Times New Roman"/>
                <w:sz w:val="24"/>
                <w:szCs w:val="24"/>
                <w:lang w:eastAsia="ru-RU"/>
              </w:rPr>
              <w:t>и</w:t>
            </w:r>
            <w:r>
              <w:rPr>
                <w:rFonts w:ascii="Times New Roman" w:hAnsi="Times New Roman"/>
                <w:spacing w:val="-3"/>
                <w:sz w:val="24"/>
                <w:szCs w:val="24"/>
                <w:lang w:eastAsia="ru-RU"/>
              </w:rPr>
              <w:t>н</w:t>
            </w:r>
            <w:r>
              <w:rPr>
                <w:rFonts w:ascii="Times New Roman" w:hAnsi="Times New Roman"/>
                <w:sz w:val="24"/>
                <w:szCs w:val="24"/>
                <w:lang w:eastAsia="ru-RU"/>
              </w:rPr>
              <w:t xml:space="preserve">иц </w:t>
            </w:r>
            <w:r>
              <w:rPr>
                <w:rFonts w:ascii="Times New Roman" w:hAnsi="Times New Roman"/>
                <w:w w:val="108"/>
                <w:sz w:val="24"/>
                <w:szCs w:val="24"/>
                <w:lang w:eastAsia="ru-RU"/>
              </w:rPr>
              <w:t>ц</w:t>
            </w:r>
            <w:r>
              <w:rPr>
                <w:rFonts w:ascii="Times New Roman" w:hAnsi="Times New Roman"/>
                <w:sz w:val="24"/>
                <w:szCs w:val="24"/>
                <w:lang w:eastAsia="ru-RU"/>
              </w:rPr>
              <w:t>е</w:t>
            </w:r>
            <w:r>
              <w:rPr>
                <w:rFonts w:ascii="Times New Roman" w:hAnsi="Times New Roman"/>
                <w:spacing w:val="-3"/>
                <w:w w:val="108"/>
                <w:sz w:val="24"/>
                <w:szCs w:val="24"/>
                <w:lang w:eastAsia="ru-RU"/>
              </w:rPr>
              <w:t>н</w:t>
            </w:r>
            <w:r>
              <w:rPr>
                <w:rFonts w:ascii="Times New Roman" w:hAnsi="Times New Roman"/>
                <w:w w:val="108"/>
                <w:sz w:val="24"/>
                <w:szCs w:val="24"/>
                <w:lang w:eastAsia="ru-RU"/>
              </w:rPr>
              <w:t>н</w:t>
            </w:r>
            <w:r>
              <w:rPr>
                <w:rFonts w:ascii="Times New Roman" w:hAnsi="Times New Roman"/>
                <w:sz w:val="24"/>
                <w:szCs w:val="24"/>
                <w:lang w:eastAsia="ru-RU"/>
              </w:rPr>
              <w:t>о</w:t>
            </w:r>
            <w:r>
              <w:rPr>
                <w:rFonts w:ascii="Times New Roman" w:hAnsi="Times New Roman"/>
                <w:w w:val="111"/>
                <w:sz w:val="24"/>
                <w:szCs w:val="24"/>
                <w:lang w:eastAsia="ru-RU"/>
              </w:rPr>
              <w:t>г</w:t>
            </w:r>
            <w:r>
              <w:rPr>
                <w:rFonts w:ascii="Times New Roman" w:hAnsi="Times New Roman"/>
                <w:sz w:val="24"/>
                <w:szCs w:val="24"/>
                <w:lang w:eastAsia="ru-RU"/>
              </w:rPr>
              <w:t>о о</w:t>
            </w:r>
            <w:r>
              <w:rPr>
                <w:rFonts w:ascii="Times New Roman" w:hAnsi="Times New Roman"/>
                <w:w w:val="98"/>
                <w:sz w:val="24"/>
                <w:szCs w:val="24"/>
                <w:lang w:eastAsia="ru-RU"/>
              </w:rPr>
              <w:t>б</w:t>
            </w:r>
            <w:r>
              <w:rPr>
                <w:rFonts w:ascii="Times New Roman" w:hAnsi="Times New Roman"/>
                <w:sz w:val="24"/>
                <w:szCs w:val="24"/>
                <w:lang w:eastAsia="ru-RU"/>
              </w:rPr>
              <w:t>о</w:t>
            </w:r>
            <w:r>
              <w:rPr>
                <w:rFonts w:ascii="Times New Roman" w:hAnsi="Times New Roman"/>
                <w:spacing w:val="-1"/>
                <w:w w:val="111"/>
                <w:sz w:val="24"/>
                <w:szCs w:val="24"/>
                <w:lang w:eastAsia="ru-RU"/>
              </w:rPr>
              <w:t>р</w:t>
            </w:r>
            <w:r>
              <w:rPr>
                <w:rFonts w:ascii="Times New Roman" w:hAnsi="Times New Roman"/>
                <w:sz w:val="24"/>
                <w:szCs w:val="24"/>
                <w:lang w:eastAsia="ru-RU"/>
              </w:rPr>
              <w:t>у</w:t>
            </w:r>
            <w:r>
              <w:rPr>
                <w:rFonts w:ascii="Times New Roman" w:hAnsi="Times New Roman"/>
                <w:spacing w:val="1"/>
                <w:w w:val="99"/>
                <w:sz w:val="24"/>
                <w:szCs w:val="24"/>
                <w:lang w:eastAsia="ru-RU"/>
              </w:rPr>
              <w:t>д</w:t>
            </w:r>
            <w:r>
              <w:rPr>
                <w:rFonts w:ascii="Times New Roman" w:hAnsi="Times New Roman"/>
                <w:spacing w:val="-2"/>
                <w:sz w:val="24"/>
                <w:szCs w:val="24"/>
                <w:lang w:eastAsia="ru-RU"/>
              </w:rPr>
              <w:t>о</w:t>
            </w:r>
            <w:r>
              <w:rPr>
                <w:rFonts w:ascii="Times New Roman" w:hAnsi="Times New Roman"/>
                <w:spacing w:val="1"/>
                <w:w w:val="114"/>
                <w:sz w:val="24"/>
                <w:szCs w:val="24"/>
                <w:lang w:eastAsia="ru-RU"/>
              </w:rPr>
              <w:t>в</w:t>
            </w:r>
            <w:r>
              <w:rPr>
                <w:rFonts w:ascii="Times New Roman" w:hAnsi="Times New Roman"/>
                <w:w w:val="113"/>
                <w:sz w:val="24"/>
                <w:szCs w:val="24"/>
                <w:lang w:eastAsia="ru-RU"/>
              </w:rPr>
              <w:t>а</w:t>
            </w:r>
            <w:r>
              <w:rPr>
                <w:rFonts w:ascii="Times New Roman" w:hAnsi="Times New Roman"/>
                <w:w w:val="108"/>
                <w:sz w:val="24"/>
                <w:szCs w:val="24"/>
                <w:lang w:eastAsia="ru-RU"/>
              </w:rPr>
              <w:t>н</w:t>
            </w:r>
            <w:r>
              <w:rPr>
                <w:rFonts w:ascii="Times New Roman" w:hAnsi="Times New Roman"/>
                <w:spacing w:val="-3"/>
                <w:w w:val="108"/>
                <w:sz w:val="24"/>
                <w:szCs w:val="24"/>
                <w:lang w:eastAsia="ru-RU"/>
              </w:rPr>
              <w:t>и</w:t>
            </w:r>
            <w:r>
              <w:rPr>
                <w:rFonts w:ascii="Times New Roman" w:hAnsi="Times New Roman"/>
                <w:w w:val="118"/>
                <w:sz w:val="24"/>
                <w:szCs w:val="24"/>
                <w:lang w:eastAsia="ru-RU"/>
              </w:rPr>
              <w:t>я</w:t>
            </w:r>
          </w:p>
        </w:tc>
      </w:tr>
      <w:tr w14:paraId="44D61BB1">
        <w:tblPrEx>
          <w:tblCellMar>
            <w:top w:w="0" w:type="dxa"/>
            <w:left w:w="0" w:type="dxa"/>
            <w:bottom w:w="0" w:type="dxa"/>
            <w:right w:w="0" w:type="dxa"/>
          </w:tblCellMar>
        </w:tblPrEx>
        <w:trPr>
          <w:trHeight w:val="264" w:hRule="exact"/>
        </w:trPr>
        <w:tc>
          <w:tcPr>
            <w:tcW w:w="3679" w:type="dxa"/>
            <w:tcBorders>
              <w:top w:val="single" w:color="000000" w:sz="4" w:space="0"/>
              <w:left w:val="single" w:color="000000" w:sz="4" w:space="0"/>
              <w:bottom w:val="single" w:color="000000" w:sz="4" w:space="0"/>
              <w:right w:val="single" w:color="000000" w:sz="4" w:space="0"/>
            </w:tcBorders>
          </w:tcPr>
          <w:p w14:paraId="1311E635">
            <w:pPr>
              <w:widowControl w:val="0"/>
              <w:autoSpaceDE w:val="0"/>
              <w:autoSpaceDN w:val="0"/>
              <w:adjustRightInd w:val="0"/>
              <w:spacing w:after="0" w:line="240" w:lineRule="auto"/>
              <w:ind w:right="-20"/>
              <w:jc w:val="both"/>
              <w:rPr>
                <w:rFonts w:ascii="Times New Roman" w:hAnsi="Times New Roman"/>
                <w:spacing w:val="-1"/>
                <w:sz w:val="24"/>
                <w:szCs w:val="24"/>
                <w:lang w:eastAsia="ru-RU"/>
              </w:rPr>
            </w:pPr>
            <w:r>
              <w:rPr>
                <w:rFonts w:ascii="Times New Roman" w:hAnsi="Times New Roman"/>
                <w:spacing w:val="-1"/>
                <w:sz w:val="24"/>
                <w:szCs w:val="24"/>
                <w:lang w:eastAsia="ru-RU"/>
              </w:rPr>
              <w:t>Кабинет заведующего</w:t>
            </w:r>
          </w:p>
        </w:tc>
        <w:tc>
          <w:tcPr>
            <w:tcW w:w="2693" w:type="dxa"/>
            <w:tcBorders>
              <w:top w:val="single" w:color="000000" w:sz="4" w:space="0"/>
              <w:left w:val="single" w:color="000000" w:sz="4" w:space="0"/>
              <w:bottom w:val="single" w:color="000000" w:sz="4" w:space="0"/>
              <w:right w:val="single" w:color="000000" w:sz="4" w:space="0"/>
            </w:tcBorders>
          </w:tcPr>
          <w:p w14:paraId="2D7189C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8кв.м</w:t>
            </w:r>
          </w:p>
        </w:tc>
        <w:tc>
          <w:tcPr>
            <w:tcW w:w="2977" w:type="dxa"/>
            <w:tcBorders>
              <w:top w:val="single" w:color="000000" w:sz="4" w:space="0"/>
              <w:left w:val="single" w:color="000000" w:sz="4" w:space="0"/>
              <w:bottom w:val="single" w:color="000000" w:sz="4" w:space="0"/>
              <w:right w:val="single" w:color="000000" w:sz="4" w:space="0"/>
            </w:tcBorders>
          </w:tcPr>
          <w:p w14:paraId="13668470">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14:paraId="429E9784">
        <w:tblPrEx>
          <w:tblCellMar>
            <w:top w:w="0" w:type="dxa"/>
            <w:left w:w="0" w:type="dxa"/>
            <w:bottom w:w="0" w:type="dxa"/>
            <w:right w:w="0" w:type="dxa"/>
          </w:tblCellMar>
        </w:tblPrEx>
        <w:trPr>
          <w:trHeight w:val="264" w:hRule="exact"/>
        </w:trPr>
        <w:tc>
          <w:tcPr>
            <w:tcW w:w="3679" w:type="dxa"/>
            <w:tcBorders>
              <w:top w:val="single" w:color="000000" w:sz="4" w:space="0"/>
              <w:left w:val="single" w:color="000000" w:sz="4" w:space="0"/>
              <w:bottom w:val="single" w:color="000000" w:sz="4" w:space="0"/>
              <w:right w:val="single" w:color="000000" w:sz="4" w:space="0"/>
            </w:tcBorders>
          </w:tcPr>
          <w:p w14:paraId="69CD5B93">
            <w:pPr>
              <w:widowControl w:val="0"/>
              <w:autoSpaceDE w:val="0"/>
              <w:autoSpaceDN w:val="0"/>
              <w:adjustRightInd w:val="0"/>
              <w:spacing w:after="0" w:line="240" w:lineRule="auto"/>
              <w:ind w:right="-20"/>
              <w:jc w:val="both"/>
              <w:rPr>
                <w:rFonts w:ascii="Times New Roman" w:hAnsi="Times New Roman"/>
                <w:spacing w:val="-1"/>
                <w:sz w:val="24"/>
                <w:szCs w:val="24"/>
                <w:lang w:eastAsia="ru-RU"/>
              </w:rPr>
            </w:pPr>
            <w:r>
              <w:rPr>
                <w:rFonts w:ascii="Times New Roman" w:hAnsi="Times New Roman"/>
                <w:spacing w:val="-1"/>
                <w:sz w:val="24"/>
                <w:szCs w:val="24"/>
                <w:lang w:eastAsia="ru-RU"/>
              </w:rPr>
              <w:t>Методический кабинет</w:t>
            </w:r>
          </w:p>
        </w:tc>
        <w:tc>
          <w:tcPr>
            <w:tcW w:w="2693" w:type="dxa"/>
            <w:tcBorders>
              <w:top w:val="single" w:color="000000" w:sz="4" w:space="0"/>
              <w:left w:val="single" w:color="000000" w:sz="4" w:space="0"/>
              <w:bottom w:val="single" w:color="000000" w:sz="4" w:space="0"/>
              <w:right w:val="single" w:color="000000" w:sz="4" w:space="0"/>
            </w:tcBorders>
          </w:tcPr>
          <w:p w14:paraId="4B67B849">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2977" w:type="dxa"/>
            <w:tcBorders>
              <w:top w:val="single" w:color="000000" w:sz="4" w:space="0"/>
              <w:left w:val="single" w:color="000000" w:sz="4" w:space="0"/>
              <w:bottom w:val="single" w:color="000000" w:sz="4" w:space="0"/>
              <w:right w:val="single" w:color="000000" w:sz="4" w:space="0"/>
            </w:tcBorders>
          </w:tcPr>
          <w:p w14:paraId="1F3E5124">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14:paraId="70CBBD26">
        <w:tblPrEx>
          <w:tblCellMar>
            <w:top w:w="0" w:type="dxa"/>
            <w:left w:w="0" w:type="dxa"/>
            <w:bottom w:w="0" w:type="dxa"/>
            <w:right w:w="0" w:type="dxa"/>
          </w:tblCellMar>
        </w:tblPrEx>
        <w:trPr>
          <w:trHeight w:val="264" w:hRule="exact"/>
        </w:trPr>
        <w:tc>
          <w:tcPr>
            <w:tcW w:w="3679" w:type="dxa"/>
            <w:tcBorders>
              <w:top w:val="single" w:color="000000" w:sz="4" w:space="0"/>
              <w:left w:val="single" w:color="000000" w:sz="4" w:space="0"/>
              <w:bottom w:val="single" w:color="000000" w:sz="4" w:space="0"/>
              <w:right w:val="single" w:color="000000" w:sz="4" w:space="0"/>
            </w:tcBorders>
          </w:tcPr>
          <w:p w14:paraId="55CBA4BF">
            <w:pPr>
              <w:widowControl w:val="0"/>
              <w:autoSpaceDE w:val="0"/>
              <w:autoSpaceDN w:val="0"/>
              <w:adjustRightInd w:val="0"/>
              <w:spacing w:after="0" w:line="240" w:lineRule="auto"/>
              <w:ind w:right="-20"/>
              <w:jc w:val="both"/>
              <w:rPr>
                <w:rFonts w:ascii="Times New Roman" w:hAnsi="Times New Roman"/>
                <w:spacing w:val="-1"/>
                <w:sz w:val="24"/>
                <w:szCs w:val="24"/>
                <w:lang w:eastAsia="ru-RU"/>
              </w:rPr>
            </w:pPr>
            <w:r>
              <w:rPr>
                <w:rFonts w:ascii="Times New Roman" w:hAnsi="Times New Roman"/>
                <w:spacing w:val="-1"/>
                <w:sz w:val="24"/>
                <w:szCs w:val="24"/>
                <w:lang w:eastAsia="ru-RU"/>
              </w:rPr>
              <w:t>Медицинский кабинет</w:t>
            </w:r>
          </w:p>
        </w:tc>
        <w:tc>
          <w:tcPr>
            <w:tcW w:w="2693" w:type="dxa"/>
            <w:tcBorders>
              <w:top w:val="single" w:color="000000" w:sz="4" w:space="0"/>
              <w:left w:val="single" w:color="000000" w:sz="4" w:space="0"/>
              <w:bottom w:val="single" w:color="000000" w:sz="4" w:space="0"/>
              <w:right w:val="single" w:color="000000" w:sz="4" w:space="0"/>
            </w:tcBorders>
          </w:tcPr>
          <w:p w14:paraId="7A068DC9">
            <w:pPr>
              <w:widowControl w:val="0"/>
              <w:autoSpaceDE w:val="0"/>
              <w:autoSpaceDN w:val="0"/>
              <w:adjustRightInd w:val="0"/>
              <w:spacing w:after="0" w:line="240" w:lineRule="auto"/>
              <w:jc w:val="center"/>
              <w:rPr>
                <w:rFonts w:ascii="Times New Roman" w:hAnsi="Times New Roman"/>
                <w:sz w:val="24"/>
                <w:szCs w:val="24"/>
                <w:lang w:eastAsia="ru-RU"/>
              </w:rPr>
            </w:pPr>
          </w:p>
        </w:tc>
        <w:tc>
          <w:tcPr>
            <w:tcW w:w="2977" w:type="dxa"/>
            <w:tcBorders>
              <w:top w:val="single" w:color="000000" w:sz="4" w:space="0"/>
              <w:left w:val="single" w:color="000000" w:sz="4" w:space="0"/>
              <w:bottom w:val="single" w:color="000000" w:sz="4" w:space="0"/>
              <w:right w:val="single" w:color="000000" w:sz="4" w:space="0"/>
            </w:tcBorders>
          </w:tcPr>
          <w:p w14:paraId="2484F78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r>
      <w:tr w14:paraId="765893D5">
        <w:tblPrEx>
          <w:tblCellMar>
            <w:top w:w="0" w:type="dxa"/>
            <w:left w:w="0" w:type="dxa"/>
            <w:bottom w:w="0" w:type="dxa"/>
            <w:right w:w="0" w:type="dxa"/>
          </w:tblCellMar>
        </w:tblPrEx>
        <w:trPr>
          <w:trHeight w:val="264" w:hRule="exact"/>
        </w:trPr>
        <w:tc>
          <w:tcPr>
            <w:tcW w:w="3679" w:type="dxa"/>
            <w:tcBorders>
              <w:top w:val="single" w:color="000000" w:sz="4" w:space="0"/>
              <w:left w:val="single" w:color="000000" w:sz="4" w:space="0"/>
              <w:bottom w:val="single" w:color="000000" w:sz="4" w:space="0"/>
              <w:right w:val="single" w:color="000000" w:sz="4" w:space="0"/>
            </w:tcBorders>
          </w:tcPr>
          <w:p w14:paraId="35E2EAC7">
            <w:pPr>
              <w:widowControl w:val="0"/>
              <w:autoSpaceDE w:val="0"/>
              <w:autoSpaceDN w:val="0"/>
              <w:adjustRightInd w:val="0"/>
              <w:spacing w:after="0" w:line="240" w:lineRule="auto"/>
              <w:ind w:right="-20"/>
              <w:jc w:val="both"/>
              <w:rPr>
                <w:rFonts w:ascii="Times New Roman" w:hAnsi="Times New Roman"/>
                <w:spacing w:val="-1"/>
                <w:sz w:val="24"/>
                <w:szCs w:val="24"/>
                <w:lang w:eastAsia="ru-RU"/>
              </w:rPr>
            </w:pPr>
            <w:r>
              <w:rPr>
                <w:rFonts w:ascii="Times New Roman" w:hAnsi="Times New Roman"/>
                <w:spacing w:val="-1"/>
                <w:sz w:val="24"/>
                <w:szCs w:val="24"/>
                <w:lang w:eastAsia="ru-RU"/>
              </w:rPr>
              <w:t>Сенсорная комната</w:t>
            </w:r>
          </w:p>
        </w:tc>
        <w:tc>
          <w:tcPr>
            <w:tcW w:w="2693" w:type="dxa"/>
            <w:tcBorders>
              <w:top w:val="single" w:color="000000" w:sz="4" w:space="0"/>
              <w:left w:val="single" w:color="000000" w:sz="4" w:space="0"/>
              <w:bottom w:val="single" w:color="000000" w:sz="4" w:space="0"/>
              <w:right w:val="single" w:color="000000" w:sz="4" w:space="0"/>
            </w:tcBorders>
          </w:tcPr>
          <w:p w14:paraId="22D1F262">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2977" w:type="dxa"/>
            <w:tcBorders>
              <w:top w:val="single" w:color="000000" w:sz="4" w:space="0"/>
              <w:left w:val="single" w:color="000000" w:sz="4" w:space="0"/>
              <w:bottom w:val="single" w:color="000000" w:sz="4" w:space="0"/>
              <w:right w:val="single" w:color="000000" w:sz="4" w:space="0"/>
            </w:tcBorders>
          </w:tcPr>
          <w:p w14:paraId="6047F8BB">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14:paraId="505B0487">
        <w:tblPrEx>
          <w:tblCellMar>
            <w:top w:w="0" w:type="dxa"/>
            <w:left w:w="0" w:type="dxa"/>
            <w:bottom w:w="0" w:type="dxa"/>
            <w:right w:w="0" w:type="dxa"/>
          </w:tblCellMar>
        </w:tblPrEx>
        <w:trPr>
          <w:trHeight w:val="264" w:hRule="exact"/>
        </w:trPr>
        <w:tc>
          <w:tcPr>
            <w:tcW w:w="3679" w:type="dxa"/>
            <w:tcBorders>
              <w:top w:val="single" w:color="000000" w:sz="4" w:space="0"/>
              <w:left w:val="single" w:color="000000" w:sz="4" w:space="0"/>
              <w:bottom w:val="single" w:color="000000" w:sz="4" w:space="0"/>
              <w:right w:val="single" w:color="000000" w:sz="4" w:space="0"/>
            </w:tcBorders>
          </w:tcPr>
          <w:p w14:paraId="0AD9570F">
            <w:pPr>
              <w:widowControl w:val="0"/>
              <w:autoSpaceDE w:val="0"/>
              <w:autoSpaceDN w:val="0"/>
              <w:adjustRightInd w:val="0"/>
              <w:spacing w:after="0" w:line="240" w:lineRule="auto"/>
              <w:ind w:right="-20"/>
              <w:jc w:val="both"/>
              <w:rPr>
                <w:rFonts w:ascii="Times New Roman" w:hAnsi="Times New Roman"/>
                <w:sz w:val="24"/>
                <w:szCs w:val="24"/>
                <w:lang w:eastAsia="ru-RU"/>
              </w:rPr>
            </w:pPr>
            <w:r>
              <w:rPr>
                <w:rFonts w:ascii="Times New Roman" w:hAnsi="Times New Roman"/>
                <w:spacing w:val="-1"/>
                <w:sz w:val="24"/>
                <w:szCs w:val="24"/>
                <w:lang w:eastAsia="ru-RU"/>
              </w:rPr>
              <w:t>Физкультурный зал</w:t>
            </w:r>
          </w:p>
        </w:tc>
        <w:tc>
          <w:tcPr>
            <w:tcW w:w="2693" w:type="dxa"/>
            <w:tcBorders>
              <w:top w:val="single" w:color="000000" w:sz="4" w:space="0"/>
              <w:left w:val="single" w:color="000000" w:sz="4" w:space="0"/>
              <w:bottom w:val="single" w:color="000000" w:sz="4" w:space="0"/>
              <w:right w:val="single" w:color="000000" w:sz="4" w:space="0"/>
            </w:tcBorders>
          </w:tcPr>
          <w:p w14:paraId="58746318">
            <w:pPr>
              <w:widowControl w:val="0"/>
              <w:autoSpaceDE w:val="0"/>
              <w:autoSpaceDN w:val="0"/>
              <w:adjustRightInd w:val="0"/>
              <w:spacing w:after="0" w:line="240" w:lineRule="auto"/>
              <w:jc w:val="center"/>
              <w:rPr>
                <w:rFonts w:ascii="Times New Roman" w:hAnsi="Times New Roman"/>
                <w:sz w:val="24"/>
                <w:szCs w:val="24"/>
                <w:lang w:eastAsia="ru-RU"/>
              </w:rPr>
            </w:pPr>
          </w:p>
        </w:tc>
        <w:tc>
          <w:tcPr>
            <w:tcW w:w="2977" w:type="dxa"/>
            <w:tcBorders>
              <w:top w:val="single" w:color="000000" w:sz="4" w:space="0"/>
              <w:left w:val="single" w:color="000000" w:sz="4" w:space="0"/>
              <w:bottom w:val="single" w:color="000000" w:sz="4" w:space="0"/>
              <w:right w:val="single" w:color="000000" w:sz="4" w:space="0"/>
            </w:tcBorders>
          </w:tcPr>
          <w:p w14:paraId="455ABD48">
            <w:pPr>
              <w:widowControl w:val="0"/>
              <w:autoSpaceDE w:val="0"/>
              <w:autoSpaceDN w:val="0"/>
              <w:adjustRightInd w:val="0"/>
              <w:spacing w:after="0" w:line="240" w:lineRule="auto"/>
              <w:jc w:val="center"/>
              <w:rPr>
                <w:rFonts w:ascii="Times New Roman" w:hAnsi="Times New Roman"/>
                <w:sz w:val="24"/>
                <w:szCs w:val="24"/>
                <w:lang w:eastAsia="ru-RU"/>
              </w:rPr>
            </w:pPr>
          </w:p>
        </w:tc>
      </w:tr>
      <w:tr w14:paraId="304A6FEC">
        <w:tblPrEx>
          <w:tblCellMar>
            <w:top w:w="0" w:type="dxa"/>
            <w:left w:w="0" w:type="dxa"/>
            <w:bottom w:w="0" w:type="dxa"/>
            <w:right w:w="0" w:type="dxa"/>
          </w:tblCellMar>
        </w:tblPrEx>
        <w:trPr>
          <w:trHeight w:val="264" w:hRule="exact"/>
        </w:trPr>
        <w:tc>
          <w:tcPr>
            <w:tcW w:w="3679" w:type="dxa"/>
            <w:tcBorders>
              <w:top w:val="single" w:color="000000" w:sz="4" w:space="0"/>
              <w:left w:val="single" w:color="000000" w:sz="4" w:space="0"/>
              <w:bottom w:val="single" w:color="000000" w:sz="4" w:space="0"/>
              <w:right w:val="single" w:color="000000" w:sz="4" w:space="0"/>
            </w:tcBorders>
          </w:tcPr>
          <w:p w14:paraId="4BA9E416">
            <w:pPr>
              <w:widowControl w:val="0"/>
              <w:autoSpaceDE w:val="0"/>
              <w:autoSpaceDN w:val="0"/>
              <w:adjustRightInd w:val="0"/>
              <w:spacing w:after="0" w:line="240" w:lineRule="auto"/>
              <w:ind w:right="-20"/>
              <w:jc w:val="both"/>
              <w:rPr>
                <w:rFonts w:ascii="Times New Roman" w:hAnsi="Times New Roman"/>
                <w:sz w:val="24"/>
                <w:szCs w:val="24"/>
                <w:lang w:eastAsia="ru-RU"/>
              </w:rPr>
            </w:pPr>
            <w:r>
              <w:rPr>
                <w:rFonts w:ascii="Times New Roman" w:hAnsi="Times New Roman"/>
                <w:spacing w:val="-1"/>
                <w:sz w:val="24"/>
                <w:szCs w:val="24"/>
                <w:lang w:eastAsia="ru-RU"/>
              </w:rPr>
              <w:t>Музыкальный зал</w:t>
            </w:r>
          </w:p>
        </w:tc>
        <w:tc>
          <w:tcPr>
            <w:tcW w:w="2693" w:type="dxa"/>
            <w:tcBorders>
              <w:top w:val="single" w:color="000000" w:sz="4" w:space="0"/>
              <w:left w:val="single" w:color="000000" w:sz="4" w:space="0"/>
              <w:bottom w:val="single" w:color="000000" w:sz="4" w:space="0"/>
              <w:right w:val="single" w:color="000000" w:sz="4" w:space="0"/>
            </w:tcBorders>
          </w:tcPr>
          <w:p w14:paraId="7896D059">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86</w:t>
            </w:r>
          </w:p>
        </w:tc>
        <w:tc>
          <w:tcPr>
            <w:tcW w:w="2977" w:type="dxa"/>
            <w:tcBorders>
              <w:top w:val="single" w:color="000000" w:sz="4" w:space="0"/>
              <w:left w:val="single" w:color="000000" w:sz="4" w:space="0"/>
              <w:bottom w:val="single" w:color="000000" w:sz="4" w:space="0"/>
              <w:right w:val="single" w:color="000000" w:sz="4" w:space="0"/>
            </w:tcBorders>
          </w:tcPr>
          <w:p w14:paraId="42D4D424">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14:paraId="38BED9EC">
        <w:tblPrEx>
          <w:tblCellMar>
            <w:top w:w="0" w:type="dxa"/>
            <w:left w:w="0" w:type="dxa"/>
            <w:bottom w:w="0" w:type="dxa"/>
            <w:right w:w="0" w:type="dxa"/>
          </w:tblCellMar>
        </w:tblPrEx>
        <w:trPr>
          <w:trHeight w:val="264" w:hRule="exact"/>
        </w:trPr>
        <w:tc>
          <w:tcPr>
            <w:tcW w:w="3679" w:type="dxa"/>
            <w:tcBorders>
              <w:top w:val="single" w:color="000000" w:sz="4" w:space="0"/>
              <w:left w:val="single" w:color="000000" w:sz="4" w:space="0"/>
              <w:bottom w:val="single" w:color="000000" w:sz="4" w:space="0"/>
              <w:right w:val="single" w:color="000000" w:sz="4" w:space="0"/>
            </w:tcBorders>
          </w:tcPr>
          <w:p w14:paraId="7CF2509C">
            <w:pPr>
              <w:widowControl w:val="0"/>
              <w:autoSpaceDE w:val="0"/>
              <w:autoSpaceDN w:val="0"/>
              <w:adjustRightInd w:val="0"/>
              <w:spacing w:after="0" w:line="240" w:lineRule="auto"/>
              <w:ind w:right="-20"/>
              <w:jc w:val="both"/>
              <w:rPr>
                <w:rFonts w:ascii="Times New Roman" w:hAnsi="Times New Roman"/>
                <w:sz w:val="24"/>
                <w:szCs w:val="24"/>
                <w:lang w:eastAsia="ru-RU"/>
              </w:rPr>
            </w:pPr>
            <w:r>
              <w:rPr>
                <w:rFonts w:ascii="Times New Roman" w:hAnsi="Times New Roman"/>
                <w:sz w:val="24"/>
                <w:szCs w:val="24"/>
                <w:lang w:eastAsia="ru-RU"/>
              </w:rPr>
              <w:t>Уголок зимнего сада</w:t>
            </w:r>
          </w:p>
        </w:tc>
        <w:tc>
          <w:tcPr>
            <w:tcW w:w="2693" w:type="dxa"/>
            <w:tcBorders>
              <w:top w:val="single" w:color="000000" w:sz="4" w:space="0"/>
              <w:left w:val="single" w:color="000000" w:sz="4" w:space="0"/>
              <w:bottom w:val="single" w:color="000000" w:sz="4" w:space="0"/>
              <w:right w:val="single" w:color="000000" w:sz="4" w:space="0"/>
            </w:tcBorders>
          </w:tcPr>
          <w:p w14:paraId="4D46CB3C">
            <w:pPr>
              <w:widowControl w:val="0"/>
              <w:autoSpaceDE w:val="0"/>
              <w:autoSpaceDN w:val="0"/>
              <w:adjustRightInd w:val="0"/>
              <w:spacing w:after="0" w:line="240" w:lineRule="auto"/>
              <w:jc w:val="center"/>
              <w:rPr>
                <w:rFonts w:ascii="Times New Roman" w:hAnsi="Times New Roman"/>
                <w:sz w:val="24"/>
                <w:szCs w:val="24"/>
                <w:lang w:eastAsia="ru-RU"/>
              </w:rPr>
            </w:pPr>
          </w:p>
        </w:tc>
        <w:tc>
          <w:tcPr>
            <w:tcW w:w="2977" w:type="dxa"/>
            <w:tcBorders>
              <w:top w:val="single" w:color="000000" w:sz="4" w:space="0"/>
              <w:left w:val="single" w:color="000000" w:sz="4" w:space="0"/>
              <w:bottom w:val="single" w:color="000000" w:sz="4" w:space="0"/>
              <w:right w:val="single" w:color="000000" w:sz="4" w:space="0"/>
            </w:tcBorders>
          </w:tcPr>
          <w:p w14:paraId="2BD9D64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14:paraId="64307EFB">
        <w:tblPrEx>
          <w:tblCellMar>
            <w:top w:w="0" w:type="dxa"/>
            <w:left w:w="0" w:type="dxa"/>
            <w:bottom w:w="0" w:type="dxa"/>
            <w:right w:w="0" w:type="dxa"/>
          </w:tblCellMar>
        </w:tblPrEx>
        <w:trPr>
          <w:trHeight w:val="264" w:hRule="exact"/>
        </w:trPr>
        <w:tc>
          <w:tcPr>
            <w:tcW w:w="3679" w:type="dxa"/>
            <w:tcBorders>
              <w:top w:val="single" w:color="000000" w:sz="4" w:space="0"/>
              <w:left w:val="single" w:color="000000" w:sz="4" w:space="0"/>
              <w:bottom w:val="single" w:color="000000" w:sz="4" w:space="0"/>
              <w:right w:val="single" w:color="000000" w:sz="4" w:space="0"/>
            </w:tcBorders>
          </w:tcPr>
          <w:p w14:paraId="17BEAB84">
            <w:pPr>
              <w:widowControl w:val="0"/>
              <w:autoSpaceDE w:val="0"/>
              <w:autoSpaceDN w:val="0"/>
              <w:adjustRightInd w:val="0"/>
              <w:spacing w:after="0" w:line="240" w:lineRule="auto"/>
              <w:ind w:right="-20"/>
              <w:jc w:val="both"/>
              <w:rPr>
                <w:rFonts w:ascii="Times New Roman" w:hAnsi="Times New Roman"/>
                <w:sz w:val="24"/>
                <w:szCs w:val="24"/>
                <w:lang w:eastAsia="ru-RU"/>
              </w:rPr>
            </w:pPr>
            <w:r>
              <w:rPr>
                <w:rFonts w:ascii="Times New Roman" w:hAnsi="Times New Roman"/>
                <w:sz w:val="24"/>
                <w:szCs w:val="24"/>
                <w:lang w:eastAsia="ru-RU"/>
              </w:rPr>
              <w:t>Прачечная</w:t>
            </w:r>
          </w:p>
        </w:tc>
        <w:tc>
          <w:tcPr>
            <w:tcW w:w="2693" w:type="dxa"/>
            <w:tcBorders>
              <w:top w:val="single" w:color="000000" w:sz="4" w:space="0"/>
              <w:left w:val="single" w:color="000000" w:sz="4" w:space="0"/>
              <w:bottom w:val="single" w:color="000000" w:sz="4" w:space="0"/>
              <w:right w:val="single" w:color="000000" w:sz="4" w:space="0"/>
            </w:tcBorders>
          </w:tcPr>
          <w:p w14:paraId="63826438">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15кв.м.</w:t>
            </w:r>
          </w:p>
        </w:tc>
        <w:tc>
          <w:tcPr>
            <w:tcW w:w="2977" w:type="dxa"/>
            <w:tcBorders>
              <w:top w:val="single" w:color="000000" w:sz="4" w:space="0"/>
              <w:left w:val="single" w:color="000000" w:sz="4" w:space="0"/>
              <w:bottom w:val="single" w:color="000000" w:sz="4" w:space="0"/>
              <w:right w:val="single" w:color="000000" w:sz="4" w:space="0"/>
            </w:tcBorders>
          </w:tcPr>
          <w:p w14:paraId="7AA6465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14:paraId="55E6FAF2">
        <w:tblPrEx>
          <w:tblCellMar>
            <w:top w:w="0" w:type="dxa"/>
            <w:left w:w="0" w:type="dxa"/>
            <w:bottom w:w="0" w:type="dxa"/>
            <w:right w:w="0" w:type="dxa"/>
          </w:tblCellMar>
        </w:tblPrEx>
        <w:trPr>
          <w:trHeight w:val="264" w:hRule="exact"/>
        </w:trPr>
        <w:tc>
          <w:tcPr>
            <w:tcW w:w="3679" w:type="dxa"/>
            <w:tcBorders>
              <w:top w:val="single" w:color="000000" w:sz="4" w:space="0"/>
              <w:left w:val="single" w:color="000000" w:sz="4" w:space="0"/>
              <w:bottom w:val="single" w:color="000000" w:sz="4" w:space="0"/>
              <w:right w:val="single" w:color="000000" w:sz="4" w:space="0"/>
            </w:tcBorders>
          </w:tcPr>
          <w:p w14:paraId="1CB4312A">
            <w:pPr>
              <w:widowControl w:val="0"/>
              <w:autoSpaceDE w:val="0"/>
              <w:autoSpaceDN w:val="0"/>
              <w:adjustRightInd w:val="0"/>
              <w:spacing w:after="0" w:line="240" w:lineRule="auto"/>
              <w:ind w:right="-20"/>
              <w:jc w:val="both"/>
              <w:rPr>
                <w:rFonts w:ascii="Times New Roman" w:hAnsi="Times New Roman"/>
                <w:sz w:val="24"/>
                <w:szCs w:val="24"/>
                <w:lang w:eastAsia="ru-RU"/>
              </w:rPr>
            </w:pPr>
            <w:r>
              <w:rPr>
                <w:rFonts w:ascii="Times New Roman" w:hAnsi="Times New Roman"/>
                <w:sz w:val="24"/>
                <w:szCs w:val="24"/>
                <w:lang w:eastAsia="ru-RU"/>
              </w:rPr>
              <w:t>Пищеблок</w:t>
            </w:r>
          </w:p>
        </w:tc>
        <w:tc>
          <w:tcPr>
            <w:tcW w:w="2693" w:type="dxa"/>
            <w:tcBorders>
              <w:top w:val="single" w:color="000000" w:sz="4" w:space="0"/>
              <w:left w:val="single" w:color="000000" w:sz="4" w:space="0"/>
              <w:bottom w:val="single" w:color="000000" w:sz="4" w:space="0"/>
              <w:right w:val="single" w:color="000000" w:sz="4" w:space="0"/>
            </w:tcBorders>
          </w:tcPr>
          <w:p w14:paraId="195A5E62">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 кв.м</w:t>
            </w:r>
          </w:p>
        </w:tc>
        <w:tc>
          <w:tcPr>
            <w:tcW w:w="2977" w:type="dxa"/>
            <w:tcBorders>
              <w:top w:val="single" w:color="000000" w:sz="4" w:space="0"/>
              <w:left w:val="single" w:color="000000" w:sz="4" w:space="0"/>
              <w:bottom w:val="single" w:color="000000" w:sz="4" w:space="0"/>
              <w:right w:val="single" w:color="000000" w:sz="4" w:space="0"/>
            </w:tcBorders>
          </w:tcPr>
          <w:p w14:paraId="0DB7A92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r>
    </w:tbl>
    <w:p w14:paraId="066D8E1F">
      <w:pPr>
        <w:widowControl w:val="0"/>
        <w:autoSpaceDE w:val="0"/>
        <w:autoSpaceDN w:val="0"/>
        <w:adjustRightInd w:val="0"/>
        <w:spacing w:after="0" w:line="240" w:lineRule="auto"/>
        <w:ind w:right="-20"/>
        <w:jc w:val="both"/>
        <w:rPr>
          <w:rFonts w:ascii="Times New Roman" w:hAnsi="Times New Roman"/>
          <w:sz w:val="24"/>
          <w:szCs w:val="24"/>
          <w:lang w:eastAsia="ru-RU"/>
        </w:rPr>
      </w:pPr>
    </w:p>
    <w:p w14:paraId="2C971C52">
      <w:pPr>
        <w:widowControl w:val="0"/>
        <w:autoSpaceDE w:val="0"/>
        <w:autoSpaceDN w:val="0"/>
        <w:adjustRightInd w:val="0"/>
        <w:spacing w:after="0" w:line="240" w:lineRule="auto"/>
        <w:ind w:right="-20"/>
        <w:jc w:val="center"/>
        <w:rPr>
          <w:rFonts w:ascii="Times New Roman" w:hAnsi="Times New Roman"/>
          <w:b/>
          <w:bCs/>
          <w:i/>
          <w:iCs/>
          <w:sz w:val="28"/>
          <w:szCs w:val="28"/>
          <w:lang w:eastAsia="ru-RU"/>
        </w:rPr>
      </w:pPr>
      <w:r>
        <w:rPr>
          <w:rFonts w:ascii="Times New Roman" w:hAnsi="Times New Roman"/>
          <w:b/>
          <w:sz w:val="28"/>
          <w:szCs w:val="28"/>
          <w:lang w:eastAsia="ru-RU"/>
        </w:rPr>
        <w:t>Ко</w:t>
      </w:r>
      <w:r>
        <w:rPr>
          <w:rFonts w:ascii="Times New Roman" w:hAnsi="Times New Roman"/>
          <w:b/>
          <w:spacing w:val="1"/>
          <w:sz w:val="28"/>
          <w:szCs w:val="28"/>
          <w:lang w:eastAsia="ru-RU"/>
        </w:rPr>
        <w:t>мп</w:t>
      </w:r>
      <w:r>
        <w:rPr>
          <w:rFonts w:ascii="Times New Roman" w:hAnsi="Times New Roman"/>
          <w:b/>
          <w:spacing w:val="-1"/>
          <w:sz w:val="28"/>
          <w:szCs w:val="28"/>
          <w:lang w:eastAsia="ru-RU"/>
        </w:rPr>
        <w:t>ле</w:t>
      </w:r>
      <w:r>
        <w:rPr>
          <w:rFonts w:ascii="Times New Roman" w:hAnsi="Times New Roman"/>
          <w:b/>
          <w:spacing w:val="1"/>
          <w:sz w:val="28"/>
          <w:szCs w:val="28"/>
          <w:lang w:eastAsia="ru-RU"/>
        </w:rPr>
        <w:t>к</w:t>
      </w:r>
      <w:r>
        <w:rPr>
          <w:rFonts w:ascii="Times New Roman" w:hAnsi="Times New Roman"/>
          <w:b/>
          <w:spacing w:val="-1"/>
          <w:sz w:val="28"/>
          <w:szCs w:val="28"/>
          <w:lang w:eastAsia="ru-RU"/>
        </w:rPr>
        <w:t>с</w:t>
      </w:r>
      <w:r>
        <w:rPr>
          <w:rFonts w:ascii="Times New Roman" w:hAnsi="Times New Roman"/>
          <w:b/>
          <w:spacing w:val="1"/>
          <w:sz w:val="28"/>
          <w:szCs w:val="28"/>
          <w:lang w:eastAsia="ru-RU"/>
        </w:rPr>
        <w:t>н</w:t>
      </w:r>
      <w:r>
        <w:rPr>
          <w:rFonts w:ascii="Times New Roman" w:hAnsi="Times New Roman"/>
          <w:b/>
          <w:sz w:val="28"/>
          <w:szCs w:val="28"/>
          <w:lang w:eastAsia="ru-RU"/>
        </w:rPr>
        <w:t>ое о</w:t>
      </w:r>
      <w:r>
        <w:rPr>
          <w:rFonts w:ascii="Times New Roman" w:hAnsi="Times New Roman"/>
          <w:b/>
          <w:spacing w:val="-1"/>
          <w:sz w:val="28"/>
          <w:szCs w:val="28"/>
          <w:lang w:eastAsia="ru-RU"/>
        </w:rPr>
        <w:t>с</w:t>
      </w:r>
      <w:r>
        <w:rPr>
          <w:rFonts w:ascii="Times New Roman" w:hAnsi="Times New Roman"/>
          <w:b/>
          <w:spacing w:val="1"/>
          <w:sz w:val="28"/>
          <w:szCs w:val="28"/>
          <w:lang w:eastAsia="ru-RU"/>
        </w:rPr>
        <w:t>н</w:t>
      </w:r>
      <w:r>
        <w:rPr>
          <w:rFonts w:ascii="Times New Roman" w:hAnsi="Times New Roman"/>
          <w:b/>
          <w:sz w:val="28"/>
          <w:szCs w:val="28"/>
          <w:lang w:eastAsia="ru-RU"/>
        </w:rPr>
        <w:t>а</w:t>
      </w:r>
      <w:r>
        <w:rPr>
          <w:rFonts w:ascii="Times New Roman" w:hAnsi="Times New Roman"/>
          <w:b/>
          <w:spacing w:val="-1"/>
          <w:sz w:val="28"/>
          <w:szCs w:val="28"/>
          <w:lang w:eastAsia="ru-RU"/>
        </w:rPr>
        <w:t>ще</w:t>
      </w:r>
      <w:r>
        <w:rPr>
          <w:rFonts w:ascii="Times New Roman" w:hAnsi="Times New Roman"/>
          <w:b/>
          <w:spacing w:val="1"/>
          <w:sz w:val="28"/>
          <w:szCs w:val="28"/>
          <w:lang w:eastAsia="ru-RU"/>
        </w:rPr>
        <w:t>ни</w:t>
      </w:r>
      <w:r>
        <w:rPr>
          <w:rFonts w:ascii="Times New Roman" w:hAnsi="Times New Roman"/>
          <w:b/>
          <w:sz w:val="28"/>
          <w:szCs w:val="28"/>
          <w:lang w:eastAsia="ru-RU"/>
        </w:rPr>
        <w:t xml:space="preserve">е </w:t>
      </w:r>
      <w:r>
        <w:rPr>
          <w:rFonts w:ascii="Times New Roman" w:hAnsi="Times New Roman"/>
          <w:b/>
          <w:spacing w:val="-1"/>
          <w:sz w:val="28"/>
          <w:szCs w:val="28"/>
          <w:lang w:eastAsia="ru-RU"/>
        </w:rPr>
        <w:t>уче</w:t>
      </w:r>
      <w:r>
        <w:rPr>
          <w:rFonts w:ascii="Times New Roman" w:hAnsi="Times New Roman"/>
          <w:b/>
          <w:sz w:val="28"/>
          <w:szCs w:val="28"/>
          <w:lang w:eastAsia="ru-RU"/>
        </w:rPr>
        <w:t>б</w:t>
      </w:r>
      <w:r>
        <w:rPr>
          <w:rFonts w:ascii="Times New Roman" w:hAnsi="Times New Roman"/>
          <w:b/>
          <w:spacing w:val="1"/>
          <w:sz w:val="28"/>
          <w:szCs w:val="28"/>
          <w:lang w:eastAsia="ru-RU"/>
        </w:rPr>
        <w:t>н</w:t>
      </w:r>
      <w:r>
        <w:rPr>
          <w:rFonts w:ascii="Times New Roman" w:hAnsi="Times New Roman"/>
          <w:b/>
          <w:sz w:val="28"/>
          <w:szCs w:val="28"/>
          <w:lang w:eastAsia="ru-RU"/>
        </w:rPr>
        <w:t xml:space="preserve">ого </w:t>
      </w:r>
      <w:r>
        <w:rPr>
          <w:rFonts w:ascii="Times New Roman" w:hAnsi="Times New Roman"/>
          <w:b/>
          <w:spacing w:val="1"/>
          <w:w w:val="104"/>
          <w:sz w:val="28"/>
          <w:szCs w:val="28"/>
          <w:lang w:eastAsia="ru-RU"/>
        </w:rPr>
        <w:t>п</w:t>
      </w:r>
      <w:r>
        <w:rPr>
          <w:rFonts w:ascii="Times New Roman" w:hAnsi="Times New Roman"/>
          <w:b/>
          <w:sz w:val="28"/>
          <w:szCs w:val="28"/>
          <w:lang w:eastAsia="ru-RU"/>
        </w:rPr>
        <w:t>ро</w:t>
      </w:r>
      <w:r>
        <w:rPr>
          <w:rFonts w:ascii="Times New Roman" w:hAnsi="Times New Roman"/>
          <w:b/>
          <w:spacing w:val="1"/>
          <w:w w:val="104"/>
          <w:sz w:val="28"/>
          <w:szCs w:val="28"/>
          <w:lang w:eastAsia="ru-RU"/>
        </w:rPr>
        <w:t>ц</w:t>
      </w:r>
      <w:r>
        <w:rPr>
          <w:rFonts w:ascii="Times New Roman" w:hAnsi="Times New Roman"/>
          <w:b/>
          <w:spacing w:val="-1"/>
          <w:sz w:val="28"/>
          <w:szCs w:val="28"/>
          <w:lang w:eastAsia="ru-RU"/>
        </w:rPr>
        <w:t>есс</w:t>
      </w:r>
      <w:r>
        <w:rPr>
          <w:rFonts w:ascii="Times New Roman" w:hAnsi="Times New Roman"/>
          <w:b/>
          <w:w w:val="112"/>
          <w:sz w:val="28"/>
          <w:szCs w:val="28"/>
          <w:lang w:eastAsia="ru-RU"/>
        </w:rPr>
        <w:t>а</w:t>
      </w:r>
      <w:r>
        <w:rPr>
          <w:rFonts w:ascii="Times New Roman" w:hAnsi="Times New Roman"/>
          <w:b/>
          <w:bCs/>
          <w:i/>
          <w:iCs/>
          <w:sz w:val="28"/>
          <w:szCs w:val="28"/>
          <w:lang w:eastAsia="ru-RU"/>
        </w:rPr>
        <w:t>:</w:t>
      </w:r>
    </w:p>
    <w:p w14:paraId="63F7BBD3">
      <w:pPr>
        <w:widowControl w:val="0"/>
        <w:autoSpaceDE w:val="0"/>
        <w:autoSpaceDN w:val="0"/>
        <w:adjustRightInd w:val="0"/>
        <w:spacing w:after="0" w:line="240" w:lineRule="auto"/>
        <w:ind w:right="-20"/>
        <w:jc w:val="center"/>
        <w:rPr>
          <w:rFonts w:ascii="Times New Roman" w:hAnsi="Times New Roman"/>
          <w:sz w:val="24"/>
          <w:szCs w:val="24"/>
          <w:lang w:eastAsia="ru-RU"/>
        </w:rPr>
      </w:pPr>
    </w:p>
    <w:tbl>
      <w:tblPr>
        <w:tblStyle w:val="3"/>
        <w:tblW w:w="9383" w:type="dxa"/>
        <w:tblInd w:w="110" w:type="dxa"/>
        <w:tblLayout w:type="fixed"/>
        <w:tblCellMar>
          <w:top w:w="0" w:type="dxa"/>
          <w:left w:w="0" w:type="dxa"/>
          <w:bottom w:w="0" w:type="dxa"/>
          <w:right w:w="0" w:type="dxa"/>
        </w:tblCellMar>
      </w:tblPr>
      <w:tblGrid>
        <w:gridCol w:w="2862"/>
        <w:gridCol w:w="3544"/>
        <w:gridCol w:w="2977"/>
      </w:tblGrid>
      <w:tr w14:paraId="034D735A">
        <w:tblPrEx>
          <w:tblCellMar>
            <w:top w:w="0" w:type="dxa"/>
            <w:left w:w="0" w:type="dxa"/>
            <w:bottom w:w="0" w:type="dxa"/>
            <w:right w:w="0" w:type="dxa"/>
          </w:tblCellMar>
        </w:tblPrEx>
        <w:trPr>
          <w:trHeight w:val="301" w:hRule="exact"/>
        </w:trPr>
        <w:tc>
          <w:tcPr>
            <w:tcW w:w="6406" w:type="dxa"/>
            <w:gridSpan w:val="2"/>
            <w:tcBorders>
              <w:top w:val="single" w:color="000000" w:sz="4" w:space="0"/>
              <w:left w:val="single" w:color="000000" w:sz="4" w:space="0"/>
              <w:bottom w:val="single" w:color="000000" w:sz="4" w:space="0"/>
              <w:right w:val="single" w:color="000000" w:sz="4" w:space="0"/>
            </w:tcBorders>
          </w:tcPr>
          <w:p w14:paraId="00AF31BA">
            <w:pPr>
              <w:widowControl w:val="0"/>
              <w:autoSpaceDE w:val="0"/>
              <w:autoSpaceDN w:val="0"/>
              <w:adjustRightInd w:val="0"/>
              <w:spacing w:after="0" w:line="240" w:lineRule="auto"/>
              <w:ind w:right="4802"/>
              <w:jc w:val="center"/>
              <w:rPr>
                <w:rFonts w:ascii="Times New Roman" w:hAnsi="Times New Roman"/>
                <w:sz w:val="24"/>
                <w:szCs w:val="24"/>
                <w:lang w:eastAsia="ru-RU"/>
              </w:rPr>
            </w:pPr>
            <w:r>
              <w:rPr>
                <w:rFonts w:ascii="Times New Roman" w:hAnsi="Times New Roman"/>
                <w:spacing w:val="1"/>
                <w:w w:val="108"/>
                <w:sz w:val="24"/>
                <w:szCs w:val="24"/>
                <w:lang w:eastAsia="ru-RU"/>
              </w:rPr>
              <w:t>П</w:t>
            </w:r>
            <w:r>
              <w:rPr>
                <w:rFonts w:ascii="Times New Roman" w:hAnsi="Times New Roman"/>
                <w:sz w:val="24"/>
                <w:szCs w:val="24"/>
                <w:lang w:eastAsia="ru-RU"/>
              </w:rPr>
              <w:t>о</w:t>
            </w:r>
            <w:r>
              <w:rPr>
                <w:rFonts w:ascii="Times New Roman" w:hAnsi="Times New Roman"/>
                <w:spacing w:val="-2"/>
                <w:w w:val="104"/>
                <w:sz w:val="24"/>
                <w:szCs w:val="24"/>
                <w:lang w:eastAsia="ru-RU"/>
              </w:rPr>
              <w:t>к</w:t>
            </w:r>
            <w:r>
              <w:rPr>
                <w:rFonts w:ascii="Times New Roman" w:hAnsi="Times New Roman"/>
                <w:w w:val="113"/>
                <w:sz w:val="24"/>
                <w:szCs w:val="24"/>
                <w:lang w:eastAsia="ru-RU"/>
              </w:rPr>
              <w:t>а</w:t>
            </w:r>
            <w:r>
              <w:rPr>
                <w:rFonts w:ascii="Times New Roman" w:hAnsi="Times New Roman"/>
                <w:w w:val="99"/>
                <w:sz w:val="24"/>
                <w:szCs w:val="24"/>
                <w:lang w:eastAsia="ru-RU"/>
              </w:rPr>
              <w:t>з</w:t>
            </w:r>
            <w:r>
              <w:rPr>
                <w:rFonts w:ascii="Times New Roman" w:hAnsi="Times New Roman"/>
                <w:spacing w:val="-2"/>
                <w:w w:val="113"/>
                <w:sz w:val="24"/>
                <w:szCs w:val="24"/>
                <w:lang w:eastAsia="ru-RU"/>
              </w:rPr>
              <w:t>ат</w:t>
            </w:r>
            <w:r>
              <w:rPr>
                <w:rFonts w:ascii="Times New Roman" w:hAnsi="Times New Roman"/>
                <w:sz w:val="24"/>
                <w:szCs w:val="24"/>
                <w:lang w:eastAsia="ru-RU"/>
              </w:rPr>
              <w:t>е</w:t>
            </w:r>
            <w:r>
              <w:rPr>
                <w:rFonts w:ascii="Times New Roman" w:hAnsi="Times New Roman"/>
                <w:spacing w:val="-1"/>
                <w:w w:val="103"/>
                <w:sz w:val="24"/>
                <w:szCs w:val="24"/>
                <w:lang w:eastAsia="ru-RU"/>
              </w:rPr>
              <w:t>л</w:t>
            </w:r>
            <w:r>
              <w:rPr>
                <w:rFonts w:ascii="Times New Roman" w:hAnsi="Times New Roman"/>
                <w:sz w:val="24"/>
                <w:szCs w:val="24"/>
                <w:lang w:eastAsia="ru-RU"/>
              </w:rPr>
              <w:t>ь</w:t>
            </w:r>
          </w:p>
        </w:tc>
        <w:tc>
          <w:tcPr>
            <w:tcW w:w="2977" w:type="dxa"/>
            <w:tcBorders>
              <w:top w:val="single" w:color="000000" w:sz="4" w:space="0"/>
              <w:left w:val="single" w:color="000000" w:sz="4" w:space="0"/>
              <w:bottom w:val="single" w:color="000000" w:sz="4" w:space="0"/>
              <w:right w:val="single" w:color="000000" w:sz="4" w:space="0"/>
            </w:tcBorders>
          </w:tcPr>
          <w:p w14:paraId="5FE6643C">
            <w:pPr>
              <w:widowControl w:val="0"/>
              <w:autoSpaceDE w:val="0"/>
              <w:autoSpaceDN w:val="0"/>
              <w:adjustRightInd w:val="0"/>
              <w:spacing w:after="0" w:line="240" w:lineRule="auto"/>
              <w:ind w:right="-20"/>
              <w:jc w:val="center"/>
              <w:rPr>
                <w:rFonts w:ascii="Times New Roman" w:hAnsi="Times New Roman"/>
                <w:sz w:val="24"/>
                <w:szCs w:val="24"/>
                <w:lang w:eastAsia="ru-RU"/>
              </w:rPr>
            </w:pPr>
            <w:r>
              <w:rPr>
                <w:rFonts w:ascii="Times New Roman" w:hAnsi="Times New Roman"/>
                <w:spacing w:val="-1"/>
                <w:w w:val="108"/>
                <w:sz w:val="24"/>
                <w:szCs w:val="24"/>
                <w:lang w:eastAsia="ru-RU"/>
              </w:rPr>
              <w:t>Ф</w:t>
            </w:r>
            <w:r>
              <w:rPr>
                <w:rFonts w:ascii="Times New Roman" w:hAnsi="Times New Roman"/>
                <w:w w:val="113"/>
                <w:sz w:val="24"/>
                <w:szCs w:val="24"/>
                <w:lang w:eastAsia="ru-RU"/>
              </w:rPr>
              <w:t>а</w:t>
            </w:r>
            <w:r>
              <w:rPr>
                <w:rFonts w:ascii="Times New Roman" w:hAnsi="Times New Roman"/>
                <w:spacing w:val="-2"/>
                <w:w w:val="104"/>
                <w:sz w:val="24"/>
                <w:szCs w:val="24"/>
                <w:lang w:eastAsia="ru-RU"/>
              </w:rPr>
              <w:t>кт</w:t>
            </w:r>
            <w:r>
              <w:rPr>
                <w:rFonts w:ascii="Times New Roman" w:hAnsi="Times New Roman"/>
                <w:spacing w:val="-1"/>
                <w:w w:val="104"/>
                <w:sz w:val="24"/>
                <w:szCs w:val="24"/>
                <w:lang w:eastAsia="ru-RU"/>
              </w:rPr>
              <w:t>и</w:t>
            </w:r>
            <w:r>
              <w:rPr>
                <w:rFonts w:ascii="Times New Roman" w:hAnsi="Times New Roman"/>
                <w:spacing w:val="-3"/>
                <w:w w:val="105"/>
                <w:sz w:val="24"/>
                <w:szCs w:val="24"/>
                <w:lang w:eastAsia="ru-RU"/>
              </w:rPr>
              <w:t>ч</w:t>
            </w:r>
            <w:r>
              <w:rPr>
                <w:rFonts w:ascii="Times New Roman" w:hAnsi="Times New Roman"/>
                <w:sz w:val="24"/>
                <w:szCs w:val="24"/>
                <w:lang w:eastAsia="ru-RU"/>
              </w:rPr>
              <w:t>е</w:t>
            </w:r>
            <w:r>
              <w:rPr>
                <w:rFonts w:ascii="Times New Roman" w:hAnsi="Times New Roman"/>
                <w:spacing w:val="-2"/>
                <w:sz w:val="24"/>
                <w:szCs w:val="24"/>
                <w:lang w:eastAsia="ru-RU"/>
              </w:rPr>
              <w:t>с</w:t>
            </w:r>
            <w:r>
              <w:rPr>
                <w:rFonts w:ascii="Times New Roman" w:hAnsi="Times New Roman"/>
                <w:spacing w:val="1"/>
                <w:w w:val="104"/>
                <w:sz w:val="24"/>
                <w:szCs w:val="24"/>
                <w:lang w:eastAsia="ru-RU"/>
              </w:rPr>
              <w:t>к</w:t>
            </w:r>
            <w:r>
              <w:rPr>
                <w:rFonts w:ascii="Times New Roman" w:hAnsi="Times New Roman"/>
                <w:spacing w:val="-1"/>
                <w:w w:val="104"/>
                <w:sz w:val="24"/>
                <w:szCs w:val="24"/>
                <w:lang w:eastAsia="ru-RU"/>
              </w:rPr>
              <w:t>и</w:t>
            </w:r>
            <w:r>
              <w:rPr>
                <w:rFonts w:ascii="Times New Roman" w:hAnsi="Times New Roman"/>
                <w:w w:val="104"/>
                <w:sz w:val="24"/>
                <w:szCs w:val="24"/>
                <w:lang w:eastAsia="ru-RU"/>
              </w:rPr>
              <w:t xml:space="preserve">й </w:t>
            </w:r>
            <w:r>
              <w:rPr>
                <w:rFonts w:ascii="Times New Roman" w:hAnsi="Times New Roman"/>
                <w:spacing w:val="-1"/>
                <w:w w:val="104"/>
                <w:sz w:val="24"/>
                <w:szCs w:val="24"/>
                <w:lang w:eastAsia="ru-RU"/>
              </w:rPr>
              <w:t>п</w:t>
            </w:r>
            <w:r>
              <w:rPr>
                <w:rFonts w:ascii="Times New Roman" w:hAnsi="Times New Roman"/>
                <w:sz w:val="24"/>
                <w:szCs w:val="24"/>
                <w:lang w:eastAsia="ru-RU"/>
              </w:rPr>
              <w:t>о</w:t>
            </w:r>
            <w:r>
              <w:rPr>
                <w:rFonts w:ascii="Times New Roman" w:hAnsi="Times New Roman"/>
                <w:spacing w:val="-2"/>
                <w:w w:val="104"/>
                <w:sz w:val="24"/>
                <w:szCs w:val="24"/>
                <w:lang w:eastAsia="ru-RU"/>
              </w:rPr>
              <w:t>к</w:t>
            </w:r>
            <w:r>
              <w:rPr>
                <w:rFonts w:ascii="Times New Roman" w:hAnsi="Times New Roman"/>
                <w:w w:val="113"/>
                <w:sz w:val="24"/>
                <w:szCs w:val="24"/>
                <w:lang w:eastAsia="ru-RU"/>
              </w:rPr>
              <w:t>а</w:t>
            </w:r>
            <w:r>
              <w:rPr>
                <w:rFonts w:ascii="Times New Roman" w:hAnsi="Times New Roman"/>
                <w:w w:val="99"/>
                <w:sz w:val="24"/>
                <w:szCs w:val="24"/>
                <w:lang w:eastAsia="ru-RU"/>
              </w:rPr>
              <w:t>з</w:t>
            </w:r>
            <w:r>
              <w:rPr>
                <w:rFonts w:ascii="Times New Roman" w:hAnsi="Times New Roman"/>
                <w:spacing w:val="-2"/>
                <w:w w:val="113"/>
                <w:sz w:val="24"/>
                <w:szCs w:val="24"/>
                <w:lang w:eastAsia="ru-RU"/>
              </w:rPr>
              <w:t>ате</w:t>
            </w:r>
            <w:r>
              <w:rPr>
                <w:rFonts w:ascii="Times New Roman" w:hAnsi="Times New Roman"/>
                <w:spacing w:val="-3"/>
                <w:w w:val="103"/>
                <w:sz w:val="24"/>
                <w:szCs w:val="24"/>
                <w:lang w:eastAsia="ru-RU"/>
              </w:rPr>
              <w:t>л</w:t>
            </w:r>
            <w:r>
              <w:rPr>
                <w:rFonts w:ascii="Times New Roman" w:hAnsi="Times New Roman"/>
                <w:sz w:val="24"/>
                <w:szCs w:val="24"/>
                <w:lang w:eastAsia="ru-RU"/>
              </w:rPr>
              <w:t>ь</w:t>
            </w:r>
          </w:p>
        </w:tc>
      </w:tr>
      <w:tr w14:paraId="777033DE">
        <w:tblPrEx>
          <w:tblCellMar>
            <w:top w:w="0" w:type="dxa"/>
            <w:left w:w="0" w:type="dxa"/>
            <w:bottom w:w="0" w:type="dxa"/>
            <w:right w:w="0" w:type="dxa"/>
          </w:tblCellMar>
        </w:tblPrEx>
        <w:trPr>
          <w:trHeight w:val="706" w:hRule="exact"/>
        </w:trPr>
        <w:tc>
          <w:tcPr>
            <w:tcW w:w="6406" w:type="dxa"/>
            <w:gridSpan w:val="2"/>
            <w:tcBorders>
              <w:top w:val="single" w:color="000000" w:sz="4" w:space="0"/>
              <w:left w:val="single" w:color="000000" w:sz="4" w:space="0"/>
              <w:bottom w:val="single" w:color="000000" w:sz="4" w:space="0"/>
              <w:right w:val="single" w:color="000000" w:sz="4" w:space="0"/>
            </w:tcBorders>
          </w:tcPr>
          <w:p w14:paraId="18772A9E">
            <w:pPr>
              <w:widowControl w:val="0"/>
              <w:autoSpaceDE w:val="0"/>
              <w:autoSpaceDN w:val="0"/>
              <w:adjustRightInd w:val="0"/>
              <w:spacing w:after="0" w:line="240" w:lineRule="auto"/>
              <w:ind w:right="-20"/>
              <w:jc w:val="center"/>
              <w:rPr>
                <w:rFonts w:ascii="Times New Roman" w:hAnsi="Times New Roman"/>
                <w:sz w:val="24"/>
                <w:szCs w:val="24"/>
                <w:lang w:eastAsia="ru-RU"/>
              </w:rPr>
            </w:pPr>
            <w:r>
              <w:rPr>
                <w:rFonts w:ascii="Times New Roman" w:hAnsi="Times New Roman"/>
                <w:spacing w:val="-1"/>
                <w:sz w:val="24"/>
                <w:szCs w:val="24"/>
                <w:lang w:eastAsia="ru-RU"/>
              </w:rPr>
              <w:t>Н</w:t>
            </w:r>
            <w:r>
              <w:rPr>
                <w:rFonts w:ascii="Times New Roman" w:hAnsi="Times New Roman"/>
                <w:sz w:val="24"/>
                <w:szCs w:val="24"/>
                <w:lang w:eastAsia="ru-RU"/>
              </w:rPr>
              <w:t>ал</w:t>
            </w:r>
            <w:r>
              <w:rPr>
                <w:rFonts w:ascii="Times New Roman" w:hAnsi="Times New Roman"/>
                <w:spacing w:val="-1"/>
                <w:sz w:val="24"/>
                <w:szCs w:val="24"/>
                <w:lang w:eastAsia="ru-RU"/>
              </w:rPr>
              <w:t>ичи</w:t>
            </w:r>
            <w:r>
              <w:rPr>
                <w:rFonts w:ascii="Times New Roman" w:hAnsi="Times New Roman"/>
                <w:sz w:val="24"/>
                <w:szCs w:val="24"/>
                <w:lang w:eastAsia="ru-RU"/>
              </w:rPr>
              <w:t>е</w:t>
            </w:r>
            <w:r>
              <w:rPr>
                <w:rFonts w:ascii="Times New Roman" w:hAnsi="Times New Roman"/>
                <w:spacing w:val="1"/>
                <w:sz w:val="24"/>
                <w:szCs w:val="24"/>
                <w:lang w:eastAsia="ru-RU"/>
              </w:rPr>
              <w:t>/</w:t>
            </w:r>
            <w:r>
              <w:rPr>
                <w:rFonts w:ascii="Times New Roman" w:hAnsi="Times New Roman"/>
                <w:sz w:val="24"/>
                <w:szCs w:val="24"/>
                <w:lang w:eastAsia="ru-RU"/>
              </w:rPr>
              <w:t>о</w:t>
            </w:r>
            <w:r>
              <w:rPr>
                <w:rFonts w:ascii="Times New Roman" w:hAnsi="Times New Roman"/>
                <w:spacing w:val="-1"/>
                <w:sz w:val="24"/>
                <w:szCs w:val="24"/>
                <w:lang w:eastAsia="ru-RU"/>
              </w:rPr>
              <w:t>т</w:t>
            </w:r>
            <w:r>
              <w:rPr>
                <w:rFonts w:ascii="Times New Roman" w:hAnsi="Times New Roman"/>
                <w:sz w:val="24"/>
                <w:szCs w:val="24"/>
                <w:lang w:eastAsia="ru-RU"/>
              </w:rPr>
              <w:t>с</w:t>
            </w:r>
            <w:r>
              <w:rPr>
                <w:rFonts w:ascii="Times New Roman" w:hAnsi="Times New Roman"/>
                <w:spacing w:val="-2"/>
                <w:sz w:val="24"/>
                <w:szCs w:val="24"/>
                <w:lang w:eastAsia="ru-RU"/>
              </w:rPr>
              <w:t>у</w:t>
            </w:r>
            <w:r>
              <w:rPr>
                <w:rFonts w:ascii="Times New Roman" w:hAnsi="Times New Roman"/>
                <w:spacing w:val="-1"/>
                <w:sz w:val="24"/>
                <w:szCs w:val="24"/>
                <w:lang w:eastAsia="ru-RU"/>
              </w:rPr>
              <w:t>т</w:t>
            </w:r>
            <w:r>
              <w:rPr>
                <w:rFonts w:ascii="Times New Roman" w:hAnsi="Times New Roman"/>
                <w:sz w:val="24"/>
                <w:szCs w:val="24"/>
                <w:lang w:eastAsia="ru-RU"/>
              </w:rPr>
              <w:t>с</w:t>
            </w:r>
            <w:r>
              <w:rPr>
                <w:rFonts w:ascii="Times New Roman" w:hAnsi="Times New Roman"/>
                <w:spacing w:val="-1"/>
                <w:sz w:val="24"/>
                <w:szCs w:val="24"/>
                <w:lang w:eastAsia="ru-RU"/>
              </w:rPr>
              <w:t>тви</w:t>
            </w:r>
            <w:r>
              <w:rPr>
                <w:rFonts w:ascii="Times New Roman" w:hAnsi="Times New Roman"/>
                <w:sz w:val="24"/>
                <w:szCs w:val="24"/>
                <w:lang w:eastAsia="ru-RU"/>
              </w:rPr>
              <w:t xml:space="preserve">е </w:t>
            </w:r>
            <w:r>
              <w:rPr>
                <w:rFonts w:ascii="Times New Roman" w:hAnsi="Times New Roman"/>
                <w:spacing w:val="-2"/>
                <w:sz w:val="24"/>
                <w:szCs w:val="24"/>
                <w:lang w:eastAsia="ru-RU"/>
              </w:rPr>
              <w:t>а</w:t>
            </w:r>
            <w:r>
              <w:rPr>
                <w:rFonts w:ascii="Times New Roman" w:hAnsi="Times New Roman"/>
                <w:spacing w:val="1"/>
                <w:sz w:val="24"/>
                <w:szCs w:val="24"/>
                <w:lang w:eastAsia="ru-RU"/>
              </w:rPr>
              <w:t>к</w:t>
            </w:r>
            <w:r>
              <w:rPr>
                <w:rFonts w:ascii="Times New Roman" w:hAnsi="Times New Roman"/>
                <w:spacing w:val="-1"/>
                <w:sz w:val="24"/>
                <w:szCs w:val="24"/>
                <w:lang w:eastAsia="ru-RU"/>
              </w:rPr>
              <w:t>т</w:t>
            </w:r>
            <w:r>
              <w:rPr>
                <w:rFonts w:ascii="Times New Roman" w:hAnsi="Times New Roman"/>
                <w:sz w:val="24"/>
                <w:szCs w:val="24"/>
                <w:lang w:eastAsia="ru-RU"/>
              </w:rPr>
              <w:t xml:space="preserve">а </w:t>
            </w:r>
            <w:r>
              <w:rPr>
                <w:rFonts w:ascii="Times New Roman" w:hAnsi="Times New Roman"/>
                <w:spacing w:val="1"/>
                <w:sz w:val="24"/>
                <w:szCs w:val="24"/>
                <w:lang w:eastAsia="ru-RU"/>
              </w:rPr>
              <w:t>г</w:t>
            </w:r>
            <w:r>
              <w:rPr>
                <w:rFonts w:ascii="Times New Roman" w:hAnsi="Times New Roman"/>
                <w:sz w:val="24"/>
                <w:szCs w:val="24"/>
                <w:lang w:eastAsia="ru-RU"/>
              </w:rPr>
              <w:t>о</w:t>
            </w:r>
            <w:r>
              <w:rPr>
                <w:rFonts w:ascii="Times New Roman" w:hAnsi="Times New Roman"/>
                <w:spacing w:val="-1"/>
                <w:sz w:val="24"/>
                <w:szCs w:val="24"/>
                <w:lang w:eastAsia="ru-RU"/>
              </w:rPr>
              <w:t>т</w:t>
            </w:r>
            <w:r>
              <w:rPr>
                <w:rFonts w:ascii="Times New Roman" w:hAnsi="Times New Roman"/>
                <w:sz w:val="24"/>
                <w:szCs w:val="24"/>
                <w:lang w:eastAsia="ru-RU"/>
              </w:rPr>
              <w:t>о</w:t>
            </w:r>
            <w:r>
              <w:rPr>
                <w:rFonts w:ascii="Times New Roman" w:hAnsi="Times New Roman"/>
                <w:spacing w:val="-1"/>
                <w:sz w:val="24"/>
                <w:szCs w:val="24"/>
                <w:lang w:eastAsia="ru-RU"/>
              </w:rPr>
              <w:t>вн</w:t>
            </w:r>
            <w:r>
              <w:rPr>
                <w:rFonts w:ascii="Times New Roman" w:hAnsi="Times New Roman"/>
                <w:sz w:val="24"/>
                <w:szCs w:val="24"/>
                <w:lang w:eastAsia="ru-RU"/>
              </w:rPr>
              <w:t>ос</w:t>
            </w:r>
            <w:r>
              <w:rPr>
                <w:rFonts w:ascii="Times New Roman" w:hAnsi="Times New Roman"/>
                <w:spacing w:val="-1"/>
                <w:sz w:val="24"/>
                <w:szCs w:val="24"/>
                <w:lang w:eastAsia="ru-RU"/>
              </w:rPr>
              <w:t>т</w:t>
            </w:r>
            <w:r>
              <w:rPr>
                <w:rFonts w:ascii="Times New Roman" w:hAnsi="Times New Roman"/>
                <w:sz w:val="24"/>
                <w:szCs w:val="24"/>
                <w:lang w:eastAsia="ru-RU"/>
              </w:rPr>
              <w:t>и об</w:t>
            </w:r>
            <w:r>
              <w:rPr>
                <w:rFonts w:ascii="Times New Roman" w:hAnsi="Times New Roman"/>
                <w:spacing w:val="-2"/>
                <w:sz w:val="24"/>
                <w:szCs w:val="24"/>
                <w:lang w:eastAsia="ru-RU"/>
              </w:rPr>
              <w:t>р</w:t>
            </w:r>
            <w:r>
              <w:rPr>
                <w:rFonts w:ascii="Times New Roman" w:hAnsi="Times New Roman"/>
                <w:sz w:val="24"/>
                <w:szCs w:val="24"/>
                <w:lang w:eastAsia="ru-RU"/>
              </w:rPr>
              <w:t>а</w:t>
            </w:r>
            <w:r>
              <w:rPr>
                <w:rFonts w:ascii="Times New Roman" w:hAnsi="Times New Roman"/>
                <w:spacing w:val="-1"/>
                <w:sz w:val="24"/>
                <w:szCs w:val="24"/>
                <w:lang w:eastAsia="ru-RU"/>
              </w:rPr>
              <w:t>з</w:t>
            </w:r>
            <w:r>
              <w:rPr>
                <w:rFonts w:ascii="Times New Roman" w:hAnsi="Times New Roman"/>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т</w:t>
            </w:r>
            <w:r>
              <w:rPr>
                <w:rFonts w:ascii="Times New Roman" w:hAnsi="Times New Roman"/>
                <w:sz w:val="24"/>
                <w:szCs w:val="24"/>
                <w:lang w:eastAsia="ru-RU"/>
              </w:rPr>
              <w:t>ель</w:t>
            </w:r>
            <w:r>
              <w:rPr>
                <w:rFonts w:ascii="Times New Roman" w:hAnsi="Times New Roman"/>
                <w:spacing w:val="-3"/>
                <w:sz w:val="24"/>
                <w:szCs w:val="24"/>
                <w:lang w:eastAsia="ru-RU"/>
              </w:rPr>
              <w:t>н</w:t>
            </w:r>
            <w:r>
              <w:rPr>
                <w:rFonts w:ascii="Times New Roman" w:hAnsi="Times New Roman"/>
                <w:sz w:val="24"/>
                <w:szCs w:val="24"/>
                <w:lang w:eastAsia="ru-RU"/>
              </w:rPr>
              <w:t>о</w:t>
            </w:r>
            <w:r>
              <w:rPr>
                <w:rFonts w:ascii="Times New Roman" w:hAnsi="Times New Roman"/>
                <w:spacing w:val="1"/>
                <w:sz w:val="24"/>
                <w:szCs w:val="24"/>
                <w:lang w:eastAsia="ru-RU"/>
              </w:rPr>
              <w:t>г</w:t>
            </w:r>
            <w:r>
              <w:rPr>
                <w:rFonts w:ascii="Times New Roman" w:hAnsi="Times New Roman"/>
                <w:sz w:val="24"/>
                <w:szCs w:val="24"/>
                <w:lang w:eastAsia="ru-RU"/>
              </w:rPr>
              <w:t xml:space="preserve">о </w:t>
            </w:r>
            <w:r>
              <w:rPr>
                <w:rFonts w:ascii="Times New Roman" w:hAnsi="Times New Roman"/>
                <w:spacing w:val="-2"/>
                <w:sz w:val="24"/>
                <w:szCs w:val="24"/>
                <w:lang w:eastAsia="ru-RU"/>
              </w:rPr>
              <w:t>у</w:t>
            </w:r>
            <w:r>
              <w:rPr>
                <w:rFonts w:ascii="Times New Roman" w:hAnsi="Times New Roman"/>
                <w:spacing w:val="-1"/>
                <w:sz w:val="24"/>
                <w:szCs w:val="24"/>
                <w:lang w:eastAsia="ru-RU"/>
              </w:rPr>
              <w:t>ч</w:t>
            </w:r>
            <w:r>
              <w:rPr>
                <w:rFonts w:ascii="Times New Roman" w:hAnsi="Times New Roman"/>
                <w:sz w:val="24"/>
                <w:szCs w:val="24"/>
                <w:lang w:eastAsia="ru-RU"/>
              </w:rPr>
              <w:t>ре</w:t>
            </w:r>
            <w:r>
              <w:rPr>
                <w:rFonts w:ascii="Times New Roman" w:hAnsi="Times New Roman"/>
                <w:spacing w:val="1"/>
                <w:sz w:val="24"/>
                <w:szCs w:val="24"/>
                <w:lang w:eastAsia="ru-RU"/>
              </w:rPr>
              <w:t>ж</w:t>
            </w:r>
            <w:r>
              <w:rPr>
                <w:rFonts w:ascii="Times New Roman" w:hAnsi="Times New Roman"/>
                <w:spacing w:val="-2"/>
                <w:sz w:val="24"/>
                <w:szCs w:val="24"/>
                <w:lang w:eastAsia="ru-RU"/>
              </w:rPr>
              <w:t>д</w:t>
            </w:r>
            <w:r>
              <w:rPr>
                <w:rFonts w:ascii="Times New Roman" w:hAnsi="Times New Roman"/>
                <w:sz w:val="24"/>
                <w:szCs w:val="24"/>
                <w:lang w:eastAsia="ru-RU"/>
              </w:rPr>
              <w:t>е</w:t>
            </w:r>
            <w:r>
              <w:rPr>
                <w:rFonts w:ascii="Times New Roman" w:hAnsi="Times New Roman"/>
                <w:spacing w:val="-1"/>
                <w:sz w:val="24"/>
                <w:szCs w:val="24"/>
                <w:lang w:eastAsia="ru-RU"/>
              </w:rPr>
              <w:t>ни</w:t>
            </w:r>
            <w:r>
              <w:rPr>
                <w:rFonts w:ascii="Times New Roman" w:hAnsi="Times New Roman"/>
                <w:sz w:val="24"/>
                <w:szCs w:val="24"/>
                <w:lang w:eastAsia="ru-RU"/>
              </w:rPr>
              <w:t xml:space="preserve">я к </w:t>
            </w:r>
            <w:r>
              <w:rPr>
                <w:rFonts w:ascii="Times New Roman" w:hAnsi="Times New Roman"/>
                <w:spacing w:val="-1"/>
                <w:sz w:val="24"/>
                <w:szCs w:val="24"/>
                <w:lang w:eastAsia="ru-RU"/>
              </w:rPr>
              <w:t>т</w:t>
            </w:r>
            <w:r>
              <w:rPr>
                <w:rFonts w:ascii="Times New Roman" w:hAnsi="Times New Roman"/>
                <w:spacing w:val="-2"/>
                <w:sz w:val="24"/>
                <w:szCs w:val="24"/>
                <w:lang w:eastAsia="ru-RU"/>
              </w:rPr>
              <w:t>е</w:t>
            </w:r>
            <w:r>
              <w:rPr>
                <w:rFonts w:ascii="Times New Roman" w:hAnsi="Times New Roman"/>
                <w:spacing w:val="1"/>
                <w:sz w:val="24"/>
                <w:szCs w:val="24"/>
                <w:lang w:eastAsia="ru-RU"/>
              </w:rPr>
              <w:t>к</w:t>
            </w:r>
            <w:r>
              <w:rPr>
                <w:rFonts w:ascii="Times New Roman" w:hAnsi="Times New Roman"/>
                <w:spacing w:val="-2"/>
                <w:sz w:val="24"/>
                <w:szCs w:val="24"/>
                <w:lang w:eastAsia="ru-RU"/>
              </w:rPr>
              <w:t>у</w:t>
            </w:r>
            <w:r>
              <w:rPr>
                <w:rFonts w:ascii="Times New Roman" w:hAnsi="Times New Roman"/>
                <w:sz w:val="24"/>
                <w:szCs w:val="24"/>
                <w:lang w:eastAsia="ru-RU"/>
              </w:rPr>
              <w:t>щ</w:t>
            </w:r>
            <w:r>
              <w:rPr>
                <w:rFonts w:ascii="Times New Roman" w:hAnsi="Times New Roman"/>
                <w:spacing w:val="-2"/>
                <w:sz w:val="24"/>
                <w:szCs w:val="24"/>
                <w:lang w:eastAsia="ru-RU"/>
              </w:rPr>
              <w:t>е</w:t>
            </w:r>
            <w:r>
              <w:rPr>
                <w:rFonts w:ascii="Times New Roman" w:hAnsi="Times New Roman"/>
                <w:spacing w:val="-1"/>
                <w:sz w:val="24"/>
                <w:szCs w:val="24"/>
                <w:lang w:eastAsia="ru-RU"/>
              </w:rPr>
              <w:t>м</w:t>
            </w:r>
            <w:r>
              <w:rPr>
                <w:rFonts w:ascii="Times New Roman" w:hAnsi="Times New Roman"/>
                <w:sz w:val="24"/>
                <w:szCs w:val="24"/>
                <w:lang w:eastAsia="ru-RU"/>
              </w:rPr>
              <w:t xml:space="preserve">у </w:t>
            </w:r>
            <w:r>
              <w:rPr>
                <w:rFonts w:ascii="Times New Roman" w:hAnsi="Times New Roman"/>
                <w:spacing w:val="-2"/>
                <w:sz w:val="24"/>
                <w:szCs w:val="24"/>
                <w:lang w:eastAsia="ru-RU"/>
              </w:rPr>
              <w:t>у</w:t>
            </w:r>
            <w:r>
              <w:rPr>
                <w:rFonts w:ascii="Times New Roman" w:hAnsi="Times New Roman"/>
                <w:spacing w:val="-1"/>
                <w:sz w:val="24"/>
                <w:szCs w:val="24"/>
                <w:lang w:eastAsia="ru-RU"/>
              </w:rPr>
              <w:t>ч</w:t>
            </w:r>
            <w:r>
              <w:rPr>
                <w:rFonts w:ascii="Times New Roman" w:hAnsi="Times New Roman"/>
                <w:sz w:val="24"/>
                <w:szCs w:val="24"/>
                <w:lang w:eastAsia="ru-RU"/>
              </w:rPr>
              <w:t>еб</w:t>
            </w:r>
            <w:r>
              <w:rPr>
                <w:rFonts w:ascii="Times New Roman" w:hAnsi="Times New Roman"/>
                <w:spacing w:val="-1"/>
                <w:sz w:val="24"/>
                <w:szCs w:val="24"/>
                <w:lang w:eastAsia="ru-RU"/>
              </w:rPr>
              <w:t>н</w:t>
            </w:r>
            <w:r>
              <w:rPr>
                <w:rFonts w:ascii="Times New Roman" w:hAnsi="Times New Roman"/>
                <w:sz w:val="24"/>
                <w:szCs w:val="24"/>
                <w:lang w:eastAsia="ru-RU"/>
              </w:rPr>
              <w:t>о</w:t>
            </w:r>
            <w:r>
              <w:rPr>
                <w:rFonts w:ascii="Times New Roman" w:hAnsi="Times New Roman"/>
                <w:spacing w:val="-1"/>
                <w:sz w:val="24"/>
                <w:szCs w:val="24"/>
                <w:lang w:eastAsia="ru-RU"/>
              </w:rPr>
              <w:t>м</w:t>
            </w:r>
            <w:r>
              <w:rPr>
                <w:rFonts w:ascii="Times New Roman" w:hAnsi="Times New Roman"/>
                <w:sz w:val="24"/>
                <w:szCs w:val="24"/>
                <w:lang w:eastAsia="ru-RU"/>
              </w:rPr>
              <w:t>у</w:t>
            </w:r>
            <w:r>
              <w:rPr>
                <w:rFonts w:ascii="Times New Roman" w:hAnsi="Times New Roman"/>
                <w:spacing w:val="1"/>
                <w:sz w:val="24"/>
                <w:szCs w:val="24"/>
                <w:lang w:eastAsia="ru-RU"/>
              </w:rPr>
              <w:t xml:space="preserve"> го</w:t>
            </w:r>
            <w:r>
              <w:rPr>
                <w:rFonts w:ascii="Times New Roman" w:hAnsi="Times New Roman"/>
                <w:sz w:val="24"/>
                <w:szCs w:val="24"/>
                <w:lang w:eastAsia="ru-RU"/>
              </w:rPr>
              <w:t>ду</w:t>
            </w:r>
          </w:p>
          <w:p w14:paraId="3D9A3F79">
            <w:pPr>
              <w:widowControl w:val="0"/>
              <w:autoSpaceDE w:val="0"/>
              <w:autoSpaceDN w:val="0"/>
              <w:adjustRightInd w:val="0"/>
              <w:spacing w:after="0" w:line="240" w:lineRule="auto"/>
              <w:ind w:right="-20"/>
              <w:jc w:val="center"/>
              <w:rPr>
                <w:rFonts w:ascii="Times New Roman" w:hAnsi="Times New Roman"/>
                <w:sz w:val="24"/>
                <w:szCs w:val="24"/>
                <w:lang w:eastAsia="ru-RU"/>
              </w:rPr>
            </w:pPr>
          </w:p>
        </w:tc>
        <w:tc>
          <w:tcPr>
            <w:tcW w:w="2977" w:type="dxa"/>
            <w:tcBorders>
              <w:top w:val="single" w:color="000000" w:sz="4" w:space="0"/>
              <w:left w:val="single" w:color="000000" w:sz="4" w:space="0"/>
              <w:bottom w:val="single" w:color="000000" w:sz="4" w:space="0"/>
              <w:right w:val="single" w:color="000000" w:sz="4" w:space="0"/>
            </w:tcBorders>
          </w:tcPr>
          <w:p w14:paraId="55AAE6BB">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имеется</w:t>
            </w:r>
          </w:p>
        </w:tc>
      </w:tr>
      <w:tr w14:paraId="41E351AB">
        <w:tblPrEx>
          <w:tblCellMar>
            <w:top w:w="0" w:type="dxa"/>
            <w:left w:w="0" w:type="dxa"/>
            <w:bottom w:w="0" w:type="dxa"/>
            <w:right w:w="0" w:type="dxa"/>
          </w:tblCellMar>
        </w:tblPrEx>
        <w:trPr>
          <w:trHeight w:val="723" w:hRule="exact"/>
        </w:trPr>
        <w:tc>
          <w:tcPr>
            <w:tcW w:w="2862" w:type="dxa"/>
            <w:vMerge w:val="restart"/>
            <w:tcBorders>
              <w:top w:val="single" w:color="000000" w:sz="4" w:space="0"/>
              <w:left w:val="single" w:color="000000" w:sz="4" w:space="0"/>
              <w:right w:val="single" w:color="000000" w:sz="4" w:space="0"/>
            </w:tcBorders>
          </w:tcPr>
          <w:p w14:paraId="71BD9F14">
            <w:pPr>
              <w:widowControl w:val="0"/>
              <w:tabs>
                <w:tab w:val="left" w:pos="2960"/>
              </w:tabs>
              <w:autoSpaceDE w:val="0"/>
              <w:autoSpaceDN w:val="0"/>
              <w:adjustRightInd w:val="0"/>
              <w:spacing w:after="0" w:line="240" w:lineRule="auto"/>
              <w:ind w:right="-20"/>
              <w:jc w:val="both"/>
              <w:rPr>
                <w:rFonts w:ascii="Times New Roman" w:hAnsi="Times New Roman"/>
                <w:sz w:val="24"/>
                <w:szCs w:val="24"/>
                <w:lang w:eastAsia="ru-RU"/>
              </w:rPr>
            </w:pPr>
            <w:r>
              <w:rPr>
                <w:rFonts w:ascii="Times New Roman" w:hAnsi="Times New Roman"/>
                <w:sz w:val="24"/>
                <w:szCs w:val="24"/>
                <w:lang w:eastAsia="ru-RU"/>
              </w:rPr>
              <w:t>Ма</w:t>
            </w:r>
            <w:r>
              <w:rPr>
                <w:rFonts w:ascii="Times New Roman" w:hAnsi="Times New Roman"/>
                <w:spacing w:val="-1"/>
                <w:sz w:val="24"/>
                <w:szCs w:val="24"/>
                <w:lang w:eastAsia="ru-RU"/>
              </w:rPr>
              <w:t>т</w:t>
            </w:r>
            <w:r>
              <w:rPr>
                <w:rFonts w:ascii="Times New Roman" w:hAnsi="Times New Roman"/>
                <w:sz w:val="24"/>
                <w:szCs w:val="24"/>
                <w:lang w:eastAsia="ru-RU"/>
              </w:rPr>
              <w:t>ер</w:t>
            </w:r>
            <w:r>
              <w:rPr>
                <w:rFonts w:ascii="Times New Roman" w:hAnsi="Times New Roman"/>
                <w:spacing w:val="-1"/>
                <w:sz w:val="24"/>
                <w:szCs w:val="24"/>
                <w:lang w:eastAsia="ru-RU"/>
              </w:rPr>
              <w:t>и</w:t>
            </w:r>
            <w:r>
              <w:rPr>
                <w:rFonts w:ascii="Times New Roman" w:hAnsi="Times New Roman"/>
                <w:spacing w:val="-2"/>
                <w:sz w:val="24"/>
                <w:szCs w:val="24"/>
                <w:lang w:eastAsia="ru-RU"/>
              </w:rPr>
              <w:t>а</w:t>
            </w:r>
            <w:r>
              <w:rPr>
                <w:rFonts w:ascii="Times New Roman" w:hAnsi="Times New Roman"/>
                <w:sz w:val="24"/>
                <w:szCs w:val="24"/>
                <w:lang w:eastAsia="ru-RU"/>
              </w:rPr>
              <w:t>ль</w:t>
            </w:r>
            <w:r>
              <w:rPr>
                <w:rFonts w:ascii="Times New Roman" w:hAnsi="Times New Roman"/>
                <w:spacing w:val="-1"/>
                <w:sz w:val="24"/>
                <w:szCs w:val="24"/>
                <w:lang w:eastAsia="ru-RU"/>
              </w:rPr>
              <w:t>н</w:t>
            </w:r>
            <w:r>
              <w:rPr>
                <w:rFonts w:ascii="Times New Roman" w:hAnsi="Times New Roman"/>
                <w:sz w:val="24"/>
                <w:szCs w:val="24"/>
                <w:lang w:eastAsia="ru-RU"/>
              </w:rPr>
              <w:t>о</w:t>
            </w:r>
            <w:r>
              <w:rPr>
                <w:rFonts w:ascii="Times New Roman" w:hAnsi="Times New Roman"/>
                <w:spacing w:val="-4"/>
                <w:sz w:val="24"/>
                <w:szCs w:val="24"/>
                <w:lang w:eastAsia="ru-RU"/>
              </w:rPr>
              <w:t>-</w:t>
            </w:r>
            <w:r>
              <w:rPr>
                <w:rFonts w:ascii="Times New Roman" w:hAnsi="Times New Roman"/>
                <w:spacing w:val="-1"/>
                <w:sz w:val="24"/>
                <w:szCs w:val="24"/>
                <w:lang w:eastAsia="ru-RU"/>
              </w:rPr>
              <w:t>т</w:t>
            </w:r>
            <w:r>
              <w:rPr>
                <w:rFonts w:ascii="Times New Roman" w:hAnsi="Times New Roman"/>
                <w:sz w:val="24"/>
                <w:szCs w:val="24"/>
                <w:lang w:eastAsia="ru-RU"/>
              </w:rPr>
              <w:t>ех</w:t>
            </w:r>
            <w:r>
              <w:rPr>
                <w:rFonts w:ascii="Times New Roman" w:hAnsi="Times New Roman"/>
                <w:spacing w:val="-1"/>
                <w:sz w:val="24"/>
                <w:szCs w:val="24"/>
                <w:lang w:eastAsia="ru-RU"/>
              </w:rPr>
              <w:t>нич</w:t>
            </w:r>
            <w:r>
              <w:rPr>
                <w:rFonts w:ascii="Times New Roman" w:hAnsi="Times New Roman"/>
                <w:sz w:val="24"/>
                <w:szCs w:val="24"/>
                <w:lang w:eastAsia="ru-RU"/>
              </w:rPr>
              <w:t>ес</w:t>
            </w:r>
            <w:r>
              <w:rPr>
                <w:rFonts w:ascii="Times New Roman" w:hAnsi="Times New Roman"/>
                <w:spacing w:val="1"/>
                <w:sz w:val="24"/>
                <w:szCs w:val="24"/>
                <w:lang w:eastAsia="ru-RU"/>
              </w:rPr>
              <w:t>к</w:t>
            </w:r>
            <w:r>
              <w:rPr>
                <w:rFonts w:ascii="Times New Roman" w:hAnsi="Times New Roman"/>
                <w:spacing w:val="-2"/>
                <w:sz w:val="24"/>
                <w:szCs w:val="24"/>
                <w:lang w:eastAsia="ru-RU"/>
              </w:rPr>
              <w:t>о</w:t>
            </w:r>
            <w:r>
              <w:rPr>
                <w:rFonts w:ascii="Times New Roman" w:hAnsi="Times New Roman"/>
                <w:sz w:val="24"/>
                <w:szCs w:val="24"/>
                <w:lang w:eastAsia="ru-RU"/>
              </w:rPr>
              <w:t>е ос</w:t>
            </w:r>
            <w:r>
              <w:rPr>
                <w:rFonts w:ascii="Times New Roman" w:hAnsi="Times New Roman"/>
                <w:spacing w:val="-1"/>
                <w:sz w:val="24"/>
                <w:szCs w:val="24"/>
                <w:lang w:eastAsia="ru-RU"/>
              </w:rPr>
              <w:t>н</w:t>
            </w:r>
            <w:r>
              <w:rPr>
                <w:rFonts w:ascii="Times New Roman" w:hAnsi="Times New Roman"/>
                <w:spacing w:val="-2"/>
                <w:sz w:val="24"/>
                <w:szCs w:val="24"/>
                <w:lang w:eastAsia="ru-RU"/>
              </w:rPr>
              <w:t>а</w:t>
            </w:r>
            <w:r>
              <w:rPr>
                <w:rFonts w:ascii="Times New Roman" w:hAnsi="Times New Roman"/>
                <w:sz w:val="24"/>
                <w:szCs w:val="24"/>
                <w:lang w:eastAsia="ru-RU"/>
              </w:rPr>
              <w:t>ще</w:t>
            </w:r>
            <w:r>
              <w:rPr>
                <w:rFonts w:ascii="Times New Roman" w:hAnsi="Times New Roman"/>
                <w:spacing w:val="-1"/>
                <w:sz w:val="24"/>
                <w:szCs w:val="24"/>
                <w:lang w:eastAsia="ru-RU"/>
              </w:rPr>
              <w:t>ни</w:t>
            </w:r>
            <w:r>
              <w:rPr>
                <w:rFonts w:ascii="Times New Roman" w:hAnsi="Times New Roman"/>
                <w:sz w:val="24"/>
                <w:szCs w:val="24"/>
                <w:lang w:eastAsia="ru-RU"/>
              </w:rPr>
              <w:t>е</w:t>
            </w:r>
          </w:p>
          <w:p w14:paraId="5EA7B6AE">
            <w:pPr>
              <w:widowControl w:val="0"/>
              <w:autoSpaceDE w:val="0"/>
              <w:autoSpaceDN w:val="0"/>
              <w:adjustRightInd w:val="0"/>
              <w:spacing w:after="0" w:line="240" w:lineRule="auto"/>
              <w:ind w:right="41"/>
              <w:jc w:val="both"/>
              <w:rPr>
                <w:rFonts w:ascii="Times New Roman" w:hAnsi="Times New Roman"/>
                <w:sz w:val="24"/>
                <w:szCs w:val="24"/>
                <w:lang w:eastAsia="ru-RU"/>
              </w:rPr>
            </w:pPr>
            <w:r>
              <w:rPr>
                <w:rFonts w:ascii="Times New Roman" w:hAnsi="Times New Roman"/>
                <w:sz w:val="24"/>
                <w:szCs w:val="24"/>
                <w:lang w:eastAsia="ru-RU"/>
              </w:rPr>
              <w:t>Обра</w:t>
            </w:r>
            <w:r>
              <w:rPr>
                <w:rFonts w:ascii="Times New Roman" w:hAnsi="Times New Roman"/>
                <w:spacing w:val="-1"/>
                <w:sz w:val="24"/>
                <w:szCs w:val="24"/>
                <w:lang w:eastAsia="ru-RU"/>
              </w:rPr>
              <w:t>з</w:t>
            </w:r>
            <w:r>
              <w:rPr>
                <w:rFonts w:ascii="Times New Roman" w:hAnsi="Times New Roman"/>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т</w:t>
            </w:r>
            <w:r>
              <w:rPr>
                <w:rFonts w:ascii="Times New Roman" w:hAnsi="Times New Roman"/>
                <w:sz w:val="24"/>
                <w:szCs w:val="24"/>
                <w:lang w:eastAsia="ru-RU"/>
              </w:rPr>
              <w:t>е</w:t>
            </w:r>
            <w:r>
              <w:rPr>
                <w:rFonts w:ascii="Times New Roman" w:hAnsi="Times New Roman"/>
                <w:spacing w:val="-2"/>
                <w:sz w:val="24"/>
                <w:szCs w:val="24"/>
                <w:lang w:eastAsia="ru-RU"/>
              </w:rPr>
              <w:t>л</w:t>
            </w:r>
            <w:r>
              <w:rPr>
                <w:rFonts w:ascii="Times New Roman" w:hAnsi="Times New Roman"/>
                <w:sz w:val="24"/>
                <w:szCs w:val="24"/>
                <w:lang w:eastAsia="ru-RU"/>
              </w:rPr>
              <w:t>ь</w:t>
            </w:r>
            <w:r>
              <w:rPr>
                <w:rFonts w:ascii="Times New Roman" w:hAnsi="Times New Roman"/>
                <w:spacing w:val="-1"/>
                <w:sz w:val="24"/>
                <w:szCs w:val="24"/>
                <w:lang w:eastAsia="ru-RU"/>
              </w:rPr>
              <w:t>н</w:t>
            </w:r>
            <w:r>
              <w:rPr>
                <w:rFonts w:ascii="Times New Roman" w:hAnsi="Times New Roman"/>
                <w:sz w:val="24"/>
                <w:szCs w:val="24"/>
                <w:lang w:eastAsia="ru-RU"/>
              </w:rPr>
              <w:t>о</w:t>
            </w:r>
            <w:r>
              <w:rPr>
                <w:rFonts w:ascii="Times New Roman" w:hAnsi="Times New Roman"/>
                <w:spacing w:val="1"/>
                <w:sz w:val="24"/>
                <w:szCs w:val="24"/>
                <w:lang w:eastAsia="ru-RU"/>
              </w:rPr>
              <w:t>г</w:t>
            </w:r>
            <w:r>
              <w:rPr>
                <w:rFonts w:ascii="Times New Roman" w:hAnsi="Times New Roman"/>
                <w:sz w:val="24"/>
                <w:szCs w:val="24"/>
                <w:lang w:eastAsia="ru-RU"/>
              </w:rPr>
              <w:t xml:space="preserve">о </w:t>
            </w:r>
            <w:r>
              <w:rPr>
                <w:rFonts w:ascii="Times New Roman" w:hAnsi="Times New Roman"/>
                <w:spacing w:val="-1"/>
                <w:sz w:val="24"/>
                <w:szCs w:val="24"/>
                <w:lang w:eastAsia="ru-RU"/>
              </w:rPr>
              <w:t>п</w:t>
            </w:r>
            <w:r>
              <w:rPr>
                <w:rFonts w:ascii="Times New Roman" w:hAnsi="Times New Roman"/>
                <w:sz w:val="24"/>
                <w:szCs w:val="24"/>
                <w:lang w:eastAsia="ru-RU"/>
              </w:rPr>
              <w:t>ро</w:t>
            </w:r>
            <w:r>
              <w:rPr>
                <w:rFonts w:ascii="Times New Roman" w:hAnsi="Times New Roman"/>
                <w:spacing w:val="-1"/>
                <w:sz w:val="24"/>
                <w:szCs w:val="24"/>
                <w:lang w:eastAsia="ru-RU"/>
              </w:rPr>
              <w:t>ц</w:t>
            </w:r>
            <w:r>
              <w:rPr>
                <w:rFonts w:ascii="Times New Roman" w:hAnsi="Times New Roman"/>
                <w:sz w:val="24"/>
                <w:szCs w:val="24"/>
                <w:lang w:eastAsia="ru-RU"/>
              </w:rPr>
              <w:t>е</w:t>
            </w:r>
            <w:r>
              <w:rPr>
                <w:rFonts w:ascii="Times New Roman" w:hAnsi="Times New Roman"/>
                <w:spacing w:val="-2"/>
                <w:sz w:val="24"/>
                <w:szCs w:val="24"/>
                <w:lang w:eastAsia="ru-RU"/>
              </w:rPr>
              <w:t>с</w:t>
            </w:r>
            <w:r>
              <w:rPr>
                <w:rFonts w:ascii="Times New Roman" w:hAnsi="Times New Roman"/>
                <w:sz w:val="24"/>
                <w:szCs w:val="24"/>
                <w:lang w:eastAsia="ru-RU"/>
              </w:rPr>
              <w:t>са о</w:t>
            </w:r>
            <w:r>
              <w:rPr>
                <w:rFonts w:ascii="Times New Roman" w:hAnsi="Times New Roman"/>
                <w:spacing w:val="-2"/>
                <w:sz w:val="24"/>
                <w:szCs w:val="24"/>
                <w:lang w:eastAsia="ru-RU"/>
              </w:rPr>
              <w:t>б</w:t>
            </w:r>
            <w:r>
              <w:rPr>
                <w:rFonts w:ascii="Times New Roman" w:hAnsi="Times New Roman"/>
                <w:sz w:val="24"/>
                <w:szCs w:val="24"/>
                <w:lang w:eastAsia="ru-RU"/>
              </w:rPr>
              <w:t>ес</w:t>
            </w:r>
            <w:r>
              <w:rPr>
                <w:rFonts w:ascii="Times New Roman" w:hAnsi="Times New Roman"/>
                <w:spacing w:val="-1"/>
                <w:sz w:val="24"/>
                <w:szCs w:val="24"/>
                <w:lang w:eastAsia="ru-RU"/>
              </w:rPr>
              <w:t>п</w:t>
            </w:r>
            <w:r>
              <w:rPr>
                <w:rFonts w:ascii="Times New Roman" w:hAnsi="Times New Roman"/>
                <w:sz w:val="24"/>
                <w:szCs w:val="24"/>
                <w:lang w:eastAsia="ru-RU"/>
              </w:rPr>
              <w:t>е</w:t>
            </w:r>
            <w:r>
              <w:rPr>
                <w:rFonts w:ascii="Times New Roman" w:hAnsi="Times New Roman"/>
                <w:spacing w:val="-1"/>
                <w:sz w:val="24"/>
                <w:szCs w:val="24"/>
                <w:lang w:eastAsia="ru-RU"/>
              </w:rPr>
              <w:t>чив</w:t>
            </w:r>
            <w:r>
              <w:rPr>
                <w:rFonts w:ascii="Times New Roman" w:hAnsi="Times New Roman"/>
                <w:spacing w:val="-2"/>
                <w:sz w:val="24"/>
                <w:szCs w:val="24"/>
                <w:lang w:eastAsia="ru-RU"/>
              </w:rPr>
              <w:t>а</w:t>
            </w:r>
            <w:r>
              <w:rPr>
                <w:rFonts w:ascii="Times New Roman" w:hAnsi="Times New Roman"/>
                <w:sz w:val="24"/>
                <w:szCs w:val="24"/>
                <w:lang w:eastAsia="ru-RU"/>
              </w:rPr>
              <w:t xml:space="preserve">ет </w:t>
            </w:r>
            <w:r>
              <w:rPr>
                <w:rFonts w:ascii="Times New Roman" w:hAnsi="Times New Roman"/>
                <w:spacing w:val="-1"/>
                <w:sz w:val="24"/>
                <w:szCs w:val="24"/>
                <w:lang w:eastAsia="ru-RU"/>
              </w:rPr>
              <w:t>в</w:t>
            </w:r>
            <w:r>
              <w:rPr>
                <w:rFonts w:ascii="Times New Roman" w:hAnsi="Times New Roman"/>
                <w:sz w:val="24"/>
                <w:szCs w:val="24"/>
                <w:lang w:eastAsia="ru-RU"/>
              </w:rPr>
              <w:t>о</w:t>
            </w:r>
            <w:r>
              <w:rPr>
                <w:rFonts w:ascii="Times New Roman" w:hAnsi="Times New Roman"/>
                <w:spacing w:val="-1"/>
                <w:sz w:val="24"/>
                <w:szCs w:val="24"/>
                <w:lang w:eastAsia="ru-RU"/>
              </w:rPr>
              <w:t>зм</w:t>
            </w:r>
            <w:r>
              <w:rPr>
                <w:rFonts w:ascii="Times New Roman" w:hAnsi="Times New Roman"/>
                <w:sz w:val="24"/>
                <w:szCs w:val="24"/>
                <w:lang w:eastAsia="ru-RU"/>
              </w:rPr>
              <w:t>о</w:t>
            </w:r>
            <w:r>
              <w:rPr>
                <w:rFonts w:ascii="Times New Roman" w:hAnsi="Times New Roman"/>
                <w:spacing w:val="1"/>
                <w:sz w:val="24"/>
                <w:szCs w:val="24"/>
                <w:lang w:eastAsia="ru-RU"/>
              </w:rPr>
              <w:t>ж</w:t>
            </w:r>
            <w:r>
              <w:rPr>
                <w:rFonts w:ascii="Times New Roman" w:hAnsi="Times New Roman"/>
                <w:spacing w:val="-1"/>
                <w:sz w:val="24"/>
                <w:szCs w:val="24"/>
                <w:lang w:eastAsia="ru-RU"/>
              </w:rPr>
              <w:t>н</w:t>
            </w:r>
            <w:r>
              <w:rPr>
                <w:rFonts w:ascii="Times New Roman" w:hAnsi="Times New Roman"/>
                <w:sz w:val="24"/>
                <w:szCs w:val="24"/>
                <w:lang w:eastAsia="ru-RU"/>
              </w:rPr>
              <w:t>ос</w:t>
            </w:r>
            <w:r>
              <w:rPr>
                <w:rFonts w:ascii="Times New Roman" w:hAnsi="Times New Roman"/>
                <w:spacing w:val="-1"/>
                <w:sz w:val="24"/>
                <w:szCs w:val="24"/>
                <w:lang w:eastAsia="ru-RU"/>
              </w:rPr>
              <w:t>т</w:t>
            </w:r>
            <w:r>
              <w:rPr>
                <w:rFonts w:ascii="Times New Roman" w:hAnsi="Times New Roman"/>
                <w:spacing w:val="-2"/>
                <w:sz w:val="24"/>
                <w:szCs w:val="24"/>
                <w:lang w:eastAsia="ru-RU"/>
              </w:rPr>
              <w:t>ь</w:t>
            </w:r>
            <w:r>
              <w:rPr>
                <w:rFonts w:ascii="Times New Roman" w:hAnsi="Times New Roman"/>
                <w:sz w:val="24"/>
                <w:szCs w:val="24"/>
                <w:lang w:eastAsia="ru-RU"/>
              </w:rPr>
              <w:t>:</w:t>
            </w:r>
          </w:p>
        </w:tc>
        <w:tc>
          <w:tcPr>
            <w:tcW w:w="3544" w:type="dxa"/>
            <w:tcBorders>
              <w:top w:val="single" w:color="000000" w:sz="4" w:space="0"/>
              <w:left w:val="single" w:color="000000" w:sz="4" w:space="0"/>
              <w:bottom w:val="single" w:color="000000" w:sz="4" w:space="0"/>
              <w:right w:val="single" w:color="000000" w:sz="4" w:space="0"/>
            </w:tcBorders>
          </w:tcPr>
          <w:p w14:paraId="44B5E0BB">
            <w:pPr>
              <w:widowControl w:val="0"/>
              <w:autoSpaceDE w:val="0"/>
              <w:autoSpaceDN w:val="0"/>
              <w:adjustRightInd w:val="0"/>
              <w:spacing w:after="0" w:line="240" w:lineRule="auto"/>
              <w:ind w:right="-20"/>
              <w:jc w:val="both"/>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1"/>
                <w:sz w:val="24"/>
                <w:szCs w:val="24"/>
                <w:lang w:eastAsia="ru-RU"/>
              </w:rPr>
              <w:t xml:space="preserve"> в</w:t>
            </w:r>
            <w:r>
              <w:rPr>
                <w:rFonts w:ascii="Times New Roman" w:hAnsi="Times New Roman"/>
                <w:sz w:val="24"/>
                <w:szCs w:val="24"/>
                <w:lang w:eastAsia="ru-RU"/>
              </w:rPr>
              <w:t>еде</w:t>
            </w:r>
            <w:r>
              <w:rPr>
                <w:rFonts w:ascii="Times New Roman" w:hAnsi="Times New Roman"/>
                <w:spacing w:val="-1"/>
                <w:sz w:val="24"/>
                <w:szCs w:val="24"/>
                <w:lang w:eastAsia="ru-RU"/>
              </w:rPr>
              <w:t>ни</w:t>
            </w:r>
            <w:r>
              <w:rPr>
                <w:rFonts w:ascii="Times New Roman" w:hAnsi="Times New Roman"/>
                <w:sz w:val="24"/>
                <w:szCs w:val="24"/>
                <w:lang w:eastAsia="ru-RU"/>
              </w:rPr>
              <w:t>я о</w:t>
            </w:r>
            <w:r>
              <w:rPr>
                <w:rFonts w:ascii="Times New Roman" w:hAnsi="Times New Roman"/>
                <w:spacing w:val="1"/>
                <w:sz w:val="24"/>
                <w:szCs w:val="24"/>
                <w:lang w:eastAsia="ru-RU"/>
              </w:rPr>
              <w:t>ф</w:t>
            </w:r>
            <w:r>
              <w:rPr>
                <w:rFonts w:ascii="Times New Roman" w:hAnsi="Times New Roman"/>
                <w:spacing w:val="-1"/>
                <w:sz w:val="24"/>
                <w:szCs w:val="24"/>
                <w:lang w:eastAsia="ru-RU"/>
              </w:rPr>
              <w:t>ици</w:t>
            </w:r>
            <w:r>
              <w:rPr>
                <w:rFonts w:ascii="Times New Roman" w:hAnsi="Times New Roman"/>
                <w:sz w:val="24"/>
                <w:szCs w:val="24"/>
                <w:lang w:eastAsia="ru-RU"/>
              </w:rPr>
              <w:t>аль</w:t>
            </w:r>
            <w:r>
              <w:rPr>
                <w:rFonts w:ascii="Times New Roman" w:hAnsi="Times New Roman"/>
                <w:spacing w:val="-1"/>
                <w:sz w:val="24"/>
                <w:szCs w:val="24"/>
                <w:lang w:eastAsia="ru-RU"/>
              </w:rPr>
              <w:t>н</w:t>
            </w:r>
            <w:r>
              <w:rPr>
                <w:rFonts w:ascii="Times New Roman" w:hAnsi="Times New Roman"/>
                <w:spacing w:val="-2"/>
                <w:sz w:val="24"/>
                <w:szCs w:val="24"/>
                <w:lang w:eastAsia="ru-RU"/>
              </w:rPr>
              <w:t>о</w:t>
            </w:r>
            <w:r>
              <w:rPr>
                <w:rFonts w:ascii="Times New Roman" w:hAnsi="Times New Roman"/>
                <w:spacing w:val="1"/>
                <w:sz w:val="24"/>
                <w:szCs w:val="24"/>
                <w:lang w:eastAsia="ru-RU"/>
              </w:rPr>
              <w:t>г</w:t>
            </w:r>
            <w:r>
              <w:rPr>
                <w:rFonts w:ascii="Times New Roman" w:hAnsi="Times New Roman"/>
                <w:sz w:val="24"/>
                <w:szCs w:val="24"/>
                <w:lang w:eastAsia="ru-RU"/>
              </w:rPr>
              <w:t xml:space="preserve">о </w:t>
            </w:r>
            <w:r>
              <w:rPr>
                <w:rFonts w:ascii="Times New Roman" w:hAnsi="Times New Roman"/>
                <w:spacing w:val="-2"/>
                <w:sz w:val="24"/>
                <w:szCs w:val="24"/>
                <w:lang w:eastAsia="ru-RU"/>
              </w:rPr>
              <w:t>с</w:t>
            </w:r>
            <w:r>
              <w:rPr>
                <w:rFonts w:ascii="Times New Roman" w:hAnsi="Times New Roman"/>
                <w:sz w:val="24"/>
                <w:szCs w:val="24"/>
                <w:lang w:eastAsia="ru-RU"/>
              </w:rPr>
              <w:t>а</w:t>
            </w:r>
            <w:r>
              <w:rPr>
                <w:rFonts w:ascii="Times New Roman" w:hAnsi="Times New Roman"/>
                <w:spacing w:val="-1"/>
                <w:sz w:val="24"/>
                <w:szCs w:val="24"/>
                <w:lang w:eastAsia="ru-RU"/>
              </w:rPr>
              <w:t>йт</w:t>
            </w:r>
            <w:r>
              <w:rPr>
                <w:rFonts w:ascii="Times New Roman" w:hAnsi="Times New Roman"/>
                <w:sz w:val="24"/>
                <w:szCs w:val="24"/>
                <w:lang w:eastAsia="ru-RU"/>
              </w:rPr>
              <w:t xml:space="preserve">а </w:t>
            </w:r>
            <w:r>
              <w:rPr>
                <w:rFonts w:ascii="Times New Roman" w:hAnsi="Times New Roman"/>
                <w:spacing w:val="-2"/>
                <w:sz w:val="24"/>
                <w:szCs w:val="24"/>
                <w:lang w:eastAsia="ru-RU"/>
              </w:rPr>
              <w:t>у</w:t>
            </w:r>
            <w:r>
              <w:rPr>
                <w:rFonts w:ascii="Times New Roman" w:hAnsi="Times New Roman"/>
                <w:spacing w:val="-1"/>
                <w:sz w:val="24"/>
                <w:szCs w:val="24"/>
                <w:lang w:eastAsia="ru-RU"/>
              </w:rPr>
              <w:t>ч</w:t>
            </w:r>
            <w:r>
              <w:rPr>
                <w:rFonts w:ascii="Times New Roman" w:hAnsi="Times New Roman"/>
                <w:sz w:val="24"/>
                <w:szCs w:val="24"/>
                <w:lang w:eastAsia="ru-RU"/>
              </w:rPr>
              <w:t>ре</w:t>
            </w:r>
            <w:r>
              <w:rPr>
                <w:rFonts w:ascii="Times New Roman" w:hAnsi="Times New Roman"/>
                <w:spacing w:val="1"/>
                <w:sz w:val="24"/>
                <w:szCs w:val="24"/>
                <w:lang w:eastAsia="ru-RU"/>
              </w:rPr>
              <w:t>ж</w:t>
            </w:r>
            <w:r>
              <w:rPr>
                <w:rFonts w:ascii="Times New Roman" w:hAnsi="Times New Roman"/>
                <w:sz w:val="24"/>
                <w:szCs w:val="24"/>
                <w:lang w:eastAsia="ru-RU"/>
              </w:rPr>
              <w:t>де</w:t>
            </w:r>
            <w:r>
              <w:rPr>
                <w:rFonts w:ascii="Times New Roman" w:hAnsi="Times New Roman"/>
                <w:spacing w:val="-1"/>
                <w:sz w:val="24"/>
                <w:szCs w:val="24"/>
                <w:lang w:eastAsia="ru-RU"/>
              </w:rPr>
              <w:t>ни</w:t>
            </w:r>
            <w:r>
              <w:rPr>
                <w:rFonts w:ascii="Times New Roman" w:hAnsi="Times New Roman"/>
                <w:sz w:val="24"/>
                <w:szCs w:val="24"/>
                <w:lang w:eastAsia="ru-RU"/>
              </w:rPr>
              <w:t>я</w:t>
            </w:r>
          </w:p>
        </w:tc>
        <w:tc>
          <w:tcPr>
            <w:tcW w:w="2977" w:type="dxa"/>
            <w:tcBorders>
              <w:top w:val="single" w:color="000000" w:sz="4" w:space="0"/>
              <w:left w:val="single" w:color="000000" w:sz="4" w:space="0"/>
              <w:bottom w:val="single" w:color="000000" w:sz="4" w:space="0"/>
              <w:right w:val="single" w:color="000000" w:sz="4" w:space="0"/>
            </w:tcBorders>
          </w:tcPr>
          <w:p w14:paraId="49DDFB9B">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имеется</w:t>
            </w:r>
          </w:p>
        </w:tc>
      </w:tr>
      <w:tr w14:paraId="715C8C9F">
        <w:tblPrEx>
          <w:tblCellMar>
            <w:top w:w="0" w:type="dxa"/>
            <w:left w:w="0" w:type="dxa"/>
            <w:bottom w:w="0" w:type="dxa"/>
            <w:right w:w="0" w:type="dxa"/>
          </w:tblCellMar>
        </w:tblPrEx>
        <w:trPr>
          <w:trHeight w:val="558" w:hRule="exact"/>
        </w:trPr>
        <w:tc>
          <w:tcPr>
            <w:tcW w:w="2862" w:type="dxa"/>
            <w:vMerge w:val="continue"/>
            <w:tcBorders>
              <w:left w:val="single" w:color="000000" w:sz="4" w:space="0"/>
              <w:right w:val="single" w:color="000000" w:sz="4" w:space="0"/>
            </w:tcBorders>
            <w:vAlign w:val="center"/>
          </w:tcPr>
          <w:p w14:paraId="36E85ED2">
            <w:pPr>
              <w:spacing w:after="0" w:line="240" w:lineRule="auto"/>
              <w:jc w:val="both"/>
              <w:rPr>
                <w:rFonts w:ascii="Times New Roman" w:hAnsi="Times New Roman"/>
                <w:sz w:val="24"/>
                <w:szCs w:val="24"/>
                <w:lang w:eastAsia="ru-RU"/>
              </w:rPr>
            </w:pPr>
          </w:p>
        </w:tc>
        <w:tc>
          <w:tcPr>
            <w:tcW w:w="3544" w:type="dxa"/>
            <w:tcBorders>
              <w:top w:val="single" w:color="000000" w:sz="4" w:space="0"/>
              <w:left w:val="single" w:color="000000" w:sz="4" w:space="0"/>
              <w:bottom w:val="single" w:color="000000" w:sz="4" w:space="0"/>
              <w:right w:val="single" w:color="000000" w:sz="4" w:space="0"/>
            </w:tcBorders>
          </w:tcPr>
          <w:p w14:paraId="4CBA8B02">
            <w:pPr>
              <w:widowControl w:val="0"/>
              <w:autoSpaceDE w:val="0"/>
              <w:autoSpaceDN w:val="0"/>
              <w:adjustRightInd w:val="0"/>
              <w:spacing w:after="0" w:line="240" w:lineRule="auto"/>
              <w:ind w:right="-20"/>
              <w:jc w:val="both"/>
              <w:rPr>
                <w:rFonts w:ascii="Times New Roman" w:hAnsi="Times New Roman"/>
                <w:sz w:val="24"/>
                <w:szCs w:val="24"/>
                <w:lang w:eastAsia="ru-RU"/>
              </w:rPr>
            </w:pPr>
            <w:r>
              <w:rPr>
                <w:rFonts w:ascii="Times New Roman" w:hAnsi="Times New Roman"/>
                <w:sz w:val="24"/>
                <w:szCs w:val="24"/>
                <w:lang w:eastAsia="ru-RU"/>
              </w:rPr>
              <w:t>-дос</w:t>
            </w:r>
            <w:r>
              <w:rPr>
                <w:rFonts w:ascii="Times New Roman" w:hAnsi="Times New Roman"/>
                <w:spacing w:val="2"/>
                <w:sz w:val="24"/>
                <w:szCs w:val="24"/>
                <w:lang w:eastAsia="ru-RU"/>
              </w:rPr>
              <w:t>т</w:t>
            </w:r>
            <w:r>
              <w:rPr>
                <w:rFonts w:ascii="Times New Roman" w:hAnsi="Times New Roman"/>
                <w:spacing w:val="-2"/>
                <w:sz w:val="24"/>
                <w:szCs w:val="24"/>
                <w:lang w:eastAsia="ru-RU"/>
              </w:rPr>
              <w:t>у</w:t>
            </w:r>
            <w:r>
              <w:rPr>
                <w:rFonts w:ascii="Times New Roman" w:hAnsi="Times New Roman"/>
                <w:spacing w:val="-1"/>
                <w:sz w:val="24"/>
                <w:szCs w:val="24"/>
                <w:lang w:eastAsia="ru-RU"/>
              </w:rPr>
              <w:t>п</w:t>
            </w:r>
            <w:r>
              <w:rPr>
                <w:rFonts w:ascii="Times New Roman" w:hAnsi="Times New Roman"/>
                <w:sz w:val="24"/>
                <w:szCs w:val="24"/>
                <w:lang w:eastAsia="ru-RU"/>
              </w:rPr>
              <w:t>а  к методической литературе</w:t>
            </w:r>
          </w:p>
        </w:tc>
        <w:tc>
          <w:tcPr>
            <w:tcW w:w="2977" w:type="dxa"/>
            <w:tcBorders>
              <w:top w:val="single" w:color="000000" w:sz="4" w:space="0"/>
              <w:left w:val="single" w:color="000000" w:sz="4" w:space="0"/>
              <w:bottom w:val="single" w:color="000000" w:sz="4" w:space="0"/>
              <w:right w:val="single" w:color="000000" w:sz="4" w:space="0"/>
            </w:tcBorders>
          </w:tcPr>
          <w:p w14:paraId="117CF403">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имеется</w:t>
            </w:r>
          </w:p>
        </w:tc>
      </w:tr>
      <w:tr w14:paraId="0B2E947D">
        <w:tblPrEx>
          <w:tblCellMar>
            <w:top w:w="0" w:type="dxa"/>
            <w:left w:w="0" w:type="dxa"/>
            <w:bottom w:w="0" w:type="dxa"/>
            <w:right w:w="0" w:type="dxa"/>
          </w:tblCellMar>
        </w:tblPrEx>
        <w:trPr>
          <w:trHeight w:val="301" w:hRule="exact"/>
        </w:trPr>
        <w:tc>
          <w:tcPr>
            <w:tcW w:w="2862" w:type="dxa"/>
            <w:vMerge w:val="continue"/>
            <w:tcBorders>
              <w:left w:val="single" w:color="000000" w:sz="4" w:space="0"/>
              <w:right w:val="single" w:color="000000" w:sz="4" w:space="0"/>
            </w:tcBorders>
            <w:vAlign w:val="center"/>
          </w:tcPr>
          <w:p w14:paraId="3D6476CC">
            <w:pPr>
              <w:spacing w:after="0" w:line="240" w:lineRule="auto"/>
              <w:jc w:val="both"/>
              <w:rPr>
                <w:rFonts w:ascii="Times New Roman" w:hAnsi="Times New Roman"/>
                <w:sz w:val="24"/>
                <w:szCs w:val="24"/>
                <w:lang w:eastAsia="ru-RU"/>
              </w:rPr>
            </w:pPr>
          </w:p>
        </w:tc>
        <w:tc>
          <w:tcPr>
            <w:tcW w:w="3544" w:type="dxa"/>
            <w:tcBorders>
              <w:top w:val="single" w:color="000000" w:sz="4" w:space="0"/>
              <w:left w:val="single" w:color="000000" w:sz="4" w:space="0"/>
              <w:bottom w:val="single" w:color="000000" w:sz="4" w:space="0"/>
              <w:right w:val="single" w:color="000000" w:sz="4" w:space="0"/>
            </w:tcBorders>
          </w:tcPr>
          <w:p w14:paraId="6BE1879E">
            <w:pPr>
              <w:widowControl w:val="0"/>
              <w:autoSpaceDE w:val="0"/>
              <w:autoSpaceDN w:val="0"/>
              <w:adjustRightInd w:val="0"/>
              <w:spacing w:after="0" w:line="240" w:lineRule="auto"/>
              <w:ind w:right="-20"/>
              <w:jc w:val="both"/>
              <w:rPr>
                <w:rFonts w:ascii="Times New Roman" w:hAnsi="Times New Roman"/>
                <w:sz w:val="24"/>
                <w:szCs w:val="24"/>
                <w:lang w:eastAsia="ru-RU"/>
              </w:rPr>
            </w:pPr>
            <w:r>
              <w:rPr>
                <w:rFonts w:ascii="Times New Roman" w:hAnsi="Times New Roman"/>
                <w:sz w:val="24"/>
                <w:szCs w:val="24"/>
                <w:lang w:eastAsia="ru-RU"/>
              </w:rPr>
              <w:t xml:space="preserve">-к </w:t>
            </w:r>
            <w:r>
              <w:rPr>
                <w:rFonts w:ascii="Times New Roman" w:hAnsi="Times New Roman"/>
                <w:spacing w:val="-1"/>
                <w:sz w:val="24"/>
                <w:szCs w:val="24"/>
                <w:lang w:eastAsia="ru-RU"/>
              </w:rPr>
              <w:t>ин</w:t>
            </w:r>
            <w:r>
              <w:rPr>
                <w:rFonts w:ascii="Times New Roman" w:hAnsi="Times New Roman"/>
                <w:spacing w:val="1"/>
                <w:sz w:val="24"/>
                <w:szCs w:val="24"/>
                <w:lang w:eastAsia="ru-RU"/>
              </w:rPr>
              <w:t>ф</w:t>
            </w:r>
            <w:r>
              <w:rPr>
                <w:rFonts w:ascii="Times New Roman" w:hAnsi="Times New Roman"/>
                <w:sz w:val="24"/>
                <w:szCs w:val="24"/>
                <w:lang w:eastAsia="ru-RU"/>
              </w:rPr>
              <w:t>ор</w:t>
            </w:r>
            <w:r>
              <w:rPr>
                <w:rFonts w:ascii="Times New Roman" w:hAnsi="Times New Roman"/>
                <w:spacing w:val="-1"/>
                <w:sz w:val="24"/>
                <w:szCs w:val="24"/>
                <w:lang w:eastAsia="ru-RU"/>
              </w:rPr>
              <w:t>м</w:t>
            </w:r>
            <w:r>
              <w:rPr>
                <w:rFonts w:ascii="Times New Roman" w:hAnsi="Times New Roman"/>
                <w:sz w:val="24"/>
                <w:szCs w:val="24"/>
                <w:lang w:eastAsia="ru-RU"/>
              </w:rPr>
              <w:t>а</w:t>
            </w:r>
            <w:r>
              <w:rPr>
                <w:rFonts w:ascii="Times New Roman" w:hAnsi="Times New Roman"/>
                <w:spacing w:val="-1"/>
                <w:sz w:val="24"/>
                <w:szCs w:val="24"/>
                <w:lang w:eastAsia="ru-RU"/>
              </w:rPr>
              <w:t>ци</w:t>
            </w:r>
            <w:r>
              <w:rPr>
                <w:rFonts w:ascii="Times New Roman" w:hAnsi="Times New Roman"/>
                <w:sz w:val="24"/>
                <w:szCs w:val="24"/>
                <w:lang w:eastAsia="ru-RU"/>
              </w:rPr>
              <w:t>о</w:t>
            </w:r>
            <w:r>
              <w:rPr>
                <w:rFonts w:ascii="Times New Roman" w:hAnsi="Times New Roman"/>
                <w:spacing w:val="-1"/>
                <w:sz w:val="24"/>
                <w:szCs w:val="24"/>
                <w:lang w:eastAsia="ru-RU"/>
              </w:rPr>
              <w:t>нн</w:t>
            </w:r>
            <w:r>
              <w:rPr>
                <w:rFonts w:ascii="Times New Roman" w:hAnsi="Times New Roman"/>
                <w:sz w:val="24"/>
                <w:szCs w:val="24"/>
                <w:lang w:eastAsia="ru-RU"/>
              </w:rPr>
              <w:t>ым ре</w:t>
            </w:r>
            <w:r>
              <w:rPr>
                <w:rFonts w:ascii="Times New Roman" w:hAnsi="Times New Roman"/>
                <w:spacing w:val="-2"/>
                <w:sz w:val="24"/>
                <w:szCs w:val="24"/>
                <w:lang w:eastAsia="ru-RU"/>
              </w:rPr>
              <w:t>с</w:t>
            </w:r>
            <w:r>
              <w:rPr>
                <w:rFonts w:ascii="Times New Roman" w:hAnsi="Times New Roman"/>
                <w:spacing w:val="-3"/>
                <w:sz w:val="24"/>
                <w:szCs w:val="24"/>
                <w:lang w:eastAsia="ru-RU"/>
              </w:rPr>
              <w:t>у</w:t>
            </w:r>
            <w:r>
              <w:rPr>
                <w:rFonts w:ascii="Times New Roman" w:hAnsi="Times New Roman"/>
                <w:sz w:val="24"/>
                <w:szCs w:val="24"/>
                <w:lang w:eastAsia="ru-RU"/>
              </w:rPr>
              <w:t xml:space="preserve">рсам </w:t>
            </w:r>
            <w:r>
              <w:rPr>
                <w:rFonts w:ascii="Times New Roman" w:hAnsi="Times New Roman"/>
                <w:spacing w:val="-1"/>
                <w:sz w:val="24"/>
                <w:szCs w:val="24"/>
                <w:lang w:eastAsia="ru-RU"/>
              </w:rPr>
              <w:t>Инт</w:t>
            </w:r>
            <w:r>
              <w:rPr>
                <w:rFonts w:ascii="Times New Roman" w:hAnsi="Times New Roman"/>
                <w:sz w:val="24"/>
                <w:szCs w:val="24"/>
                <w:lang w:eastAsia="ru-RU"/>
              </w:rPr>
              <w:t>ер</w:t>
            </w:r>
            <w:r>
              <w:rPr>
                <w:rFonts w:ascii="Times New Roman" w:hAnsi="Times New Roman"/>
                <w:spacing w:val="-1"/>
                <w:sz w:val="24"/>
                <w:szCs w:val="24"/>
                <w:lang w:eastAsia="ru-RU"/>
              </w:rPr>
              <w:t>н</w:t>
            </w:r>
            <w:r>
              <w:rPr>
                <w:rFonts w:ascii="Times New Roman" w:hAnsi="Times New Roman"/>
                <w:sz w:val="24"/>
                <w:szCs w:val="24"/>
                <w:lang w:eastAsia="ru-RU"/>
              </w:rPr>
              <w:t>е</w:t>
            </w:r>
            <w:r>
              <w:rPr>
                <w:rFonts w:ascii="Times New Roman" w:hAnsi="Times New Roman"/>
                <w:spacing w:val="-1"/>
                <w:sz w:val="24"/>
                <w:szCs w:val="24"/>
                <w:lang w:eastAsia="ru-RU"/>
              </w:rPr>
              <w:t>т</w:t>
            </w:r>
            <w:r>
              <w:rPr>
                <w:rFonts w:ascii="Times New Roman" w:hAnsi="Times New Roman"/>
                <w:sz w:val="24"/>
                <w:szCs w:val="24"/>
                <w:lang w:eastAsia="ru-RU"/>
              </w:rPr>
              <w:t>а</w:t>
            </w:r>
          </w:p>
        </w:tc>
        <w:tc>
          <w:tcPr>
            <w:tcW w:w="2977" w:type="dxa"/>
            <w:tcBorders>
              <w:top w:val="single" w:color="000000" w:sz="4" w:space="0"/>
              <w:left w:val="single" w:color="000000" w:sz="4" w:space="0"/>
              <w:bottom w:val="single" w:color="000000" w:sz="4" w:space="0"/>
              <w:right w:val="single" w:color="000000" w:sz="4" w:space="0"/>
            </w:tcBorders>
          </w:tcPr>
          <w:p w14:paraId="56CF5F95">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имеется</w:t>
            </w:r>
          </w:p>
        </w:tc>
      </w:tr>
      <w:tr w14:paraId="6BA1DA7D">
        <w:tblPrEx>
          <w:tblCellMar>
            <w:top w:w="0" w:type="dxa"/>
            <w:left w:w="0" w:type="dxa"/>
            <w:bottom w:w="0" w:type="dxa"/>
            <w:right w:w="0" w:type="dxa"/>
          </w:tblCellMar>
        </w:tblPrEx>
        <w:trPr>
          <w:trHeight w:val="703" w:hRule="exact"/>
        </w:trPr>
        <w:tc>
          <w:tcPr>
            <w:tcW w:w="2862" w:type="dxa"/>
            <w:vMerge w:val="continue"/>
            <w:tcBorders>
              <w:left w:val="single" w:color="000000" w:sz="4" w:space="0"/>
              <w:right w:val="single" w:color="000000" w:sz="4" w:space="0"/>
            </w:tcBorders>
            <w:vAlign w:val="center"/>
          </w:tcPr>
          <w:p w14:paraId="5CB93C12">
            <w:pPr>
              <w:spacing w:after="0" w:line="240" w:lineRule="auto"/>
              <w:jc w:val="both"/>
              <w:rPr>
                <w:rFonts w:ascii="Times New Roman" w:hAnsi="Times New Roman"/>
                <w:sz w:val="24"/>
                <w:szCs w:val="24"/>
                <w:lang w:eastAsia="ru-RU"/>
              </w:rPr>
            </w:pPr>
          </w:p>
        </w:tc>
        <w:tc>
          <w:tcPr>
            <w:tcW w:w="3544" w:type="dxa"/>
            <w:tcBorders>
              <w:top w:val="single" w:color="000000" w:sz="4" w:space="0"/>
              <w:left w:val="single" w:color="000000" w:sz="4" w:space="0"/>
              <w:bottom w:val="single" w:color="000000" w:sz="4" w:space="0"/>
              <w:right w:val="single" w:color="000000" w:sz="4" w:space="0"/>
            </w:tcBorders>
          </w:tcPr>
          <w:p w14:paraId="51CCCA8F">
            <w:pPr>
              <w:widowControl w:val="0"/>
              <w:autoSpaceDE w:val="0"/>
              <w:autoSpaceDN w:val="0"/>
              <w:adjustRightInd w:val="0"/>
              <w:spacing w:after="0" w:line="240" w:lineRule="auto"/>
              <w:ind w:right="-20"/>
              <w:jc w:val="both"/>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1"/>
                <w:sz w:val="24"/>
                <w:szCs w:val="24"/>
                <w:lang w:eastAsia="ru-RU"/>
              </w:rPr>
              <w:t>к</w:t>
            </w:r>
            <w:r>
              <w:rPr>
                <w:rFonts w:ascii="Times New Roman" w:hAnsi="Times New Roman"/>
                <w:sz w:val="24"/>
                <w:szCs w:val="24"/>
                <w:lang w:eastAsia="ru-RU"/>
              </w:rPr>
              <w:t>олле</w:t>
            </w:r>
            <w:r>
              <w:rPr>
                <w:rFonts w:ascii="Times New Roman" w:hAnsi="Times New Roman"/>
                <w:spacing w:val="1"/>
                <w:sz w:val="24"/>
                <w:szCs w:val="24"/>
                <w:lang w:eastAsia="ru-RU"/>
              </w:rPr>
              <w:t>к</w:t>
            </w:r>
            <w:r>
              <w:rPr>
                <w:rFonts w:ascii="Times New Roman" w:hAnsi="Times New Roman"/>
                <w:spacing w:val="-1"/>
                <w:sz w:val="24"/>
                <w:szCs w:val="24"/>
                <w:lang w:eastAsia="ru-RU"/>
              </w:rPr>
              <w:t>ция</w:t>
            </w:r>
            <w:r>
              <w:rPr>
                <w:rFonts w:ascii="Times New Roman" w:hAnsi="Times New Roman"/>
                <w:sz w:val="24"/>
                <w:szCs w:val="24"/>
                <w:lang w:eastAsia="ru-RU"/>
              </w:rPr>
              <w:t xml:space="preserve">м </w:t>
            </w:r>
            <w:r>
              <w:rPr>
                <w:rFonts w:ascii="Times New Roman" w:hAnsi="Times New Roman"/>
                <w:spacing w:val="-1"/>
                <w:sz w:val="24"/>
                <w:szCs w:val="24"/>
                <w:lang w:eastAsia="ru-RU"/>
              </w:rPr>
              <w:t>м</w:t>
            </w:r>
            <w:r>
              <w:rPr>
                <w:rFonts w:ascii="Times New Roman" w:hAnsi="Times New Roman"/>
                <w:sz w:val="24"/>
                <w:szCs w:val="24"/>
                <w:lang w:eastAsia="ru-RU"/>
              </w:rPr>
              <w:t>ед</w:t>
            </w:r>
            <w:r>
              <w:rPr>
                <w:rFonts w:ascii="Times New Roman" w:hAnsi="Times New Roman"/>
                <w:spacing w:val="-1"/>
                <w:sz w:val="24"/>
                <w:szCs w:val="24"/>
                <w:lang w:eastAsia="ru-RU"/>
              </w:rPr>
              <w:t>и</w:t>
            </w:r>
            <w:r>
              <w:rPr>
                <w:rFonts w:ascii="Times New Roman" w:hAnsi="Times New Roman"/>
                <w:sz w:val="24"/>
                <w:szCs w:val="24"/>
                <w:lang w:eastAsia="ru-RU"/>
              </w:rPr>
              <w:t>а</w:t>
            </w:r>
            <w:r>
              <w:rPr>
                <w:rFonts w:ascii="Times New Roman" w:hAnsi="Times New Roman"/>
                <w:spacing w:val="-4"/>
                <w:sz w:val="24"/>
                <w:szCs w:val="24"/>
                <w:lang w:eastAsia="ru-RU"/>
              </w:rPr>
              <w:t>-</w:t>
            </w:r>
            <w:r>
              <w:rPr>
                <w:rFonts w:ascii="Times New Roman" w:hAnsi="Times New Roman"/>
                <w:sz w:val="24"/>
                <w:szCs w:val="24"/>
                <w:lang w:eastAsia="ru-RU"/>
              </w:rPr>
              <w:t>рес</w:t>
            </w:r>
            <w:r>
              <w:rPr>
                <w:rFonts w:ascii="Times New Roman" w:hAnsi="Times New Roman"/>
                <w:spacing w:val="-3"/>
                <w:sz w:val="24"/>
                <w:szCs w:val="24"/>
                <w:lang w:eastAsia="ru-RU"/>
              </w:rPr>
              <w:t>у</w:t>
            </w:r>
            <w:r>
              <w:rPr>
                <w:rFonts w:ascii="Times New Roman" w:hAnsi="Times New Roman"/>
                <w:sz w:val="24"/>
                <w:szCs w:val="24"/>
                <w:lang w:eastAsia="ru-RU"/>
              </w:rPr>
              <w:t xml:space="preserve">рсов </w:t>
            </w:r>
            <w:r>
              <w:rPr>
                <w:rFonts w:ascii="Times New Roman" w:hAnsi="Times New Roman"/>
                <w:spacing w:val="-1"/>
                <w:sz w:val="24"/>
                <w:szCs w:val="24"/>
                <w:lang w:eastAsia="ru-RU"/>
              </w:rPr>
              <w:t>н</w:t>
            </w:r>
            <w:r>
              <w:rPr>
                <w:rFonts w:ascii="Times New Roman" w:hAnsi="Times New Roman"/>
                <w:sz w:val="24"/>
                <w:szCs w:val="24"/>
                <w:lang w:eastAsia="ru-RU"/>
              </w:rPr>
              <w:t xml:space="preserve">а </w:t>
            </w:r>
            <w:r>
              <w:rPr>
                <w:rFonts w:ascii="Times New Roman" w:hAnsi="Times New Roman"/>
                <w:spacing w:val="-1"/>
                <w:sz w:val="24"/>
                <w:szCs w:val="24"/>
                <w:lang w:eastAsia="ru-RU"/>
              </w:rPr>
              <w:t>э</w:t>
            </w:r>
            <w:r>
              <w:rPr>
                <w:rFonts w:ascii="Times New Roman" w:hAnsi="Times New Roman"/>
                <w:sz w:val="24"/>
                <w:szCs w:val="24"/>
                <w:lang w:eastAsia="ru-RU"/>
              </w:rPr>
              <w:t>ле</w:t>
            </w:r>
            <w:r>
              <w:rPr>
                <w:rFonts w:ascii="Times New Roman" w:hAnsi="Times New Roman"/>
                <w:spacing w:val="1"/>
                <w:sz w:val="24"/>
                <w:szCs w:val="24"/>
                <w:lang w:eastAsia="ru-RU"/>
              </w:rPr>
              <w:t>к</w:t>
            </w:r>
            <w:r>
              <w:rPr>
                <w:rFonts w:ascii="Times New Roman" w:hAnsi="Times New Roman"/>
                <w:spacing w:val="-3"/>
                <w:sz w:val="24"/>
                <w:szCs w:val="24"/>
                <w:lang w:eastAsia="ru-RU"/>
              </w:rPr>
              <w:t>т</w:t>
            </w:r>
            <w:r>
              <w:rPr>
                <w:rFonts w:ascii="Times New Roman" w:hAnsi="Times New Roman"/>
                <w:sz w:val="24"/>
                <w:szCs w:val="24"/>
                <w:lang w:eastAsia="ru-RU"/>
              </w:rPr>
              <w:t>ро</w:t>
            </w:r>
            <w:r>
              <w:rPr>
                <w:rFonts w:ascii="Times New Roman" w:hAnsi="Times New Roman"/>
                <w:spacing w:val="-1"/>
                <w:sz w:val="24"/>
                <w:szCs w:val="24"/>
                <w:lang w:eastAsia="ru-RU"/>
              </w:rPr>
              <w:t>нн</w:t>
            </w:r>
            <w:r>
              <w:rPr>
                <w:rFonts w:ascii="Times New Roman" w:hAnsi="Times New Roman"/>
                <w:sz w:val="24"/>
                <w:szCs w:val="24"/>
                <w:lang w:eastAsia="ru-RU"/>
              </w:rPr>
              <w:t xml:space="preserve">ых </w:t>
            </w:r>
            <w:r>
              <w:rPr>
                <w:rFonts w:ascii="Times New Roman" w:hAnsi="Times New Roman"/>
                <w:spacing w:val="-1"/>
                <w:sz w:val="24"/>
                <w:szCs w:val="24"/>
                <w:lang w:eastAsia="ru-RU"/>
              </w:rPr>
              <w:t>н</w:t>
            </w:r>
            <w:r>
              <w:rPr>
                <w:rFonts w:ascii="Times New Roman" w:hAnsi="Times New Roman"/>
                <w:spacing w:val="-2"/>
                <w:sz w:val="24"/>
                <w:szCs w:val="24"/>
                <w:lang w:eastAsia="ru-RU"/>
              </w:rPr>
              <w:t>ос</w:t>
            </w:r>
            <w:r>
              <w:rPr>
                <w:rFonts w:ascii="Times New Roman" w:hAnsi="Times New Roman"/>
                <w:spacing w:val="-1"/>
                <w:sz w:val="24"/>
                <w:szCs w:val="24"/>
                <w:lang w:eastAsia="ru-RU"/>
              </w:rPr>
              <w:t>ит</w:t>
            </w:r>
            <w:r>
              <w:rPr>
                <w:rFonts w:ascii="Times New Roman" w:hAnsi="Times New Roman"/>
                <w:sz w:val="24"/>
                <w:szCs w:val="24"/>
                <w:lang w:eastAsia="ru-RU"/>
              </w:rPr>
              <w:t>ел</w:t>
            </w:r>
            <w:r>
              <w:rPr>
                <w:rFonts w:ascii="Times New Roman" w:hAnsi="Times New Roman"/>
                <w:spacing w:val="-1"/>
                <w:sz w:val="24"/>
                <w:szCs w:val="24"/>
                <w:lang w:eastAsia="ru-RU"/>
              </w:rPr>
              <w:t>я</w:t>
            </w:r>
            <w:r>
              <w:rPr>
                <w:rFonts w:ascii="Times New Roman" w:hAnsi="Times New Roman"/>
                <w:sz w:val="24"/>
                <w:szCs w:val="24"/>
                <w:lang w:eastAsia="ru-RU"/>
              </w:rPr>
              <w:t>х;</w:t>
            </w:r>
          </w:p>
        </w:tc>
        <w:tc>
          <w:tcPr>
            <w:tcW w:w="2977" w:type="dxa"/>
            <w:tcBorders>
              <w:top w:val="single" w:color="000000" w:sz="4" w:space="0"/>
              <w:left w:val="single" w:color="000000" w:sz="4" w:space="0"/>
              <w:bottom w:val="single" w:color="000000" w:sz="4" w:space="0"/>
              <w:right w:val="single" w:color="000000" w:sz="4" w:space="0"/>
            </w:tcBorders>
          </w:tcPr>
          <w:p w14:paraId="5E2AFE45">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имеется</w:t>
            </w:r>
          </w:p>
        </w:tc>
      </w:tr>
      <w:tr w14:paraId="75FF541A">
        <w:tblPrEx>
          <w:tblCellMar>
            <w:top w:w="0" w:type="dxa"/>
            <w:left w:w="0" w:type="dxa"/>
            <w:bottom w:w="0" w:type="dxa"/>
            <w:right w:w="0" w:type="dxa"/>
          </w:tblCellMar>
        </w:tblPrEx>
        <w:trPr>
          <w:trHeight w:val="301" w:hRule="exact"/>
        </w:trPr>
        <w:tc>
          <w:tcPr>
            <w:tcW w:w="2862" w:type="dxa"/>
            <w:vMerge w:val="continue"/>
            <w:tcBorders>
              <w:left w:val="single" w:color="000000" w:sz="4" w:space="0"/>
              <w:right w:val="single" w:color="000000" w:sz="4" w:space="0"/>
            </w:tcBorders>
            <w:vAlign w:val="center"/>
          </w:tcPr>
          <w:p w14:paraId="5324D779">
            <w:pPr>
              <w:spacing w:after="0" w:line="240" w:lineRule="auto"/>
              <w:jc w:val="both"/>
              <w:rPr>
                <w:rFonts w:ascii="Times New Roman" w:hAnsi="Times New Roman"/>
                <w:sz w:val="24"/>
                <w:szCs w:val="24"/>
                <w:lang w:eastAsia="ru-RU"/>
              </w:rPr>
            </w:pPr>
          </w:p>
        </w:tc>
        <w:tc>
          <w:tcPr>
            <w:tcW w:w="3544" w:type="dxa"/>
            <w:tcBorders>
              <w:top w:val="single" w:color="000000" w:sz="4" w:space="0"/>
              <w:left w:val="single" w:color="000000" w:sz="4" w:space="0"/>
              <w:bottom w:val="single" w:color="000000" w:sz="4" w:space="0"/>
              <w:right w:val="single" w:color="000000" w:sz="4" w:space="0"/>
            </w:tcBorders>
          </w:tcPr>
          <w:p w14:paraId="42AC5245">
            <w:pPr>
              <w:widowControl w:val="0"/>
              <w:autoSpaceDE w:val="0"/>
              <w:autoSpaceDN w:val="0"/>
              <w:adjustRightInd w:val="0"/>
              <w:spacing w:after="0" w:line="240" w:lineRule="auto"/>
              <w:ind w:right="-20"/>
              <w:jc w:val="both"/>
              <w:rPr>
                <w:rFonts w:ascii="Times New Roman" w:hAnsi="Times New Roman"/>
                <w:sz w:val="24"/>
                <w:szCs w:val="24"/>
                <w:lang w:eastAsia="ru-RU"/>
              </w:rPr>
            </w:pPr>
            <w:r>
              <w:rPr>
                <w:rFonts w:ascii="Times New Roman" w:hAnsi="Times New Roman"/>
                <w:sz w:val="24"/>
                <w:szCs w:val="24"/>
                <w:lang w:eastAsia="ru-RU"/>
              </w:rPr>
              <w:t>-со</w:t>
            </w:r>
            <w:r>
              <w:rPr>
                <w:rFonts w:ascii="Times New Roman" w:hAnsi="Times New Roman"/>
                <w:spacing w:val="-1"/>
                <w:sz w:val="24"/>
                <w:szCs w:val="24"/>
                <w:lang w:eastAsia="ru-RU"/>
              </w:rPr>
              <w:t>з</w:t>
            </w:r>
            <w:r>
              <w:rPr>
                <w:rFonts w:ascii="Times New Roman" w:hAnsi="Times New Roman"/>
                <w:sz w:val="24"/>
                <w:szCs w:val="24"/>
                <w:lang w:eastAsia="ru-RU"/>
              </w:rPr>
              <w:t>да</w:t>
            </w:r>
            <w:r>
              <w:rPr>
                <w:rFonts w:ascii="Times New Roman" w:hAnsi="Times New Roman"/>
                <w:spacing w:val="-1"/>
                <w:sz w:val="24"/>
                <w:szCs w:val="24"/>
                <w:lang w:eastAsia="ru-RU"/>
              </w:rPr>
              <w:t>ни</w:t>
            </w:r>
            <w:r>
              <w:rPr>
                <w:rFonts w:ascii="Times New Roman" w:hAnsi="Times New Roman"/>
                <w:sz w:val="24"/>
                <w:szCs w:val="24"/>
                <w:lang w:eastAsia="ru-RU"/>
              </w:rPr>
              <w:t xml:space="preserve">я и </w:t>
            </w:r>
            <w:r>
              <w:rPr>
                <w:rFonts w:ascii="Times New Roman" w:hAnsi="Times New Roman"/>
                <w:spacing w:val="-1"/>
                <w:sz w:val="24"/>
                <w:szCs w:val="24"/>
                <w:lang w:eastAsia="ru-RU"/>
              </w:rPr>
              <w:t>и</w:t>
            </w:r>
            <w:r>
              <w:rPr>
                <w:rFonts w:ascii="Times New Roman" w:hAnsi="Times New Roman"/>
                <w:sz w:val="24"/>
                <w:szCs w:val="24"/>
                <w:lang w:eastAsia="ru-RU"/>
              </w:rPr>
              <w:t>с</w:t>
            </w:r>
            <w:r>
              <w:rPr>
                <w:rFonts w:ascii="Times New Roman" w:hAnsi="Times New Roman"/>
                <w:spacing w:val="-1"/>
                <w:sz w:val="24"/>
                <w:szCs w:val="24"/>
                <w:lang w:eastAsia="ru-RU"/>
              </w:rPr>
              <w:t>п</w:t>
            </w:r>
            <w:r>
              <w:rPr>
                <w:rFonts w:ascii="Times New Roman" w:hAnsi="Times New Roman"/>
                <w:sz w:val="24"/>
                <w:szCs w:val="24"/>
                <w:lang w:eastAsia="ru-RU"/>
              </w:rPr>
              <w:t>оль</w:t>
            </w:r>
            <w:r>
              <w:rPr>
                <w:rFonts w:ascii="Times New Roman" w:hAnsi="Times New Roman"/>
                <w:spacing w:val="-1"/>
                <w:sz w:val="24"/>
                <w:szCs w:val="24"/>
                <w:lang w:eastAsia="ru-RU"/>
              </w:rPr>
              <w:t>з</w:t>
            </w:r>
            <w:r>
              <w:rPr>
                <w:rFonts w:ascii="Times New Roman" w:hAnsi="Times New Roman"/>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ни</w:t>
            </w:r>
            <w:r>
              <w:rPr>
                <w:rFonts w:ascii="Times New Roman" w:hAnsi="Times New Roman"/>
                <w:sz w:val="24"/>
                <w:szCs w:val="24"/>
                <w:lang w:eastAsia="ru-RU"/>
              </w:rPr>
              <w:t xml:space="preserve">я </w:t>
            </w:r>
            <w:r>
              <w:rPr>
                <w:rFonts w:ascii="Times New Roman" w:hAnsi="Times New Roman"/>
                <w:spacing w:val="-1"/>
                <w:sz w:val="24"/>
                <w:szCs w:val="24"/>
                <w:lang w:eastAsia="ru-RU"/>
              </w:rPr>
              <w:t>ин</w:t>
            </w:r>
            <w:r>
              <w:rPr>
                <w:rFonts w:ascii="Times New Roman" w:hAnsi="Times New Roman"/>
                <w:spacing w:val="1"/>
                <w:sz w:val="24"/>
                <w:szCs w:val="24"/>
                <w:lang w:eastAsia="ru-RU"/>
              </w:rPr>
              <w:t>ф</w:t>
            </w:r>
            <w:r>
              <w:rPr>
                <w:rFonts w:ascii="Times New Roman" w:hAnsi="Times New Roman"/>
                <w:sz w:val="24"/>
                <w:szCs w:val="24"/>
                <w:lang w:eastAsia="ru-RU"/>
              </w:rPr>
              <w:t>ор</w:t>
            </w:r>
            <w:r>
              <w:rPr>
                <w:rFonts w:ascii="Times New Roman" w:hAnsi="Times New Roman"/>
                <w:spacing w:val="-1"/>
                <w:sz w:val="24"/>
                <w:szCs w:val="24"/>
                <w:lang w:eastAsia="ru-RU"/>
              </w:rPr>
              <w:t>м</w:t>
            </w:r>
            <w:r>
              <w:rPr>
                <w:rFonts w:ascii="Times New Roman" w:hAnsi="Times New Roman"/>
                <w:sz w:val="24"/>
                <w:szCs w:val="24"/>
                <w:lang w:eastAsia="ru-RU"/>
              </w:rPr>
              <w:t>а</w:t>
            </w:r>
            <w:r>
              <w:rPr>
                <w:rFonts w:ascii="Times New Roman" w:hAnsi="Times New Roman"/>
                <w:spacing w:val="-1"/>
                <w:sz w:val="24"/>
                <w:szCs w:val="24"/>
                <w:lang w:eastAsia="ru-RU"/>
              </w:rPr>
              <w:t>ции</w:t>
            </w:r>
            <w:r>
              <w:rPr>
                <w:rFonts w:ascii="Times New Roman" w:hAnsi="Times New Roman"/>
                <w:sz w:val="24"/>
                <w:szCs w:val="24"/>
                <w:lang w:eastAsia="ru-RU"/>
              </w:rPr>
              <w:t>;</w:t>
            </w:r>
          </w:p>
        </w:tc>
        <w:tc>
          <w:tcPr>
            <w:tcW w:w="2977" w:type="dxa"/>
            <w:tcBorders>
              <w:top w:val="single" w:color="000000" w:sz="4" w:space="0"/>
              <w:left w:val="single" w:color="000000" w:sz="4" w:space="0"/>
              <w:bottom w:val="single" w:color="000000" w:sz="4" w:space="0"/>
              <w:right w:val="single" w:color="000000" w:sz="4" w:space="0"/>
            </w:tcBorders>
          </w:tcPr>
          <w:p w14:paraId="03D3D836">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имеется</w:t>
            </w:r>
          </w:p>
        </w:tc>
      </w:tr>
      <w:tr w14:paraId="18DC56E9">
        <w:tblPrEx>
          <w:tblCellMar>
            <w:top w:w="0" w:type="dxa"/>
            <w:left w:w="0" w:type="dxa"/>
            <w:bottom w:w="0" w:type="dxa"/>
            <w:right w:w="0" w:type="dxa"/>
          </w:tblCellMar>
        </w:tblPrEx>
        <w:trPr>
          <w:trHeight w:val="570" w:hRule="exact"/>
        </w:trPr>
        <w:tc>
          <w:tcPr>
            <w:tcW w:w="2862" w:type="dxa"/>
            <w:vMerge w:val="continue"/>
            <w:tcBorders>
              <w:left w:val="single" w:color="000000" w:sz="4" w:space="0"/>
              <w:right w:val="single" w:color="000000" w:sz="4" w:space="0"/>
            </w:tcBorders>
            <w:vAlign w:val="center"/>
          </w:tcPr>
          <w:p w14:paraId="6DC43E6E">
            <w:pPr>
              <w:spacing w:after="0" w:line="240" w:lineRule="auto"/>
              <w:jc w:val="both"/>
              <w:rPr>
                <w:rFonts w:ascii="Times New Roman" w:hAnsi="Times New Roman"/>
                <w:sz w:val="24"/>
                <w:szCs w:val="24"/>
                <w:lang w:eastAsia="ru-RU"/>
              </w:rPr>
            </w:pPr>
          </w:p>
        </w:tc>
        <w:tc>
          <w:tcPr>
            <w:tcW w:w="3544" w:type="dxa"/>
            <w:tcBorders>
              <w:top w:val="single" w:color="000000" w:sz="4" w:space="0"/>
              <w:left w:val="single" w:color="000000" w:sz="4" w:space="0"/>
              <w:bottom w:val="single" w:color="000000" w:sz="4" w:space="0"/>
              <w:right w:val="single" w:color="000000" w:sz="4" w:space="0"/>
            </w:tcBorders>
          </w:tcPr>
          <w:p w14:paraId="078A4669">
            <w:pPr>
              <w:widowControl w:val="0"/>
              <w:autoSpaceDE w:val="0"/>
              <w:autoSpaceDN w:val="0"/>
              <w:adjustRightInd w:val="0"/>
              <w:spacing w:after="0" w:line="240" w:lineRule="auto"/>
              <w:ind w:right="-20"/>
              <w:jc w:val="both"/>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1"/>
                <w:sz w:val="24"/>
                <w:szCs w:val="24"/>
                <w:lang w:eastAsia="ru-RU"/>
              </w:rPr>
              <w:t xml:space="preserve"> п</w:t>
            </w:r>
            <w:r>
              <w:rPr>
                <w:rFonts w:ascii="Times New Roman" w:hAnsi="Times New Roman"/>
                <w:sz w:val="24"/>
                <w:szCs w:val="24"/>
                <w:lang w:eastAsia="ru-RU"/>
              </w:rPr>
              <w:t>ол</w:t>
            </w:r>
            <w:r>
              <w:rPr>
                <w:rFonts w:ascii="Times New Roman" w:hAnsi="Times New Roman"/>
                <w:spacing w:val="-2"/>
                <w:sz w:val="24"/>
                <w:szCs w:val="24"/>
                <w:lang w:eastAsia="ru-RU"/>
              </w:rPr>
              <w:t>у</w:t>
            </w:r>
            <w:r>
              <w:rPr>
                <w:rFonts w:ascii="Times New Roman" w:hAnsi="Times New Roman"/>
                <w:spacing w:val="-1"/>
                <w:sz w:val="24"/>
                <w:szCs w:val="24"/>
                <w:lang w:eastAsia="ru-RU"/>
              </w:rPr>
              <w:t>ч</w:t>
            </w:r>
            <w:r>
              <w:rPr>
                <w:rFonts w:ascii="Times New Roman" w:hAnsi="Times New Roman"/>
                <w:sz w:val="24"/>
                <w:szCs w:val="24"/>
                <w:lang w:eastAsia="ru-RU"/>
              </w:rPr>
              <w:t>е</w:t>
            </w:r>
            <w:r>
              <w:rPr>
                <w:rFonts w:ascii="Times New Roman" w:hAnsi="Times New Roman"/>
                <w:spacing w:val="-1"/>
                <w:sz w:val="24"/>
                <w:szCs w:val="24"/>
                <w:lang w:eastAsia="ru-RU"/>
              </w:rPr>
              <w:t>ни</w:t>
            </w:r>
            <w:r>
              <w:rPr>
                <w:rFonts w:ascii="Times New Roman" w:hAnsi="Times New Roman"/>
                <w:sz w:val="24"/>
                <w:szCs w:val="24"/>
                <w:lang w:eastAsia="ru-RU"/>
              </w:rPr>
              <w:t xml:space="preserve">я </w:t>
            </w:r>
            <w:r>
              <w:rPr>
                <w:rFonts w:ascii="Times New Roman" w:hAnsi="Times New Roman"/>
                <w:spacing w:val="-1"/>
                <w:sz w:val="24"/>
                <w:szCs w:val="24"/>
                <w:lang w:eastAsia="ru-RU"/>
              </w:rPr>
              <w:t>ин</w:t>
            </w:r>
            <w:r>
              <w:rPr>
                <w:rFonts w:ascii="Times New Roman" w:hAnsi="Times New Roman"/>
                <w:spacing w:val="1"/>
                <w:sz w:val="24"/>
                <w:szCs w:val="24"/>
                <w:lang w:eastAsia="ru-RU"/>
              </w:rPr>
              <w:t>ф</w:t>
            </w:r>
            <w:r>
              <w:rPr>
                <w:rFonts w:ascii="Times New Roman" w:hAnsi="Times New Roman"/>
                <w:sz w:val="24"/>
                <w:szCs w:val="24"/>
                <w:lang w:eastAsia="ru-RU"/>
              </w:rPr>
              <w:t>ор</w:t>
            </w:r>
            <w:r>
              <w:rPr>
                <w:rFonts w:ascii="Times New Roman" w:hAnsi="Times New Roman"/>
                <w:spacing w:val="-1"/>
                <w:sz w:val="24"/>
                <w:szCs w:val="24"/>
                <w:lang w:eastAsia="ru-RU"/>
              </w:rPr>
              <w:t>м</w:t>
            </w:r>
            <w:r>
              <w:rPr>
                <w:rFonts w:ascii="Times New Roman" w:hAnsi="Times New Roman"/>
                <w:sz w:val="24"/>
                <w:szCs w:val="24"/>
                <w:lang w:eastAsia="ru-RU"/>
              </w:rPr>
              <w:t>а</w:t>
            </w:r>
            <w:r>
              <w:rPr>
                <w:rFonts w:ascii="Times New Roman" w:hAnsi="Times New Roman"/>
                <w:spacing w:val="-1"/>
                <w:sz w:val="24"/>
                <w:szCs w:val="24"/>
                <w:lang w:eastAsia="ru-RU"/>
              </w:rPr>
              <w:t>ци</w:t>
            </w:r>
            <w:r>
              <w:rPr>
                <w:rFonts w:ascii="Times New Roman" w:hAnsi="Times New Roman"/>
                <w:sz w:val="24"/>
                <w:szCs w:val="24"/>
                <w:lang w:eastAsia="ru-RU"/>
              </w:rPr>
              <w:t>и ра</w:t>
            </w:r>
            <w:r>
              <w:rPr>
                <w:rFonts w:ascii="Times New Roman" w:hAnsi="Times New Roman"/>
                <w:spacing w:val="-1"/>
                <w:sz w:val="24"/>
                <w:szCs w:val="24"/>
                <w:lang w:eastAsia="ru-RU"/>
              </w:rPr>
              <w:t>з</w:t>
            </w:r>
            <w:r>
              <w:rPr>
                <w:rFonts w:ascii="Times New Roman" w:hAnsi="Times New Roman"/>
                <w:sz w:val="24"/>
                <w:szCs w:val="24"/>
                <w:lang w:eastAsia="ru-RU"/>
              </w:rPr>
              <w:t>л</w:t>
            </w:r>
            <w:r>
              <w:rPr>
                <w:rFonts w:ascii="Times New Roman" w:hAnsi="Times New Roman"/>
                <w:spacing w:val="-1"/>
                <w:sz w:val="24"/>
                <w:szCs w:val="24"/>
                <w:lang w:eastAsia="ru-RU"/>
              </w:rPr>
              <w:t>ичн</w:t>
            </w:r>
            <w:r>
              <w:rPr>
                <w:rFonts w:ascii="Times New Roman" w:hAnsi="Times New Roman"/>
                <w:sz w:val="24"/>
                <w:szCs w:val="24"/>
                <w:lang w:eastAsia="ru-RU"/>
              </w:rPr>
              <w:t>ы</w:t>
            </w:r>
            <w:r>
              <w:rPr>
                <w:rFonts w:ascii="Times New Roman" w:hAnsi="Times New Roman"/>
                <w:spacing w:val="-1"/>
                <w:sz w:val="24"/>
                <w:szCs w:val="24"/>
                <w:lang w:eastAsia="ru-RU"/>
              </w:rPr>
              <w:t>м</w:t>
            </w:r>
            <w:r>
              <w:rPr>
                <w:rFonts w:ascii="Times New Roman" w:hAnsi="Times New Roman"/>
                <w:sz w:val="24"/>
                <w:szCs w:val="24"/>
                <w:lang w:eastAsia="ru-RU"/>
              </w:rPr>
              <w:t>и с</w:t>
            </w:r>
            <w:r>
              <w:rPr>
                <w:rFonts w:ascii="Times New Roman" w:hAnsi="Times New Roman"/>
                <w:spacing w:val="-1"/>
                <w:sz w:val="24"/>
                <w:szCs w:val="24"/>
                <w:lang w:eastAsia="ru-RU"/>
              </w:rPr>
              <w:t>п</w:t>
            </w:r>
            <w:r>
              <w:rPr>
                <w:rFonts w:ascii="Times New Roman" w:hAnsi="Times New Roman"/>
                <w:sz w:val="24"/>
                <w:szCs w:val="24"/>
                <w:lang w:eastAsia="ru-RU"/>
              </w:rPr>
              <w:t>о</w:t>
            </w:r>
            <w:r>
              <w:rPr>
                <w:rFonts w:ascii="Times New Roman" w:hAnsi="Times New Roman"/>
                <w:spacing w:val="-2"/>
                <w:sz w:val="24"/>
                <w:szCs w:val="24"/>
                <w:lang w:eastAsia="ru-RU"/>
              </w:rPr>
              <w:t>с</w:t>
            </w:r>
            <w:r>
              <w:rPr>
                <w:rFonts w:ascii="Times New Roman" w:hAnsi="Times New Roman"/>
                <w:sz w:val="24"/>
                <w:szCs w:val="24"/>
                <w:lang w:eastAsia="ru-RU"/>
              </w:rPr>
              <w:t>оба</w:t>
            </w:r>
            <w:r>
              <w:rPr>
                <w:rFonts w:ascii="Times New Roman" w:hAnsi="Times New Roman"/>
                <w:spacing w:val="-1"/>
                <w:sz w:val="24"/>
                <w:szCs w:val="24"/>
                <w:lang w:eastAsia="ru-RU"/>
              </w:rPr>
              <w:t>м</w:t>
            </w:r>
            <w:r>
              <w:rPr>
                <w:rFonts w:ascii="Times New Roman" w:hAnsi="Times New Roman"/>
                <w:sz w:val="24"/>
                <w:szCs w:val="24"/>
                <w:lang w:eastAsia="ru-RU"/>
              </w:rPr>
              <w:t>и</w:t>
            </w:r>
          </w:p>
        </w:tc>
        <w:tc>
          <w:tcPr>
            <w:tcW w:w="2977" w:type="dxa"/>
            <w:tcBorders>
              <w:top w:val="single" w:color="000000" w:sz="4" w:space="0"/>
              <w:left w:val="single" w:color="000000" w:sz="4" w:space="0"/>
              <w:bottom w:val="single" w:color="000000" w:sz="4" w:space="0"/>
              <w:right w:val="single" w:color="000000" w:sz="4" w:space="0"/>
            </w:tcBorders>
          </w:tcPr>
          <w:p w14:paraId="4EEE2E83">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имеется</w:t>
            </w:r>
          </w:p>
        </w:tc>
      </w:tr>
      <w:tr w14:paraId="5E1BD89A">
        <w:tblPrEx>
          <w:tblCellMar>
            <w:top w:w="0" w:type="dxa"/>
            <w:left w:w="0" w:type="dxa"/>
            <w:bottom w:w="0" w:type="dxa"/>
            <w:right w:w="0" w:type="dxa"/>
          </w:tblCellMar>
        </w:tblPrEx>
        <w:trPr>
          <w:trHeight w:val="593" w:hRule="exact"/>
        </w:trPr>
        <w:tc>
          <w:tcPr>
            <w:tcW w:w="2862" w:type="dxa"/>
            <w:vMerge w:val="continue"/>
            <w:tcBorders>
              <w:left w:val="single" w:color="000000" w:sz="4" w:space="0"/>
              <w:right w:val="single" w:color="000000" w:sz="4" w:space="0"/>
            </w:tcBorders>
            <w:vAlign w:val="center"/>
          </w:tcPr>
          <w:p w14:paraId="6936F679">
            <w:pPr>
              <w:spacing w:after="0" w:line="240" w:lineRule="auto"/>
              <w:jc w:val="both"/>
              <w:rPr>
                <w:rFonts w:ascii="Times New Roman" w:hAnsi="Times New Roman"/>
                <w:sz w:val="24"/>
                <w:szCs w:val="24"/>
                <w:lang w:eastAsia="ru-RU"/>
              </w:rPr>
            </w:pPr>
          </w:p>
        </w:tc>
        <w:tc>
          <w:tcPr>
            <w:tcW w:w="3544" w:type="dxa"/>
            <w:tcBorders>
              <w:top w:val="single" w:color="000000" w:sz="4" w:space="0"/>
              <w:left w:val="single" w:color="000000" w:sz="4" w:space="0"/>
              <w:bottom w:val="single" w:color="000000" w:sz="4" w:space="0"/>
              <w:right w:val="single" w:color="000000" w:sz="4" w:space="0"/>
            </w:tcBorders>
          </w:tcPr>
          <w:p w14:paraId="7BA1155D">
            <w:pPr>
              <w:widowControl w:val="0"/>
              <w:autoSpaceDE w:val="0"/>
              <w:autoSpaceDN w:val="0"/>
              <w:adjustRightInd w:val="0"/>
              <w:spacing w:after="0" w:line="240" w:lineRule="auto"/>
              <w:ind w:right="-20"/>
              <w:jc w:val="both"/>
              <w:rPr>
                <w:rFonts w:ascii="Times New Roman" w:hAnsi="Times New Roman"/>
                <w:sz w:val="24"/>
                <w:szCs w:val="24"/>
                <w:lang w:eastAsia="ru-RU"/>
              </w:rPr>
            </w:pPr>
            <w:r>
              <w:rPr>
                <w:rFonts w:ascii="Times New Roman" w:hAnsi="Times New Roman"/>
                <w:sz w:val="24"/>
                <w:szCs w:val="24"/>
                <w:lang w:eastAsia="ru-RU"/>
              </w:rPr>
              <w:t>-реал</w:t>
            </w:r>
            <w:r>
              <w:rPr>
                <w:rFonts w:ascii="Times New Roman" w:hAnsi="Times New Roman"/>
                <w:spacing w:val="-1"/>
                <w:sz w:val="24"/>
                <w:szCs w:val="24"/>
                <w:lang w:eastAsia="ru-RU"/>
              </w:rPr>
              <w:t>из</w:t>
            </w:r>
            <w:r>
              <w:rPr>
                <w:rFonts w:ascii="Times New Roman" w:hAnsi="Times New Roman"/>
                <w:sz w:val="24"/>
                <w:szCs w:val="24"/>
                <w:lang w:eastAsia="ru-RU"/>
              </w:rPr>
              <w:t>а</w:t>
            </w:r>
            <w:r>
              <w:rPr>
                <w:rFonts w:ascii="Times New Roman" w:hAnsi="Times New Roman"/>
                <w:spacing w:val="-1"/>
                <w:sz w:val="24"/>
                <w:szCs w:val="24"/>
                <w:lang w:eastAsia="ru-RU"/>
              </w:rPr>
              <w:t>ци</w:t>
            </w:r>
            <w:r>
              <w:rPr>
                <w:rFonts w:ascii="Times New Roman" w:hAnsi="Times New Roman"/>
                <w:sz w:val="24"/>
                <w:szCs w:val="24"/>
                <w:lang w:eastAsia="ru-RU"/>
              </w:rPr>
              <w:t xml:space="preserve">и </w:t>
            </w:r>
            <w:r>
              <w:rPr>
                <w:rFonts w:ascii="Times New Roman" w:hAnsi="Times New Roman"/>
                <w:spacing w:val="-1"/>
                <w:sz w:val="24"/>
                <w:szCs w:val="24"/>
                <w:lang w:eastAsia="ru-RU"/>
              </w:rPr>
              <w:t>ин</w:t>
            </w:r>
            <w:r>
              <w:rPr>
                <w:rFonts w:ascii="Times New Roman" w:hAnsi="Times New Roman"/>
                <w:sz w:val="24"/>
                <w:szCs w:val="24"/>
                <w:lang w:eastAsia="ru-RU"/>
              </w:rPr>
              <w:t>д</w:t>
            </w:r>
            <w:r>
              <w:rPr>
                <w:rFonts w:ascii="Times New Roman" w:hAnsi="Times New Roman"/>
                <w:spacing w:val="-1"/>
                <w:sz w:val="24"/>
                <w:szCs w:val="24"/>
                <w:lang w:eastAsia="ru-RU"/>
              </w:rPr>
              <w:t>иви</w:t>
            </w:r>
            <w:r>
              <w:rPr>
                <w:rFonts w:ascii="Times New Roman" w:hAnsi="Times New Roman"/>
                <w:sz w:val="24"/>
                <w:szCs w:val="24"/>
                <w:lang w:eastAsia="ru-RU"/>
              </w:rPr>
              <w:t>д</w:t>
            </w:r>
            <w:r>
              <w:rPr>
                <w:rFonts w:ascii="Times New Roman" w:hAnsi="Times New Roman"/>
                <w:spacing w:val="-2"/>
                <w:sz w:val="24"/>
                <w:szCs w:val="24"/>
                <w:lang w:eastAsia="ru-RU"/>
              </w:rPr>
              <w:t>у</w:t>
            </w:r>
            <w:r>
              <w:rPr>
                <w:rFonts w:ascii="Times New Roman" w:hAnsi="Times New Roman"/>
                <w:sz w:val="24"/>
                <w:szCs w:val="24"/>
                <w:lang w:eastAsia="ru-RU"/>
              </w:rPr>
              <w:t>а</w:t>
            </w:r>
            <w:r>
              <w:rPr>
                <w:rFonts w:ascii="Times New Roman" w:hAnsi="Times New Roman"/>
                <w:spacing w:val="3"/>
                <w:sz w:val="24"/>
                <w:szCs w:val="24"/>
                <w:lang w:eastAsia="ru-RU"/>
              </w:rPr>
              <w:t>л</w:t>
            </w:r>
            <w:r>
              <w:rPr>
                <w:rFonts w:ascii="Times New Roman" w:hAnsi="Times New Roman"/>
                <w:sz w:val="24"/>
                <w:szCs w:val="24"/>
                <w:lang w:eastAsia="ru-RU"/>
              </w:rPr>
              <w:t>ь</w:t>
            </w:r>
            <w:r>
              <w:rPr>
                <w:rFonts w:ascii="Times New Roman" w:hAnsi="Times New Roman"/>
                <w:spacing w:val="-1"/>
                <w:sz w:val="24"/>
                <w:szCs w:val="24"/>
                <w:lang w:eastAsia="ru-RU"/>
              </w:rPr>
              <w:t>н</w:t>
            </w:r>
            <w:r>
              <w:rPr>
                <w:rFonts w:ascii="Times New Roman" w:hAnsi="Times New Roman"/>
                <w:sz w:val="24"/>
                <w:szCs w:val="24"/>
                <w:lang w:eastAsia="ru-RU"/>
              </w:rPr>
              <w:t>ых об</w:t>
            </w:r>
            <w:r>
              <w:rPr>
                <w:rFonts w:ascii="Times New Roman" w:hAnsi="Times New Roman"/>
                <w:spacing w:val="-2"/>
                <w:sz w:val="24"/>
                <w:szCs w:val="24"/>
                <w:lang w:eastAsia="ru-RU"/>
              </w:rPr>
              <w:t>р</w:t>
            </w:r>
            <w:r>
              <w:rPr>
                <w:rFonts w:ascii="Times New Roman" w:hAnsi="Times New Roman"/>
                <w:sz w:val="24"/>
                <w:szCs w:val="24"/>
                <w:lang w:eastAsia="ru-RU"/>
              </w:rPr>
              <w:t>а</w:t>
            </w:r>
            <w:r>
              <w:rPr>
                <w:rFonts w:ascii="Times New Roman" w:hAnsi="Times New Roman"/>
                <w:spacing w:val="-1"/>
                <w:sz w:val="24"/>
                <w:szCs w:val="24"/>
                <w:lang w:eastAsia="ru-RU"/>
              </w:rPr>
              <w:t>з</w:t>
            </w:r>
            <w:r>
              <w:rPr>
                <w:rFonts w:ascii="Times New Roman" w:hAnsi="Times New Roman"/>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т</w:t>
            </w:r>
            <w:r>
              <w:rPr>
                <w:rFonts w:ascii="Times New Roman" w:hAnsi="Times New Roman"/>
                <w:sz w:val="24"/>
                <w:szCs w:val="24"/>
                <w:lang w:eastAsia="ru-RU"/>
              </w:rPr>
              <w:t>ель</w:t>
            </w:r>
            <w:r>
              <w:rPr>
                <w:rFonts w:ascii="Times New Roman" w:hAnsi="Times New Roman"/>
                <w:spacing w:val="-3"/>
                <w:sz w:val="24"/>
                <w:szCs w:val="24"/>
                <w:lang w:eastAsia="ru-RU"/>
              </w:rPr>
              <w:t>н</w:t>
            </w:r>
            <w:r>
              <w:rPr>
                <w:rFonts w:ascii="Times New Roman" w:hAnsi="Times New Roman"/>
                <w:sz w:val="24"/>
                <w:szCs w:val="24"/>
                <w:lang w:eastAsia="ru-RU"/>
              </w:rPr>
              <w:t xml:space="preserve">ых  </w:t>
            </w:r>
            <w:r>
              <w:rPr>
                <w:rFonts w:ascii="Times New Roman" w:hAnsi="Times New Roman"/>
                <w:spacing w:val="-3"/>
                <w:sz w:val="24"/>
                <w:szCs w:val="24"/>
                <w:lang w:eastAsia="ru-RU"/>
              </w:rPr>
              <w:t>п</w:t>
            </w:r>
            <w:r>
              <w:rPr>
                <w:rFonts w:ascii="Times New Roman" w:hAnsi="Times New Roman"/>
                <w:sz w:val="24"/>
                <w:szCs w:val="24"/>
                <w:lang w:eastAsia="ru-RU"/>
              </w:rPr>
              <w:t>ла</w:t>
            </w:r>
            <w:r>
              <w:rPr>
                <w:rFonts w:ascii="Times New Roman" w:hAnsi="Times New Roman"/>
                <w:spacing w:val="-1"/>
                <w:sz w:val="24"/>
                <w:szCs w:val="24"/>
                <w:lang w:eastAsia="ru-RU"/>
              </w:rPr>
              <w:t>н</w:t>
            </w:r>
            <w:r>
              <w:rPr>
                <w:rFonts w:ascii="Times New Roman" w:hAnsi="Times New Roman"/>
                <w:sz w:val="24"/>
                <w:szCs w:val="24"/>
                <w:lang w:eastAsia="ru-RU"/>
              </w:rPr>
              <w:t>ов</w:t>
            </w:r>
          </w:p>
          <w:p w14:paraId="1D503EEF">
            <w:pPr>
              <w:widowControl w:val="0"/>
              <w:autoSpaceDE w:val="0"/>
              <w:autoSpaceDN w:val="0"/>
              <w:adjustRightInd w:val="0"/>
              <w:spacing w:after="0" w:line="240" w:lineRule="auto"/>
              <w:ind w:right="-20"/>
              <w:jc w:val="both"/>
              <w:rPr>
                <w:rFonts w:ascii="Times New Roman" w:hAnsi="Times New Roman"/>
                <w:sz w:val="24"/>
                <w:szCs w:val="24"/>
                <w:lang w:eastAsia="ru-RU"/>
              </w:rPr>
            </w:pPr>
            <w:r>
              <w:rPr>
                <w:rFonts w:ascii="Times New Roman" w:hAnsi="Times New Roman"/>
                <w:sz w:val="24"/>
                <w:szCs w:val="24"/>
                <w:lang w:eastAsia="ru-RU"/>
              </w:rPr>
              <w:t>об</w:t>
            </w:r>
            <w:r>
              <w:rPr>
                <w:rFonts w:ascii="Times New Roman" w:hAnsi="Times New Roman"/>
                <w:spacing w:val="-2"/>
                <w:sz w:val="24"/>
                <w:szCs w:val="24"/>
                <w:lang w:eastAsia="ru-RU"/>
              </w:rPr>
              <w:t>у</w:t>
            </w:r>
            <w:r>
              <w:rPr>
                <w:rFonts w:ascii="Times New Roman" w:hAnsi="Times New Roman"/>
                <w:spacing w:val="-1"/>
                <w:sz w:val="24"/>
                <w:szCs w:val="24"/>
                <w:lang w:eastAsia="ru-RU"/>
              </w:rPr>
              <w:t>ч</w:t>
            </w:r>
            <w:r>
              <w:rPr>
                <w:rFonts w:ascii="Times New Roman" w:hAnsi="Times New Roman"/>
                <w:sz w:val="24"/>
                <w:szCs w:val="24"/>
                <w:lang w:eastAsia="ru-RU"/>
              </w:rPr>
              <w:t>а</w:t>
            </w:r>
            <w:r>
              <w:rPr>
                <w:rFonts w:ascii="Times New Roman" w:hAnsi="Times New Roman"/>
                <w:spacing w:val="1"/>
                <w:sz w:val="24"/>
                <w:szCs w:val="24"/>
                <w:lang w:eastAsia="ru-RU"/>
              </w:rPr>
              <w:t>ю</w:t>
            </w:r>
            <w:r>
              <w:rPr>
                <w:rFonts w:ascii="Times New Roman" w:hAnsi="Times New Roman"/>
                <w:sz w:val="24"/>
                <w:szCs w:val="24"/>
                <w:lang w:eastAsia="ru-RU"/>
              </w:rPr>
              <w:t>щ</w:t>
            </w:r>
            <w:r>
              <w:rPr>
                <w:rFonts w:ascii="Times New Roman" w:hAnsi="Times New Roman"/>
                <w:spacing w:val="-1"/>
                <w:sz w:val="24"/>
                <w:szCs w:val="24"/>
                <w:lang w:eastAsia="ru-RU"/>
              </w:rPr>
              <w:t>и</w:t>
            </w:r>
            <w:r>
              <w:rPr>
                <w:rFonts w:ascii="Times New Roman" w:hAnsi="Times New Roman"/>
                <w:sz w:val="24"/>
                <w:szCs w:val="24"/>
                <w:lang w:eastAsia="ru-RU"/>
              </w:rPr>
              <w:t>хс</w:t>
            </w:r>
            <w:r>
              <w:rPr>
                <w:rFonts w:ascii="Times New Roman" w:hAnsi="Times New Roman"/>
                <w:spacing w:val="-3"/>
                <w:sz w:val="24"/>
                <w:szCs w:val="24"/>
                <w:lang w:eastAsia="ru-RU"/>
              </w:rPr>
              <w:t>я</w:t>
            </w:r>
            <w:r>
              <w:rPr>
                <w:rFonts w:ascii="Times New Roman" w:hAnsi="Times New Roman"/>
                <w:sz w:val="24"/>
                <w:szCs w:val="24"/>
                <w:lang w:eastAsia="ru-RU"/>
              </w:rPr>
              <w:t>;</w:t>
            </w:r>
          </w:p>
        </w:tc>
        <w:tc>
          <w:tcPr>
            <w:tcW w:w="2977" w:type="dxa"/>
            <w:tcBorders>
              <w:top w:val="single" w:color="000000" w:sz="4" w:space="0"/>
              <w:left w:val="single" w:color="000000" w:sz="4" w:space="0"/>
              <w:bottom w:val="single" w:color="000000" w:sz="4" w:space="0"/>
              <w:right w:val="single" w:color="000000" w:sz="4" w:space="0"/>
            </w:tcBorders>
          </w:tcPr>
          <w:p w14:paraId="72D771A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имеется</w:t>
            </w:r>
          </w:p>
        </w:tc>
      </w:tr>
      <w:tr w14:paraId="62CE91FC">
        <w:tblPrEx>
          <w:tblCellMar>
            <w:top w:w="0" w:type="dxa"/>
            <w:left w:w="0" w:type="dxa"/>
            <w:bottom w:w="0" w:type="dxa"/>
            <w:right w:w="0" w:type="dxa"/>
          </w:tblCellMar>
        </w:tblPrEx>
        <w:trPr>
          <w:trHeight w:val="827" w:hRule="exact"/>
        </w:trPr>
        <w:tc>
          <w:tcPr>
            <w:tcW w:w="2862" w:type="dxa"/>
            <w:vMerge w:val="continue"/>
            <w:tcBorders>
              <w:left w:val="single" w:color="000000" w:sz="4" w:space="0"/>
              <w:right w:val="single" w:color="000000" w:sz="4" w:space="0"/>
            </w:tcBorders>
            <w:vAlign w:val="center"/>
          </w:tcPr>
          <w:p w14:paraId="1BB4771E">
            <w:pPr>
              <w:spacing w:after="0" w:line="240" w:lineRule="auto"/>
              <w:jc w:val="both"/>
              <w:rPr>
                <w:rFonts w:ascii="Times New Roman" w:hAnsi="Times New Roman"/>
                <w:sz w:val="24"/>
                <w:szCs w:val="24"/>
                <w:lang w:eastAsia="ru-RU"/>
              </w:rPr>
            </w:pPr>
          </w:p>
        </w:tc>
        <w:tc>
          <w:tcPr>
            <w:tcW w:w="3544" w:type="dxa"/>
            <w:tcBorders>
              <w:top w:val="single" w:color="000000" w:sz="4" w:space="0"/>
              <w:left w:val="single" w:color="000000" w:sz="4" w:space="0"/>
              <w:bottom w:val="single" w:color="000000" w:sz="4" w:space="0"/>
              <w:right w:val="single" w:color="000000" w:sz="4" w:space="0"/>
            </w:tcBorders>
          </w:tcPr>
          <w:p w14:paraId="5DC58435">
            <w:pPr>
              <w:widowControl w:val="0"/>
              <w:autoSpaceDE w:val="0"/>
              <w:autoSpaceDN w:val="0"/>
              <w:adjustRightInd w:val="0"/>
              <w:spacing w:after="0" w:line="240" w:lineRule="auto"/>
              <w:ind w:right="-20"/>
              <w:jc w:val="both"/>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1"/>
                <w:sz w:val="24"/>
                <w:szCs w:val="24"/>
                <w:lang w:eastAsia="ru-RU"/>
              </w:rPr>
              <w:t xml:space="preserve"> в</w:t>
            </w:r>
            <w:r>
              <w:rPr>
                <w:rFonts w:ascii="Times New Roman" w:hAnsi="Times New Roman"/>
                <w:spacing w:val="1"/>
                <w:sz w:val="24"/>
                <w:szCs w:val="24"/>
                <w:lang w:eastAsia="ru-RU"/>
              </w:rPr>
              <w:t>к</w:t>
            </w:r>
            <w:r>
              <w:rPr>
                <w:rFonts w:ascii="Times New Roman" w:hAnsi="Times New Roman"/>
                <w:sz w:val="24"/>
                <w:szCs w:val="24"/>
                <w:lang w:eastAsia="ru-RU"/>
              </w:rPr>
              <w:t>л</w:t>
            </w:r>
            <w:r>
              <w:rPr>
                <w:rFonts w:ascii="Times New Roman" w:hAnsi="Times New Roman"/>
                <w:spacing w:val="1"/>
                <w:sz w:val="24"/>
                <w:szCs w:val="24"/>
                <w:lang w:eastAsia="ru-RU"/>
              </w:rPr>
              <w:t>ю</w:t>
            </w:r>
            <w:r>
              <w:rPr>
                <w:rFonts w:ascii="Times New Roman" w:hAnsi="Times New Roman"/>
                <w:spacing w:val="-1"/>
                <w:sz w:val="24"/>
                <w:szCs w:val="24"/>
                <w:lang w:eastAsia="ru-RU"/>
              </w:rPr>
              <w:t>ч</w:t>
            </w:r>
            <w:r>
              <w:rPr>
                <w:rFonts w:ascii="Times New Roman" w:hAnsi="Times New Roman"/>
                <w:sz w:val="24"/>
                <w:szCs w:val="24"/>
                <w:lang w:eastAsia="ru-RU"/>
              </w:rPr>
              <w:t>е</w:t>
            </w:r>
            <w:r>
              <w:rPr>
                <w:rFonts w:ascii="Times New Roman" w:hAnsi="Times New Roman"/>
                <w:spacing w:val="-1"/>
                <w:sz w:val="24"/>
                <w:szCs w:val="24"/>
                <w:lang w:eastAsia="ru-RU"/>
              </w:rPr>
              <w:t>ни</w:t>
            </w:r>
            <w:r>
              <w:rPr>
                <w:rFonts w:ascii="Times New Roman" w:hAnsi="Times New Roman"/>
                <w:sz w:val="24"/>
                <w:szCs w:val="24"/>
                <w:lang w:eastAsia="ru-RU"/>
              </w:rPr>
              <w:t>я об</w:t>
            </w:r>
            <w:r>
              <w:rPr>
                <w:rFonts w:ascii="Times New Roman" w:hAnsi="Times New Roman"/>
                <w:spacing w:val="-2"/>
                <w:sz w:val="24"/>
                <w:szCs w:val="24"/>
                <w:lang w:eastAsia="ru-RU"/>
              </w:rPr>
              <w:t>у</w:t>
            </w:r>
            <w:r>
              <w:rPr>
                <w:rFonts w:ascii="Times New Roman" w:hAnsi="Times New Roman"/>
                <w:spacing w:val="-1"/>
                <w:sz w:val="24"/>
                <w:szCs w:val="24"/>
                <w:lang w:eastAsia="ru-RU"/>
              </w:rPr>
              <w:t>ч</w:t>
            </w:r>
            <w:r>
              <w:rPr>
                <w:rFonts w:ascii="Times New Roman" w:hAnsi="Times New Roman"/>
                <w:sz w:val="24"/>
                <w:szCs w:val="24"/>
                <w:lang w:eastAsia="ru-RU"/>
              </w:rPr>
              <w:t>а</w:t>
            </w:r>
            <w:r>
              <w:rPr>
                <w:rFonts w:ascii="Times New Roman" w:hAnsi="Times New Roman"/>
                <w:spacing w:val="1"/>
                <w:sz w:val="24"/>
                <w:szCs w:val="24"/>
                <w:lang w:eastAsia="ru-RU"/>
              </w:rPr>
              <w:t>ю</w:t>
            </w:r>
            <w:r>
              <w:rPr>
                <w:rFonts w:ascii="Times New Roman" w:hAnsi="Times New Roman"/>
                <w:sz w:val="24"/>
                <w:szCs w:val="24"/>
                <w:lang w:eastAsia="ru-RU"/>
              </w:rPr>
              <w:t>щ</w:t>
            </w:r>
            <w:r>
              <w:rPr>
                <w:rFonts w:ascii="Times New Roman" w:hAnsi="Times New Roman"/>
                <w:spacing w:val="-1"/>
                <w:sz w:val="24"/>
                <w:szCs w:val="24"/>
                <w:lang w:eastAsia="ru-RU"/>
              </w:rPr>
              <w:t>и</w:t>
            </w:r>
            <w:r>
              <w:rPr>
                <w:rFonts w:ascii="Times New Roman" w:hAnsi="Times New Roman"/>
                <w:spacing w:val="-2"/>
                <w:sz w:val="24"/>
                <w:szCs w:val="24"/>
                <w:lang w:eastAsia="ru-RU"/>
              </w:rPr>
              <w:t>хс</w:t>
            </w:r>
            <w:r>
              <w:rPr>
                <w:rFonts w:ascii="Times New Roman" w:hAnsi="Times New Roman"/>
                <w:sz w:val="24"/>
                <w:szCs w:val="24"/>
                <w:lang w:eastAsia="ru-RU"/>
              </w:rPr>
              <w:t>я в</w:t>
            </w:r>
            <w:r>
              <w:rPr>
                <w:rFonts w:ascii="Times New Roman" w:hAnsi="Times New Roman"/>
                <w:spacing w:val="-1"/>
                <w:sz w:val="24"/>
                <w:szCs w:val="24"/>
                <w:lang w:eastAsia="ru-RU"/>
              </w:rPr>
              <w:t xml:space="preserve"> п</w:t>
            </w:r>
            <w:r>
              <w:rPr>
                <w:rFonts w:ascii="Times New Roman" w:hAnsi="Times New Roman"/>
                <w:sz w:val="24"/>
                <w:szCs w:val="24"/>
                <w:lang w:eastAsia="ru-RU"/>
              </w:rPr>
              <w:t>рое</w:t>
            </w:r>
            <w:r>
              <w:rPr>
                <w:rFonts w:ascii="Times New Roman" w:hAnsi="Times New Roman"/>
                <w:spacing w:val="1"/>
                <w:sz w:val="24"/>
                <w:szCs w:val="24"/>
                <w:lang w:eastAsia="ru-RU"/>
              </w:rPr>
              <w:t>к</w:t>
            </w:r>
            <w:r>
              <w:rPr>
                <w:rFonts w:ascii="Times New Roman" w:hAnsi="Times New Roman"/>
                <w:spacing w:val="-1"/>
                <w:sz w:val="24"/>
                <w:szCs w:val="24"/>
                <w:lang w:eastAsia="ru-RU"/>
              </w:rPr>
              <w:t>тн</w:t>
            </w:r>
            <w:r>
              <w:rPr>
                <w:rFonts w:ascii="Times New Roman" w:hAnsi="Times New Roman"/>
                <w:spacing w:val="-2"/>
                <w:sz w:val="24"/>
                <w:szCs w:val="24"/>
                <w:lang w:eastAsia="ru-RU"/>
              </w:rPr>
              <w:t>о</w:t>
            </w:r>
            <w:r>
              <w:rPr>
                <w:rFonts w:ascii="Times New Roman" w:hAnsi="Times New Roman"/>
                <w:spacing w:val="-4"/>
                <w:sz w:val="24"/>
                <w:szCs w:val="24"/>
                <w:lang w:eastAsia="ru-RU"/>
              </w:rPr>
              <w:t>-</w:t>
            </w:r>
            <w:r>
              <w:rPr>
                <w:rFonts w:ascii="Times New Roman" w:hAnsi="Times New Roman"/>
                <w:spacing w:val="2"/>
                <w:sz w:val="24"/>
                <w:szCs w:val="24"/>
                <w:lang w:eastAsia="ru-RU"/>
              </w:rPr>
              <w:t>и</w:t>
            </w:r>
            <w:r>
              <w:rPr>
                <w:rFonts w:ascii="Times New Roman" w:hAnsi="Times New Roman"/>
                <w:sz w:val="24"/>
                <w:szCs w:val="24"/>
                <w:lang w:eastAsia="ru-RU"/>
              </w:rPr>
              <w:t>ссл</w:t>
            </w:r>
            <w:r>
              <w:rPr>
                <w:rFonts w:ascii="Times New Roman" w:hAnsi="Times New Roman"/>
                <w:spacing w:val="-2"/>
                <w:sz w:val="24"/>
                <w:szCs w:val="24"/>
                <w:lang w:eastAsia="ru-RU"/>
              </w:rPr>
              <w:t>е</w:t>
            </w:r>
            <w:r>
              <w:rPr>
                <w:rFonts w:ascii="Times New Roman" w:hAnsi="Times New Roman"/>
                <w:sz w:val="24"/>
                <w:szCs w:val="24"/>
                <w:lang w:eastAsia="ru-RU"/>
              </w:rPr>
              <w:t>до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т</w:t>
            </w:r>
            <w:r>
              <w:rPr>
                <w:rFonts w:ascii="Times New Roman" w:hAnsi="Times New Roman"/>
                <w:sz w:val="24"/>
                <w:szCs w:val="24"/>
                <w:lang w:eastAsia="ru-RU"/>
              </w:rPr>
              <w:t>ел</w:t>
            </w:r>
            <w:r>
              <w:rPr>
                <w:rFonts w:ascii="Times New Roman" w:hAnsi="Times New Roman"/>
                <w:spacing w:val="-2"/>
                <w:sz w:val="24"/>
                <w:szCs w:val="24"/>
                <w:lang w:eastAsia="ru-RU"/>
              </w:rPr>
              <w:t>ь</w:t>
            </w:r>
            <w:r>
              <w:rPr>
                <w:rFonts w:ascii="Times New Roman" w:hAnsi="Times New Roman"/>
                <w:sz w:val="24"/>
                <w:szCs w:val="24"/>
                <w:lang w:eastAsia="ru-RU"/>
              </w:rPr>
              <w:t>с</w:t>
            </w:r>
            <w:r>
              <w:rPr>
                <w:rFonts w:ascii="Times New Roman" w:hAnsi="Times New Roman"/>
                <w:spacing w:val="1"/>
                <w:sz w:val="24"/>
                <w:szCs w:val="24"/>
                <w:lang w:eastAsia="ru-RU"/>
              </w:rPr>
              <w:t>к</w:t>
            </w:r>
            <w:r>
              <w:rPr>
                <w:rFonts w:ascii="Times New Roman" w:hAnsi="Times New Roman"/>
                <w:spacing w:val="-2"/>
                <w:sz w:val="24"/>
                <w:szCs w:val="24"/>
                <w:lang w:eastAsia="ru-RU"/>
              </w:rPr>
              <w:t>у</w:t>
            </w:r>
            <w:r>
              <w:rPr>
                <w:rFonts w:ascii="Times New Roman" w:hAnsi="Times New Roman"/>
                <w:sz w:val="24"/>
                <w:szCs w:val="24"/>
                <w:lang w:eastAsia="ru-RU"/>
              </w:rPr>
              <w:t>ю де</w:t>
            </w:r>
            <w:r>
              <w:rPr>
                <w:rFonts w:ascii="Times New Roman" w:hAnsi="Times New Roman"/>
                <w:spacing w:val="-1"/>
                <w:sz w:val="24"/>
                <w:szCs w:val="24"/>
                <w:lang w:eastAsia="ru-RU"/>
              </w:rPr>
              <w:t>ят</w:t>
            </w:r>
            <w:r>
              <w:rPr>
                <w:rFonts w:ascii="Times New Roman" w:hAnsi="Times New Roman"/>
                <w:sz w:val="24"/>
                <w:szCs w:val="24"/>
                <w:lang w:eastAsia="ru-RU"/>
              </w:rPr>
              <w:t>ель</w:t>
            </w:r>
            <w:r>
              <w:rPr>
                <w:rFonts w:ascii="Times New Roman" w:hAnsi="Times New Roman"/>
                <w:spacing w:val="-1"/>
                <w:sz w:val="24"/>
                <w:szCs w:val="24"/>
                <w:lang w:eastAsia="ru-RU"/>
              </w:rPr>
              <w:t>н</w:t>
            </w:r>
            <w:r>
              <w:rPr>
                <w:rFonts w:ascii="Times New Roman" w:hAnsi="Times New Roman"/>
                <w:spacing w:val="-2"/>
                <w:sz w:val="24"/>
                <w:szCs w:val="24"/>
                <w:lang w:eastAsia="ru-RU"/>
              </w:rPr>
              <w:t>о</w:t>
            </w:r>
            <w:r>
              <w:rPr>
                <w:rFonts w:ascii="Times New Roman" w:hAnsi="Times New Roman"/>
                <w:sz w:val="24"/>
                <w:szCs w:val="24"/>
                <w:lang w:eastAsia="ru-RU"/>
              </w:rPr>
              <w:t>с</w:t>
            </w:r>
            <w:r>
              <w:rPr>
                <w:rFonts w:ascii="Times New Roman" w:hAnsi="Times New Roman"/>
                <w:spacing w:val="-1"/>
                <w:sz w:val="24"/>
                <w:szCs w:val="24"/>
                <w:lang w:eastAsia="ru-RU"/>
              </w:rPr>
              <w:t>т</w:t>
            </w:r>
            <w:r>
              <w:rPr>
                <w:rFonts w:ascii="Times New Roman" w:hAnsi="Times New Roman"/>
                <w:sz w:val="24"/>
                <w:szCs w:val="24"/>
                <w:lang w:eastAsia="ru-RU"/>
              </w:rPr>
              <w:t>ь</w:t>
            </w:r>
          </w:p>
        </w:tc>
        <w:tc>
          <w:tcPr>
            <w:tcW w:w="2977" w:type="dxa"/>
            <w:tcBorders>
              <w:top w:val="single" w:color="000000" w:sz="4" w:space="0"/>
              <w:left w:val="single" w:color="000000" w:sz="4" w:space="0"/>
              <w:bottom w:val="single" w:color="000000" w:sz="4" w:space="0"/>
              <w:right w:val="single" w:color="000000" w:sz="4" w:space="0"/>
            </w:tcBorders>
          </w:tcPr>
          <w:p w14:paraId="7A591F44">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имеется</w:t>
            </w:r>
          </w:p>
        </w:tc>
      </w:tr>
      <w:tr w14:paraId="2D01C880">
        <w:tblPrEx>
          <w:tblCellMar>
            <w:top w:w="0" w:type="dxa"/>
            <w:left w:w="0" w:type="dxa"/>
            <w:bottom w:w="0" w:type="dxa"/>
            <w:right w:w="0" w:type="dxa"/>
          </w:tblCellMar>
        </w:tblPrEx>
        <w:trPr>
          <w:trHeight w:val="711" w:hRule="exact"/>
        </w:trPr>
        <w:tc>
          <w:tcPr>
            <w:tcW w:w="2862" w:type="dxa"/>
            <w:vMerge w:val="continue"/>
            <w:tcBorders>
              <w:left w:val="single" w:color="000000" w:sz="4" w:space="0"/>
              <w:right w:val="single" w:color="000000" w:sz="4" w:space="0"/>
            </w:tcBorders>
            <w:vAlign w:val="center"/>
          </w:tcPr>
          <w:p w14:paraId="21CB2FEE">
            <w:pPr>
              <w:spacing w:after="0" w:line="240" w:lineRule="auto"/>
              <w:jc w:val="both"/>
              <w:rPr>
                <w:rFonts w:ascii="Times New Roman" w:hAnsi="Times New Roman"/>
                <w:sz w:val="24"/>
                <w:szCs w:val="24"/>
                <w:lang w:eastAsia="ru-RU"/>
              </w:rPr>
            </w:pPr>
          </w:p>
        </w:tc>
        <w:tc>
          <w:tcPr>
            <w:tcW w:w="3544" w:type="dxa"/>
            <w:tcBorders>
              <w:top w:val="single" w:color="000000" w:sz="4" w:space="0"/>
              <w:left w:val="single" w:color="000000" w:sz="4" w:space="0"/>
              <w:bottom w:val="single" w:color="000000" w:sz="4" w:space="0"/>
              <w:right w:val="single" w:color="000000" w:sz="4" w:space="0"/>
            </w:tcBorders>
          </w:tcPr>
          <w:p w14:paraId="4AC4BCD8">
            <w:pPr>
              <w:widowControl w:val="0"/>
              <w:autoSpaceDE w:val="0"/>
              <w:autoSpaceDN w:val="0"/>
              <w:adjustRightInd w:val="0"/>
              <w:spacing w:after="0" w:line="240" w:lineRule="auto"/>
              <w:ind w:right="-20"/>
              <w:jc w:val="both"/>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1"/>
                <w:sz w:val="24"/>
                <w:szCs w:val="24"/>
                <w:lang w:eastAsia="ru-RU"/>
              </w:rPr>
              <w:t xml:space="preserve"> п</w:t>
            </w:r>
            <w:r>
              <w:rPr>
                <w:rFonts w:ascii="Times New Roman" w:hAnsi="Times New Roman"/>
                <w:sz w:val="24"/>
                <w:szCs w:val="24"/>
                <w:lang w:eastAsia="ru-RU"/>
              </w:rPr>
              <w:t>ро</w:t>
            </w:r>
            <w:r>
              <w:rPr>
                <w:rFonts w:ascii="Times New Roman" w:hAnsi="Times New Roman"/>
                <w:spacing w:val="-1"/>
                <w:sz w:val="24"/>
                <w:szCs w:val="24"/>
                <w:lang w:eastAsia="ru-RU"/>
              </w:rPr>
              <w:t>в</w:t>
            </w:r>
            <w:r>
              <w:rPr>
                <w:rFonts w:ascii="Times New Roman" w:hAnsi="Times New Roman"/>
                <w:sz w:val="24"/>
                <w:szCs w:val="24"/>
                <w:lang w:eastAsia="ru-RU"/>
              </w:rPr>
              <w:t>еде</w:t>
            </w:r>
            <w:r>
              <w:rPr>
                <w:rFonts w:ascii="Times New Roman" w:hAnsi="Times New Roman"/>
                <w:spacing w:val="-1"/>
                <w:sz w:val="24"/>
                <w:szCs w:val="24"/>
                <w:lang w:eastAsia="ru-RU"/>
              </w:rPr>
              <w:t>ни</w:t>
            </w:r>
            <w:r>
              <w:rPr>
                <w:rFonts w:ascii="Times New Roman" w:hAnsi="Times New Roman"/>
                <w:sz w:val="24"/>
                <w:szCs w:val="24"/>
                <w:lang w:eastAsia="ru-RU"/>
              </w:rPr>
              <w:t xml:space="preserve">я </w:t>
            </w:r>
            <w:r>
              <w:rPr>
                <w:rFonts w:ascii="Times New Roman" w:hAnsi="Times New Roman"/>
                <w:spacing w:val="-1"/>
                <w:sz w:val="24"/>
                <w:szCs w:val="24"/>
                <w:lang w:eastAsia="ru-RU"/>
              </w:rPr>
              <w:t>э</w:t>
            </w:r>
            <w:r>
              <w:rPr>
                <w:rFonts w:ascii="Times New Roman" w:hAnsi="Times New Roman"/>
                <w:spacing w:val="1"/>
                <w:sz w:val="24"/>
                <w:szCs w:val="24"/>
                <w:lang w:eastAsia="ru-RU"/>
              </w:rPr>
              <w:t>к</w:t>
            </w:r>
            <w:r>
              <w:rPr>
                <w:rFonts w:ascii="Times New Roman" w:hAnsi="Times New Roman"/>
                <w:sz w:val="24"/>
                <w:szCs w:val="24"/>
                <w:lang w:eastAsia="ru-RU"/>
              </w:rPr>
              <w:t>с</w:t>
            </w:r>
            <w:r>
              <w:rPr>
                <w:rFonts w:ascii="Times New Roman" w:hAnsi="Times New Roman"/>
                <w:spacing w:val="-1"/>
                <w:sz w:val="24"/>
                <w:szCs w:val="24"/>
                <w:lang w:eastAsia="ru-RU"/>
              </w:rPr>
              <w:t>п</w:t>
            </w:r>
            <w:r>
              <w:rPr>
                <w:rFonts w:ascii="Times New Roman" w:hAnsi="Times New Roman"/>
                <w:sz w:val="24"/>
                <w:szCs w:val="24"/>
                <w:lang w:eastAsia="ru-RU"/>
              </w:rPr>
              <w:t>ер</w:t>
            </w:r>
            <w:r>
              <w:rPr>
                <w:rFonts w:ascii="Times New Roman" w:hAnsi="Times New Roman"/>
                <w:spacing w:val="-1"/>
                <w:sz w:val="24"/>
                <w:szCs w:val="24"/>
                <w:lang w:eastAsia="ru-RU"/>
              </w:rPr>
              <w:t>им</w:t>
            </w:r>
            <w:r>
              <w:rPr>
                <w:rFonts w:ascii="Times New Roman" w:hAnsi="Times New Roman"/>
                <w:sz w:val="24"/>
                <w:szCs w:val="24"/>
                <w:lang w:eastAsia="ru-RU"/>
              </w:rPr>
              <w:t>е</w:t>
            </w:r>
            <w:r>
              <w:rPr>
                <w:rFonts w:ascii="Times New Roman" w:hAnsi="Times New Roman"/>
                <w:spacing w:val="-3"/>
                <w:sz w:val="24"/>
                <w:szCs w:val="24"/>
                <w:lang w:eastAsia="ru-RU"/>
              </w:rPr>
              <w:t>н</w:t>
            </w:r>
            <w:r>
              <w:rPr>
                <w:rFonts w:ascii="Times New Roman" w:hAnsi="Times New Roman"/>
                <w:spacing w:val="-1"/>
                <w:sz w:val="24"/>
                <w:szCs w:val="24"/>
                <w:lang w:eastAsia="ru-RU"/>
              </w:rPr>
              <w:t>т</w:t>
            </w:r>
            <w:r>
              <w:rPr>
                <w:rFonts w:ascii="Times New Roman" w:hAnsi="Times New Roman"/>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 xml:space="preserve">, </w:t>
            </w:r>
            <w:r>
              <w:rPr>
                <w:rFonts w:ascii="Times New Roman" w:hAnsi="Times New Roman"/>
                <w:spacing w:val="-1"/>
                <w:sz w:val="24"/>
                <w:szCs w:val="24"/>
                <w:lang w:eastAsia="ru-RU"/>
              </w:rPr>
              <w:t>н</w:t>
            </w:r>
            <w:r>
              <w:rPr>
                <w:rFonts w:ascii="Times New Roman" w:hAnsi="Times New Roman"/>
                <w:sz w:val="24"/>
                <w:szCs w:val="24"/>
                <w:lang w:eastAsia="ru-RU"/>
              </w:rPr>
              <w:t>абл</w:t>
            </w:r>
            <w:r>
              <w:rPr>
                <w:rFonts w:ascii="Times New Roman" w:hAnsi="Times New Roman"/>
                <w:spacing w:val="-2"/>
                <w:sz w:val="24"/>
                <w:szCs w:val="24"/>
                <w:lang w:eastAsia="ru-RU"/>
              </w:rPr>
              <w:t>ю</w:t>
            </w:r>
            <w:r>
              <w:rPr>
                <w:rFonts w:ascii="Times New Roman" w:hAnsi="Times New Roman"/>
                <w:sz w:val="24"/>
                <w:szCs w:val="24"/>
                <w:lang w:eastAsia="ru-RU"/>
              </w:rPr>
              <w:t>де</w:t>
            </w:r>
            <w:r>
              <w:rPr>
                <w:rFonts w:ascii="Times New Roman" w:hAnsi="Times New Roman"/>
                <w:spacing w:val="-1"/>
                <w:sz w:val="24"/>
                <w:szCs w:val="24"/>
                <w:lang w:eastAsia="ru-RU"/>
              </w:rPr>
              <w:t>ни</w:t>
            </w:r>
            <w:r>
              <w:rPr>
                <w:rFonts w:ascii="Times New Roman" w:hAnsi="Times New Roman"/>
                <w:sz w:val="24"/>
                <w:szCs w:val="24"/>
                <w:lang w:eastAsia="ru-RU"/>
              </w:rPr>
              <w:t>й, экскурсий</w:t>
            </w:r>
          </w:p>
        </w:tc>
        <w:tc>
          <w:tcPr>
            <w:tcW w:w="2977" w:type="dxa"/>
            <w:tcBorders>
              <w:top w:val="single" w:color="000000" w:sz="4" w:space="0"/>
              <w:left w:val="single" w:color="000000" w:sz="4" w:space="0"/>
              <w:bottom w:val="single" w:color="000000" w:sz="4" w:space="0"/>
              <w:right w:val="single" w:color="000000" w:sz="4" w:space="0"/>
            </w:tcBorders>
          </w:tcPr>
          <w:p w14:paraId="7614CA5E">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имеется</w:t>
            </w:r>
          </w:p>
        </w:tc>
      </w:tr>
      <w:tr w14:paraId="6FCC3403">
        <w:tblPrEx>
          <w:tblCellMar>
            <w:top w:w="0" w:type="dxa"/>
            <w:left w:w="0" w:type="dxa"/>
            <w:bottom w:w="0" w:type="dxa"/>
            <w:right w:w="0" w:type="dxa"/>
          </w:tblCellMar>
        </w:tblPrEx>
        <w:trPr>
          <w:trHeight w:val="848" w:hRule="exact"/>
        </w:trPr>
        <w:tc>
          <w:tcPr>
            <w:tcW w:w="2862" w:type="dxa"/>
            <w:vMerge w:val="continue"/>
            <w:tcBorders>
              <w:left w:val="single" w:color="000000" w:sz="4" w:space="0"/>
              <w:right w:val="single" w:color="000000" w:sz="4" w:space="0"/>
            </w:tcBorders>
            <w:vAlign w:val="center"/>
          </w:tcPr>
          <w:p w14:paraId="00B2A3DB">
            <w:pPr>
              <w:spacing w:after="0" w:line="240" w:lineRule="auto"/>
              <w:jc w:val="both"/>
              <w:rPr>
                <w:rFonts w:ascii="Times New Roman" w:hAnsi="Times New Roman"/>
                <w:sz w:val="24"/>
                <w:szCs w:val="24"/>
                <w:lang w:eastAsia="ru-RU"/>
              </w:rPr>
            </w:pPr>
          </w:p>
        </w:tc>
        <w:tc>
          <w:tcPr>
            <w:tcW w:w="3544" w:type="dxa"/>
            <w:tcBorders>
              <w:top w:val="single" w:color="000000" w:sz="4" w:space="0"/>
              <w:left w:val="single" w:color="000000" w:sz="4" w:space="0"/>
              <w:bottom w:val="single" w:color="000000" w:sz="4" w:space="0"/>
              <w:right w:val="single" w:color="000000" w:sz="4" w:space="0"/>
            </w:tcBorders>
          </w:tcPr>
          <w:p w14:paraId="437C5394">
            <w:pPr>
              <w:widowControl w:val="0"/>
              <w:autoSpaceDE w:val="0"/>
              <w:autoSpaceDN w:val="0"/>
              <w:adjustRightInd w:val="0"/>
              <w:spacing w:after="0" w:line="240" w:lineRule="auto"/>
              <w:ind w:right="-20"/>
              <w:jc w:val="both"/>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1"/>
                <w:sz w:val="24"/>
                <w:szCs w:val="24"/>
                <w:lang w:eastAsia="ru-RU"/>
              </w:rPr>
              <w:t xml:space="preserve"> п</w:t>
            </w:r>
            <w:r>
              <w:rPr>
                <w:rFonts w:ascii="Times New Roman" w:hAnsi="Times New Roman"/>
                <w:sz w:val="24"/>
                <w:szCs w:val="24"/>
                <w:lang w:eastAsia="ru-RU"/>
              </w:rPr>
              <w:t>ла</w:t>
            </w:r>
            <w:r>
              <w:rPr>
                <w:rFonts w:ascii="Times New Roman" w:hAnsi="Times New Roman"/>
                <w:spacing w:val="-1"/>
                <w:sz w:val="24"/>
                <w:szCs w:val="24"/>
                <w:lang w:eastAsia="ru-RU"/>
              </w:rPr>
              <w:t>ни</w:t>
            </w:r>
            <w:r>
              <w:rPr>
                <w:rFonts w:ascii="Times New Roman" w:hAnsi="Times New Roman"/>
                <w:sz w:val="24"/>
                <w:szCs w:val="24"/>
                <w:lang w:eastAsia="ru-RU"/>
              </w:rPr>
              <w:t>ро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ни</w:t>
            </w:r>
            <w:r>
              <w:rPr>
                <w:rFonts w:ascii="Times New Roman" w:hAnsi="Times New Roman"/>
                <w:sz w:val="24"/>
                <w:szCs w:val="24"/>
                <w:lang w:eastAsia="ru-RU"/>
              </w:rPr>
              <w:t xml:space="preserve">я </w:t>
            </w:r>
            <w:r>
              <w:rPr>
                <w:rFonts w:ascii="Times New Roman" w:hAnsi="Times New Roman"/>
                <w:spacing w:val="-2"/>
                <w:sz w:val="24"/>
                <w:szCs w:val="24"/>
                <w:lang w:eastAsia="ru-RU"/>
              </w:rPr>
              <w:t>у</w:t>
            </w:r>
            <w:r>
              <w:rPr>
                <w:rFonts w:ascii="Times New Roman" w:hAnsi="Times New Roman"/>
                <w:spacing w:val="-1"/>
                <w:sz w:val="24"/>
                <w:szCs w:val="24"/>
                <w:lang w:eastAsia="ru-RU"/>
              </w:rPr>
              <w:t>ч</w:t>
            </w:r>
            <w:r>
              <w:rPr>
                <w:rFonts w:ascii="Times New Roman" w:hAnsi="Times New Roman"/>
                <w:sz w:val="24"/>
                <w:szCs w:val="24"/>
                <w:lang w:eastAsia="ru-RU"/>
              </w:rPr>
              <w:t>еб</w:t>
            </w:r>
            <w:r>
              <w:rPr>
                <w:rFonts w:ascii="Times New Roman" w:hAnsi="Times New Roman"/>
                <w:spacing w:val="-1"/>
                <w:sz w:val="24"/>
                <w:szCs w:val="24"/>
                <w:lang w:eastAsia="ru-RU"/>
              </w:rPr>
              <w:t>н</w:t>
            </w:r>
            <w:r>
              <w:rPr>
                <w:rFonts w:ascii="Times New Roman" w:hAnsi="Times New Roman"/>
                <w:sz w:val="24"/>
                <w:szCs w:val="24"/>
                <w:lang w:eastAsia="ru-RU"/>
              </w:rPr>
              <w:t>о</w:t>
            </w:r>
            <w:r>
              <w:rPr>
                <w:rFonts w:ascii="Times New Roman" w:hAnsi="Times New Roman"/>
                <w:spacing w:val="1"/>
                <w:sz w:val="24"/>
                <w:szCs w:val="24"/>
                <w:lang w:eastAsia="ru-RU"/>
              </w:rPr>
              <w:t>г</w:t>
            </w:r>
            <w:r>
              <w:rPr>
                <w:rFonts w:ascii="Times New Roman" w:hAnsi="Times New Roman"/>
                <w:sz w:val="24"/>
                <w:szCs w:val="24"/>
                <w:lang w:eastAsia="ru-RU"/>
              </w:rPr>
              <w:t xml:space="preserve">о </w:t>
            </w:r>
            <w:r>
              <w:rPr>
                <w:rFonts w:ascii="Times New Roman" w:hAnsi="Times New Roman"/>
                <w:spacing w:val="-1"/>
                <w:sz w:val="24"/>
                <w:szCs w:val="24"/>
                <w:lang w:eastAsia="ru-RU"/>
              </w:rPr>
              <w:t>п</w:t>
            </w:r>
            <w:r>
              <w:rPr>
                <w:rFonts w:ascii="Times New Roman" w:hAnsi="Times New Roman"/>
                <w:sz w:val="24"/>
                <w:szCs w:val="24"/>
                <w:lang w:eastAsia="ru-RU"/>
              </w:rPr>
              <w:t>ро</w:t>
            </w:r>
            <w:r>
              <w:rPr>
                <w:rFonts w:ascii="Times New Roman" w:hAnsi="Times New Roman"/>
                <w:spacing w:val="-1"/>
                <w:sz w:val="24"/>
                <w:szCs w:val="24"/>
                <w:lang w:eastAsia="ru-RU"/>
              </w:rPr>
              <w:t>ц</w:t>
            </w:r>
            <w:r>
              <w:rPr>
                <w:rFonts w:ascii="Times New Roman" w:hAnsi="Times New Roman"/>
                <w:sz w:val="24"/>
                <w:szCs w:val="24"/>
                <w:lang w:eastAsia="ru-RU"/>
              </w:rPr>
              <w:t>есс</w:t>
            </w:r>
            <w:r>
              <w:rPr>
                <w:rFonts w:ascii="Times New Roman" w:hAnsi="Times New Roman"/>
                <w:spacing w:val="-2"/>
                <w:sz w:val="24"/>
                <w:szCs w:val="24"/>
                <w:lang w:eastAsia="ru-RU"/>
              </w:rPr>
              <w:t>а</w:t>
            </w:r>
            <w:r>
              <w:rPr>
                <w:rFonts w:ascii="Times New Roman" w:hAnsi="Times New Roman"/>
                <w:sz w:val="24"/>
                <w:szCs w:val="24"/>
                <w:lang w:eastAsia="ru-RU"/>
              </w:rPr>
              <w:t xml:space="preserve">, </w:t>
            </w:r>
            <w:r>
              <w:rPr>
                <w:rFonts w:ascii="Times New Roman" w:hAnsi="Times New Roman"/>
                <w:spacing w:val="1"/>
                <w:sz w:val="24"/>
                <w:szCs w:val="24"/>
                <w:lang w:eastAsia="ru-RU"/>
              </w:rPr>
              <w:t>ф</w:t>
            </w:r>
            <w:r>
              <w:rPr>
                <w:rFonts w:ascii="Times New Roman" w:hAnsi="Times New Roman"/>
                <w:spacing w:val="-3"/>
                <w:sz w:val="24"/>
                <w:szCs w:val="24"/>
                <w:lang w:eastAsia="ru-RU"/>
              </w:rPr>
              <w:t>и</w:t>
            </w:r>
            <w:r>
              <w:rPr>
                <w:rFonts w:ascii="Times New Roman" w:hAnsi="Times New Roman"/>
                <w:spacing w:val="1"/>
                <w:sz w:val="24"/>
                <w:szCs w:val="24"/>
                <w:lang w:eastAsia="ru-RU"/>
              </w:rPr>
              <w:t>к</w:t>
            </w:r>
            <w:r>
              <w:rPr>
                <w:rFonts w:ascii="Times New Roman" w:hAnsi="Times New Roman"/>
                <w:sz w:val="24"/>
                <w:szCs w:val="24"/>
                <w:lang w:eastAsia="ru-RU"/>
              </w:rPr>
              <w:t>с</w:t>
            </w:r>
            <w:r>
              <w:rPr>
                <w:rFonts w:ascii="Times New Roman" w:hAnsi="Times New Roman"/>
                <w:spacing w:val="-1"/>
                <w:sz w:val="24"/>
                <w:szCs w:val="24"/>
                <w:lang w:eastAsia="ru-RU"/>
              </w:rPr>
              <w:t>и</w:t>
            </w:r>
            <w:r>
              <w:rPr>
                <w:rFonts w:ascii="Times New Roman" w:hAnsi="Times New Roman"/>
                <w:sz w:val="24"/>
                <w:szCs w:val="24"/>
                <w:lang w:eastAsia="ru-RU"/>
              </w:rPr>
              <w:t>ро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ни</w:t>
            </w:r>
            <w:r>
              <w:rPr>
                <w:rFonts w:ascii="Times New Roman" w:hAnsi="Times New Roman"/>
                <w:sz w:val="24"/>
                <w:szCs w:val="24"/>
                <w:lang w:eastAsia="ru-RU"/>
              </w:rPr>
              <w:t xml:space="preserve">я </w:t>
            </w:r>
            <w:r>
              <w:rPr>
                <w:rFonts w:ascii="Times New Roman" w:hAnsi="Times New Roman"/>
                <w:spacing w:val="-2"/>
                <w:sz w:val="24"/>
                <w:szCs w:val="24"/>
                <w:lang w:eastAsia="ru-RU"/>
              </w:rPr>
              <w:t>е</w:t>
            </w:r>
            <w:r>
              <w:rPr>
                <w:rFonts w:ascii="Times New Roman" w:hAnsi="Times New Roman"/>
                <w:spacing w:val="1"/>
                <w:sz w:val="24"/>
                <w:szCs w:val="24"/>
                <w:lang w:eastAsia="ru-RU"/>
              </w:rPr>
              <w:t>г</w:t>
            </w:r>
            <w:r>
              <w:rPr>
                <w:rFonts w:ascii="Times New Roman" w:hAnsi="Times New Roman"/>
                <w:sz w:val="24"/>
                <w:szCs w:val="24"/>
                <w:lang w:eastAsia="ru-RU"/>
              </w:rPr>
              <w:t>о ре</w:t>
            </w:r>
            <w:r>
              <w:rPr>
                <w:rFonts w:ascii="Times New Roman" w:hAnsi="Times New Roman"/>
                <w:spacing w:val="-2"/>
                <w:sz w:val="24"/>
                <w:szCs w:val="24"/>
                <w:lang w:eastAsia="ru-RU"/>
              </w:rPr>
              <w:t>а</w:t>
            </w:r>
            <w:r>
              <w:rPr>
                <w:rFonts w:ascii="Times New Roman" w:hAnsi="Times New Roman"/>
                <w:sz w:val="24"/>
                <w:szCs w:val="24"/>
                <w:lang w:eastAsia="ru-RU"/>
              </w:rPr>
              <w:t>л</w:t>
            </w:r>
            <w:r>
              <w:rPr>
                <w:rFonts w:ascii="Times New Roman" w:hAnsi="Times New Roman"/>
                <w:spacing w:val="-1"/>
                <w:sz w:val="24"/>
                <w:szCs w:val="24"/>
                <w:lang w:eastAsia="ru-RU"/>
              </w:rPr>
              <w:t>из</w:t>
            </w:r>
            <w:r>
              <w:rPr>
                <w:rFonts w:ascii="Times New Roman" w:hAnsi="Times New Roman"/>
                <w:sz w:val="24"/>
                <w:szCs w:val="24"/>
                <w:lang w:eastAsia="ru-RU"/>
              </w:rPr>
              <w:t>а</w:t>
            </w:r>
            <w:r>
              <w:rPr>
                <w:rFonts w:ascii="Times New Roman" w:hAnsi="Times New Roman"/>
                <w:spacing w:val="-1"/>
                <w:sz w:val="24"/>
                <w:szCs w:val="24"/>
                <w:lang w:eastAsia="ru-RU"/>
              </w:rPr>
              <w:t>ци</w:t>
            </w:r>
            <w:r>
              <w:rPr>
                <w:rFonts w:ascii="Times New Roman" w:hAnsi="Times New Roman"/>
                <w:sz w:val="24"/>
                <w:szCs w:val="24"/>
                <w:lang w:eastAsia="ru-RU"/>
              </w:rPr>
              <w:t xml:space="preserve">и </w:t>
            </w:r>
          </w:p>
        </w:tc>
        <w:tc>
          <w:tcPr>
            <w:tcW w:w="2977" w:type="dxa"/>
            <w:tcBorders>
              <w:top w:val="single" w:color="000000" w:sz="4" w:space="0"/>
              <w:left w:val="single" w:color="000000" w:sz="4" w:space="0"/>
              <w:bottom w:val="single" w:color="000000" w:sz="4" w:space="0"/>
              <w:right w:val="single" w:color="000000" w:sz="4" w:space="0"/>
            </w:tcBorders>
          </w:tcPr>
          <w:p w14:paraId="1A5462DB">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имеется</w:t>
            </w:r>
          </w:p>
        </w:tc>
      </w:tr>
      <w:tr w14:paraId="177F05D9">
        <w:tblPrEx>
          <w:tblCellMar>
            <w:top w:w="0" w:type="dxa"/>
            <w:left w:w="0" w:type="dxa"/>
            <w:bottom w:w="0" w:type="dxa"/>
            <w:right w:w="0" w:type="dxa"/>
          </w:tblCellMar>
        </w:tblPrEx>
        <w:trPr>
          <w:trHeight w:val="1126" w:hRule="exact"/>
        </w:trPr>
        <w:tc>
          <w:tcPr>
            <w:tcW w:w="2862" w:type="dxa"/>
            <w:vMerge w:val="continue"/>
            <w:tcBorders>
              <w:left w:val="single" w:color="000000" w:sz="4" w:space="0"/>
              <w:bottom w:val="single" w:color="000000" w:sz="4" w:space="0"/>
              <w:right w:val="single" w:color="000000" w:sz="4" w:space="0"/>
            </w:tcBorders>
            <w:vAlign w:val="center"/>
          </w:tcPr>
          <w:p w14:paraId="2E9A0196">
            <w:pPr>
              <w:spacing w:after="0" w:line="240" w:lineRule="auto"/>
              <w:jc w:val="both"/>
              <w:rPr>
                <w:rFonts w:ascii="Times New Roman" w:hAnsi="Times New Roman"/>
                <w:sz w:val="24"/>
                <w:szCs w:val="24"/>
                <w:lang w:eastAsia="ru-RU"/>
              </w:rPr>
            </w:pPr>
          </w:p>
        </w:tc>
        <w:tc>
          <w:tcPr>
            <w:tcW w:w="3544" w:type="dxa"/>
            <w:tcBorders>
              <w:top w:val="single" w:color="000000" w:sz="4" w:space="0"/>
              <w:left w:val="single" w:color="000000" w:sz="4" w:space="0"/>
              <w:bottom w:val="single" w:color="000000" w:sz="4" w:space="0"/>
              <w:right w:val="single" w:color="000000" w:sz="4" w:space="0"/>
            </w:tcBorders>
          </w:tcPr>
          <w:p w14:paraId="3ACE85E6">
            <w:pPr>
              <w:widowControl w:val="0"/>
              <w:autoSpaceDE w:val="0"/>
              <w:autoSpaceDN w:val="0"/>
              <w:adjustRightInd w:val="0"/>
              <w:spacing w:after="0" w:line="240" w:lineRule="auto"/>
              <w:ind w:right="-20"/>
              <w:jc w:val="both"/>
              <w:rPr>
                <w:rFonts w:ascii="Times New Roman" w:hAnsi="Times New Roman"/>
                <w:sz w:val="24"/>
                <w:szCs w:val="24"/>
                <w:lang w:eastAsia="ru-RU"/>
              </w:rPr>
            </w:pPr>
            <w:r>
              <w:rPr>
                <w:rFonts w:ascii="Times New Roman" w:hAnsi="Times New Roman"/>
                <w:sz w:val="24"/>
                <w:szCs w:val="24"/>
                <w:lang w:eastAsia="ru-RU"/>
              </w:rPr>
              <w:t>-ра</w:t>
            </w:r>
            <w:r>
              <w:rPr>
                <w:rFonts w:ascii="Times New Roman" w:hAnsi="Times New Roman"/>
                <w:spacing w:val="-1"/>
                <w:sz w:val="24"/>
                <w:szCs w:val="24"/>
                <w:lang w:eastAsia="ru-RU"/>
              </w:rPr>
              <w:t>зм</w:t>
            </w:r>
            <w:r>
              <w:rPr>
                <w:rFonts w:ascii="Times New Roman" w:hAnsi="Times New Roman"/>
                <w:sz w:val="24"/>
                <w:szCs w:val="24"/>
                <w:lang w:eastAsia="ru-RU"/>
              </w:rPr>
              <w:t>еще</w:t>
            </w:r>
            <w:r>
              <w:rPr>
                <w:rFonts w:ascii="Times New Roman" w:hAnsi="Times New Roman"/>
                <w:spacing w:val="-1"/>
                <w:sz w:val="24"/>
                <w:szCs w:val="24"/>
                <w:lang w:eastAsia="ru-RU"/>
              </w:rPr>
              <w:t>ни</w:t>
            </w:r>
            <w:r>
              <w:rPr>
                <w:rFonts w:ascii="Times New Roman" w:hAnsi="Times New Roman"/>
                <w:sz w:val="24"/>
                <w:szCs w:val="24"/>
                <w:lang w:eastAsia="ru-RU"/>
              </w:rPr>
              <w:t>я с</w:t>
            </w:r>
            <w:r>
              <w:rPr>
                <w:rFonts w:ascii="Times New Roman" w:hAnsi="Times New Roman"/>
                <w:spacing w:val="-1"/>
                <w:sz w:val="24"/>
                <w:szCs w:val="24"/>
                <w:lang w:eastAsia="ru-RU"/>
              </w:rPr>
              <w:t>в</w:t>
            </w:r>
            <w:r>
              <w:rPr>
                <w:rFonts w:ascii="Times New Roman" w:hAnsi="Times New Roman"/>
                <w:sz w:val="24"/>
                <w:szCs w:val="24"/>
                <w:lang w:eastAsia="ru-RU"/>
              </w:rPr>
              <w:t>о</w:t>
            </w:r>
            <w:r>
              <w:rPr>
                <w:rFonts w:ascii="Times New Roman" w:hAnsi="Times New Roman"/>
                <w:spacing w:val="-1"/>
                <w:sz w:val="24"/>
                <w:szCs w:val="24"/>
                <w:lang w:eastAsia="ru-RU"/>
              </w:rPr>
              <w:t>и</w:t>
            </w:r>
            <w:r>
              <w:rPr>
                <w:rFonts w:ascii="Times New Roman" w:hAnsi="Times New Roman"/>
                <w:sz w:val="24"/>
                <w:szCs w:val="24"/>
                <w:lang w:eastAsia="ru-RU"/>
              </w:rPr>
              <w:t xml:space="preserve">х </w:t>
            </w:r>
            <w:r>
              <w:rPr>
                <w:rFonts w:ascii="Times New Roman" w:hAnsi="Times New Roman"/>
                <w:spacing w:val="-1"/>
                <w:sz w:val="24"/>
                <w:szCs w:val="24"/>
                <w:lang w:eastAsia="ru-RU"/>
              </w:rPr>
              <w:t>м</w:t>
            </w:r>
            <w:r>
              <w:rPr>
                <w:rFonts w:ascii="Times New Roman" w:hAnsi="Times New Roman"/>
                <w:sz w:val="24"/>
                <w:szCs w:val="24"/>
                <w:lang w:eastAsia="ru-RU"/>
              </w:rPr>
              <w:t>а</w:t>
            </w:r>
            <w:r>
              <w:rPr>
                <w:rFonts w:ascii="Times New Roman" w:hAnsi="Times New Roman"/>
                <w:spacing w:val="-1"/>
                <w:sz w:val="24"/>
                <w:szCs w:val="24"/>
                <w:lang w:eastAsia="ru-RU"/>
              </w:rPr>
              <w:t>т</w:t>
            </w:r>
            <w:r>
              <w:rPr>
                <w:rFonts w:ascii="Times New Roman" w:hAnsi="Times New Roman"/>
                <w:sz w:val="24"/>
                <w:szCs w:val="24"/>
                <w:lang w:eastAsia="ru-RU"/>
              </w:rPr>
              <w:t>е</w:t>
            </w:r>
            <w:r>
              <w:rPr>
                <w:rFonts w:ascii="Times New Roman" w:hAnsi="Times New Roman"/>
                <w:spacing w:val="-2"/>
                <w:sz w:val="24"/>
                <w:szCs w:val="24"/>
                <w:lang w:eastAsia="ru-RU"/>
              </w:rPr>
              <w:t>р</w:t>
            </w:r>
            <w:r>
              <w:rPr>
                <w:rFonts w:ascii="Times New Roman" w:hAnsi="Times New Roman"/>
                <w:spacing w:val="-1"/>
                <w:sz w:val="24"/>
                <w:szCs w:val="24"/>
                <w:lang w:eastAsia="ru-RU"/>
              </w:rPr>
              <w:t>и</w:t>
            </w:r>
            <w:r>
              <w:rPr>
                <w:rFonts w:ascii="Times New Roman" w:hAnsi="Times New Roman"/>
                <w:sz w:val="24"/>
                <w:szCs w:val="24"/>
                <w:lang w:eastAsia="ru-RU"/>
              </w:rPr>
              <w:t>алов и работ в</w:t>
            </w:r>
            <w:r>
              <w:rPr>
                <w:rFonts w:ascii="Times New Roman" w:hAnsi="Times New Roman"/>
                <w:spacing w:val="-1"/>
                <w:sz w:val="24"/>
                <w:szCs w:val="24"/>
                <w:lang w:eastAsia="ru-RU"/>
              </w:rPr>
              <w:t xml:space="preserve"> и</w:t>
            </w:r>
            <w:r>
              <w:rPr>
                <w:rFonts w:ascii="Times New Roman" w:hAnsi="Times New Roman"/>
                <w:spacing w:val="-3"/>
                <w:sz w:val="24"/>
                <w:szCs w:val="24"/>
                <w:lang w:eastAsia="ru-RU"/>
              </w:rPr>
              <w:t>н</w:t>
            </w:r>
            <w:r>
              <w:rPr>
                <w:rFonts w:ascii="Times New Roman" w:hAnsi="Times New Roman"/>
                <w:spacing w:val="1"/>
                <w:sz w:val="24"/>
                <w:szCs w:val="24"/>
                <w:lang w:eastAsia="ru-RU"/>
              </w:rPr>
              <w:t>ф</w:t>
            </w:r>
            <w:r>
              <w:rPr>
                <w:rFonts w:ascii="Times New Roman" w:hAnsi="Times New Roman"/>
                <w:sz w:val="24"/>
                <w:szCs w:val="24"/>
                <w:lang w:eastAsia="ru-RU"/>
              </w:rPr>
              <w:t>ор</w:t>
            </w:r>
            <w:r>
              <w:rPr>
                <w:rFonts w:ascii="Times New Roman" w:hAnsi="Times New Roman"/>
                <w:spacing w:val="-1"/>
                <w:sz w:val="24"/>
                <w:szCs w:val="24"/>
                <w:lang w:eastAsia="ru-RU"/>
              </w:rPr>
              <w:t>м</w:t>
            </w:r>
            <w:r>
              <w:rPr>
                <w:rFonts w:ascii="Times New Roman" w:hAnsi="Times New Roman"/>
                <w:spacing w:val="-2"/>
                <w:sz w:val="24"/>
                <w:szCs w:val="24"/>
                <w:lang w:eastAsia="ru-RU"/>
              </w:rPr>
              <w:t>а</w:t>
            </w:r>
            <w:r>
              <w:rPr>
                <w:rFonts w:ascii="Times New Roman" w:hAnsi="Times New Roman"/>
                <w:spacing w:val="-1"/>
                <w:sz w:val="24"/>
                <w:szCs w:val="24"/>
                <w:lang w:eastAsia="ru-RU"/>
              </w:rPr>
              <w:t>ци</w:t>
            </w:r>
            <w:r>
              <w:rPr>
                <w:rFonts w:ascii="Times New Roman" w:hAnsi="Times New Roman"/>
                <w:sz w:val="24"/>
                <w:szCs w:val="24"/>
                <w:lang w:eastAsia="ru-RU"/>
              </w:rPr>
              <w:t>о</w:t>
            </w:r>
            <w:r>
              <w:rPr>
                <w:rFonts w:ascii="Times New Roman" w:hAnsi="Times New Roman"/>
                <w:spacing w:val="-1"/>
                <w:sz w:val="24"/>
                <w:szCs w:val="24"/>
                <w:lang w:eastAsia="ru-RU"/>
              </w:rPr>
              <w:t>нн</w:t>
            </w:r>
            <w:r>
              <w:rPr>
                <w:rFonts w:ascii="Times New Roman" w:hAnsi="Times New Roman"/>
                <w:sz w:val="24"/>
                <w:szCs w:val="24"/>
                <w:lang w:eastAsia="ru-RU"/>
              </w:rPr>
              <w:t>ой сре</w:t>
            </w:r>
            <w:r>
              <w:rPr>
                <w:rFonts w:ascii="Times New Roman" w:hAnsi="Times New Roman"/>
                <w:spacing w:val="-2"/>
                <w:sz w:val="24"/>
                <w:szCs w:val="24"/>
                <w:lang w:eastAsia="ru-RU"/>
              </w:rPr>
              <w:t>д</w:t>
            </w:r>
            <w:r>
              <w:rPr>
                <w:rFonts w:ascii="Times New Roman" w:hAnsi="Times New Roman"/>
                <w:sz w:val="24"/>
                <w:szCs w:val="24"/>
                <w:lang w:eastAsia="ru-RU"/>
              </w:rPr>
              <w:t>е</w:t>
            </w:r>
          </w:p>
          <w:p w14:paraId="2FA32EAD">
            <w:pPr>
              <w:widowControl w:val="0"/>
              <w:autoSpaceDE w:val="0"/>
              <w:autoSpaceDN w:val="0"/>
              <w:adjustRightInd w:val="0"/>
              <w:spacing w:after="0" w:line="240" w:lineRule="auto"/>
              <w:ind w:right="-20"/>
              <w:jc w:val="both"/>
              <w:rPr>
                <w:rFonts w:ascii="Times New Roman" w:hAnsi="Times New Roman"/>
                <w:sz w:val="24"/>
                <w:szCs w:val="24"/>
                <w:lang w:eastAsia="ru-RU"/>
              </w:rPr>
            </w:pPr>
            <w:r>
              <w:rPr>
                <w:rFonts w:ascii="Times New Roman" w:hAnsi="Times New Roman"/>
                <w:sz w:val="24"/>
                <w:szCs w:val="24"/>
                <w:lang w:eastAsia="ru-RU"/>
              </w:rPr>
              <w:t>обра</w:t>
            </w:r>
            <w:r>
              <w:rPr>
                <w:rFonts w:ascii="Times New Roman" w:hAnsi="Times New Roman"/>
                <w:spacing w:val="-1"/>
                <w:sz w:val="24"/>
                <w:szCs w:val="24"/>
                <w:lang w:eastAsia="ru-RU"/>
              </w:rPr>
              <w:t>з</w:t>
            </w:r>
            <w:r>
              <w:rPr>
                <w:rFonts w:ascii="Times New Roman" w:hAnsi="Times New Roman"/>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т</w:t>
            </w:r>
            <w:r>
              <w:rPr>
                <w:rFonts w:ascii="Times New Roman" w:hAnsi="Times New Roman"/>
                <w:sz w:val="24"/>
                <w:szCs w:val="24"/>
                <w:lang w:eastAsia="ru-RU"/>
              </w:rPr>
              <w:t>е</w:t>
            </w:r>
            <w:r>
              <w:rPr>
                <w:rFonts w:ascii="Times New Roman" w:hAnsi="Times New Roman"/>
                <w:spacing w:val="-2"/>
                <w:sz w:val="24"/>
                <w:szCs w:val="24"/>
                <w:lang w:eastAsia="ru-RU"/>
              </w:rPr>
              <w:t>л</w:t>
            </w:r>
            <w:r>
              <w:rPr>
                <w:rFonts w:ascii="Times New Roman" w:hAnsi="Times New Roman"/>
                <w:sz w:val="24"/>
                <w:szCs w:val="24"/>
                <w:lang w:eastAsia="ru-RU"/>
              </w:rPr>
              <w:t>ь</w:t>
            </w:r>
            <w:r>
              <w:rPr>
                <w:rFonts w:ascii="Times New Roman" w:hAnsi="Times New Roman"/>
                <w:spacing w:val="-1"/>
                <w:sz w:val="24"/>
                <w:szCs w:val="24"/>
                <w:lang w:eastAsia="ru-RU"/>
              </w:rPr>
              <w:t>н</w:t>
            </w:r>
            <w:r>
              <w:rPr>
                <w:rFonts w:ascii="Times New Roman" w:hAnsi="Times New Roman"/>
                <w:sz w:val="24"/>
                <w:szCs w:val="24"/>
                <w:lang w:eastAsia="ru-RU"/>
              </w:rPr>
              <w:t>о</w:t>
            </w:r>
            <w:r>
              <w:rPr>
                <w:rFonts w:ascii="Times New Roman" w:hAnsi="Times New Roman"/>
                <w:spacing w:val="1"/>
                <w:sz w:val="24"/>
                <w:szCs w:val="24"/>
                <w:lang w:eastAsia="ru-RU"/>
              </w:rPr>
              <w:t>г</w:t>
            </w:r>
            <w:r>
              <w:rPr>
                <w:rFonts w:ascii="Times New Roman" w:hAnsi="Times New Roman"/>
                <w:sz w:val="24"/>
                <w:szCs w:val="24"/>
                <w:lang w:eastAsia="ru-RU"/>
              </w:rPr>
              <w:t xml:space="preserve">о </w:t>
            </w:r>
            <w:r>
              <w:rPr>
                <w:rFonts w:ascii="Times New Roman" w:hAnsi="Times New Roman"/>
                <w:spacing w:val="-2"/>
                <w:sz w:val="24"/>
                <w:szCs w:val="24"/>
                <w:lang w:eastAsia="ru-RU"/>
              </w:rPr>
              <w:t>у</w:t>
            </w:r>
            <w:r>
              <w:rPr>
                <w:rFonts w:ascii="Times New Roman" w:hAnsi="Times New Roman"/>
                <w:spacing w:val="-1"/>
                <w:sz w:val="24"/>
                <w:szCs w:val="24"/>
                <w:lang w:eastAsia="ru-RU"/>
              </w:rPr>
              <w:t>ч</w:t>
            </w:r>
            <w:r>
              <w:rPr>
                <w:rFonts w:ascii="Times New Roman" w:hAnsi="Times New Roman"/>
                <w:sz w:val="24"/>
                <w:szCs w:val="24"/>
                <w:lang w:eastAsia="ru-RU"/>
              </w:rPr>
              <w:t>р</w:t>
            </w:r>
            <w:r>
              <w:rPr>
                <w:rFonts w:ascii="Times New Roman" w:hAnsi="Times New Roman"/>
                <w:spacing w:val="-2"/>
                <w:sz w:val="24"/>
                <w:szCs w:val="24"/>
                <w:lang w:eastAsia="ru-RU"/>
              </w:rPr>
              <w:t>е</w:t>
            </w:r>
            <w:r>
              <w:rPr>
                <w:rFonts w:ascii="Times New Roman" w:hAnsi="Times New Roman"/>
                <w:spacing w:val="1"/>
                <w:sz w:val="24"/>
                <w:szCs w:val="24"/>
                <w:lang w:eastAsia="ru-RU"/>
              </w:rPr>
              <w:t>ж</w:t>
            </w:r>
            <w:r>
              <w:rPr>
                <w:rFonts w:ascii="Times New Roman" w:hAnsi="Times New Roman"/>
                <w:spacing w:val="-2"/>
                <w:sz w:val="24"/>
                <w:szCs w:val="24"/>
                <w:lang w:eastAsia="ru-RU"/>
              </w:rPr>
              <w:t>д</w:t>
            </w:r>
            <w:r>
              <w:rPr>
                <w:rFonts w:ascii="Times New Roman" w:hAnsi="Times New Roman"/>
                <w:sz w:val="24"/>
                <w:szCs w:val="24"/>
                <w:lang w:eastAsia="ru-RU"/>
              </w:rPr>
              <w:t>е</w:t>
            </w:r>
            <w:r>
              <w:rPr>
                <w:rFonts w:ascii="Times New Roman" w:hAnsi="Times New Roman"/>
                <w:spacing w:val="-1"/>
                <w:sz w:val="24"/>
                <w:szCs w:val="24"/>
                <w:lang w:eastAsia="ru-RU"/>
              </w:rPr>
              <w:t>ни</w:t>
            </w:r>
            <w:r>
              <w:rPr>
                <w:rFonts w:ascii="Times New Roman" w:hAnsi="Times New Roman"/>
                <w:sz w:val="24"/>
                <w:szCs w:val="24"/>
                <w:lang w:eastAsia="ru-RU"/>
              </w:rPr>
              <w:t>я и др</w:t>
            </w:r>
            <w:r>
              <w:rPr>
                <w:rFonts w:ascii="Times New Roman" w:hAnsi="Times New Roman"/>
                <w:spacing w:val="-2"/>
                <w:sz w:val="24"/>
                <w:szCs w:val="24"/>
                <w:lang w:eastAsia="ru-RU"/>
              </w:rPr>
              <w:t>у</w:t>
            </w:r>
            <w:r>
              <w:rPr>
                <w:rFonts w:ascii="Times New Roman" w:hAnsi="Times New Roman"/>
                <w:spacing w:val="1"/>
                <w:sz w:val="24"/>
                <w:szCs w:val="24"/>
                <w:lang w:eastAsia="ru-RU"/>
              </w:rPr>
              <w:t>г</w:t>
            </w:r>
            <w:r>
              <w:rPr>
                <w:rFonts w:ascii="Times New Roman" w:hAnsi="Times New Roman"/>
                <w:spacing w:val="-1"/>
                <w:sz w:val="24"/>
                <w:szCs w:val="24"/>
                <w:lang w:eastAsia="ru-RU"/>
              </w:rPr>
              <w:t>и</w:t>
            </w:r>
            <w:r>
              <w:rPr>
                <w:rFonts w:ascii="Times New Roman" w:hAnsi="Times New Roman"/>
                <w:sz w:val="24"/>
                <w:szCs w:val="24"/>
                <w:lang w:eastAsia="ru-RU"/>
              </w:rPr>
              <w:t>х в соо</w:t>
            </w:r>
            <w:r>
              <w:rPr>
                <w:rFonts w:ascii="Times New Roman" w:hAnsi="Times New Roman"/>
                <w:spacing w:val="-1"/>
                <w:sz w:val="24"/>
                <w:szCs w:val="24"/>
                <w:lang w:eastAsia="ru-RU"/>
              </w:rPr>
              <w:t>тв</w:t>
            </w:r>
            <w:r>
              <w:rPr>
                <w:rFonts w:ascii="Times New Roman" w:hAnsi="Times New Roman"/>
                <w:sz w:val="24"/>
                <w:szCs w:val="24"/>
                <w:lang w:eastAsia="ru-RU"/>
              </w:rPr>
              <w:t>е</w:t>
            </w:r>
            <w:r>
              <w:rPr>
                <w:rFonts w:ascii="Times New Roman" w:hAnsi="Times New Roman"/>
                <w:spacing w:val="-1"/>
                <w:sz w:val="24"/>
                <w:szCs w:val="24"/>
                <w:lang w:eastAsia="ru-RU"/>
              </w:rPr>
              <w:t>т</w:t>
            </w:r>
            <w:r>
              <w:rPr>
                <w:rFonts w:ascii="Times New Roman" w:hAnsi="Times New Roman"/>
                <w:sz w:val="24"/>
                <w:szCs w:val="24"/>
                <w:lang w:eastAsia="ru-RU"/>
              </w:rPr>
              <w:t>с</w:t>
            </w:r>
            <w:r>
              <w:rPr>
                <w:rFonts w:ascii="Times New Roman" w:hAnsi="Times New Roman"/>
                <w:spacing w:val="-3"/>
                <w:sz w:val="24"/>
                <w:szCs w:val="24"/>
                <w:lang w:eastAsia="ru-RU"/>
              </w:rPr>
              <w:t>т</w:t>
            </w:r>
            <w:r>
              <w:rPr>
                <w:rFonts w:ascii="Times New Roman" w:hAnsi="Times New Roman"/>
                <w:spacing w:val="-1"/>
                <w:sz w:val="24"/>
                <w:szCs w:val="24"/>
                <w:lang w:eastAsia="ru-RU"/>
              </w:rPr>
              <w:t>ви</w:t>
            </w:r>
            <w:r>
              <w:rPr>
                <w:rFonts w:ascii="Times New Roman" w:hAnsi="Times New Roman"/>
                <w:sz w:val="24"/>
                <w:szCs w:val="24"/>
                <w:lang w:eastAsia="ru-RU"/>
              </w:rPr>
              <w:t xml:space="preserve">е с </w:t>
            </w:r>
            <w:r>
              <w:rPr>
                <w:rFonts w:ascii="Times New Roman" w:hAnsi="Times New Roman"/>
                <w:spacing w:val="1"/>
                <w:sz w:val="24"/>
                <w:szCs w:val="24"/>
                <w:lang w:eastAsia="ru-RU"/>
              </w:rPr>
              <w:t>Ф</w:t>
            </w:r>
            <w:r>
              <w:rPr>
                <w:rFonts w:ascii="Times New Roman" w:hAnsi="Times New Roman"/>
                <w:spacing w:val="-1"/>
                <w:sz w:val="24"/>
                <w:szCs w:val="24"/>
                <w:lang w:eastAsia="ru-RU"/>
              </w:rPr>
              <w:t>ГО</w:t>
            </w:r>
            <w:r>
              <w:rPr>
                <w:rFonts w:ascii="Times New Roman" w:hAnsi="Times New Roman"/>
                <w:sz w:val="24"/>
                <w:szCs w:val="24"/>
                <w:lang w:eastAsia="ru-RU"/>
              </w:rPr>
              <w:t>С</w:t>
            </w:r>
          </w:p>
        </w:tc>
        <w:tc>
          <w:tcPr>
            <w:tcW w:w="2977" w:type="dxa"/>
            <w:tcBorders>
              <w:top w:val="single" w:color="000000" w:sz="4" w:space="0"/>
              <w:left w:val="single" w:color="000000" w:sz="4" w:space="0"/>
              <w:bottom w:val="single" w:color="000000" w:sz="4" w:space="0"/>
              <w:right w:val="single" w:color="000000" w:sz="4" w:space="0"/>
            </w:tcBorders>
          </w:tcPr>
          <w:p w14:paraId="67A69D4E">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имеется</w:t>
            </w:r>
          </w:p>
        </w:tc>
      </w:tr>
    </w:tbl>
    <w:p w14:paraId="2B4A9680">
      <w:pPr>
        <w:widowControl w:val="0"/>
        <w:autoSpaceDE w:val="0"/>
        <w:autoSpaceDN w:val="0"/>
        <w:adjustRightInd w:val="0"/>
        <w:spacing w:after="0" w:line="240" w:lineRule="auto"/>
        <w:ind w:right="-20"/>
        <w:jc w:val="center"/>
        <w:rPr>
          <w:rFonts w:ascii="Times New Roman" w:hAnsi="Times New Roman"/>
          <w:spacing w:val="1"/>
          <w:w w:val="107"/>
          <w:sz w:val="24"/>
          <w:szCs w:val="24"/>
          <w:lang w:eastAsia="ru-RU"/>
        </w:rPr>
      </w:pPr>
    </w:p>
    <w:p w14:paraId="71E13225">
      <w:pPr>
        <w:widowControl w:val="0"/>
        <w:autoSpaceDE w:val="0"/>
        <w:autoSpaceDN w:val="0"/>
        <w:adjustRightInd w:val="0"/>
        <w:spacing w:after="0" w:line="240" w:lineRule="auto"/>
        <w:ind w:right="-20"/>
        <w:jc w:val="center"/>
        <w:rPr>
          <w:rFonts w:ascii="Times New Roman" w:hAnsi="Times New Roman"/>
          <w:b/>
          <w:bCs/>
          <w:i/>
          <w:iCs/>
          <w:sz w:val="28"/>
          <w:szCs w:val="28"/>
          <w:lang w:eastAsia="ru-RU"/>
        </w:rPr>
      </w:pPr>
      <w:r>
        <w:rPr>
          <w:rFonts w:ascii="Times New Roman" w:hAnsi="Times New Roman"/>
          <w:b/>
          <w:spacing w:val="1"/>
          <w:w w:val="107"/>
          <w:sz w:val="28"/>
          <w:szCs w:val="28"/>
          <w:lang w:eastAsia="ru-RU"/>
        </w:rPr>
        <w:t>И</w:t>
      </w:r>
      <w:r>
        <w:rPr>
          <w:rFonts w:ascii="Times New Roman" w:hAnsi="Times New Roman"/>
          <w:b/>
          <w:spacing w:val="1"/>
          <w:w w:val="103"/>
          <w:sz w:val="28"/>
          <w:szCs w:val="28"/>
          <w:lang w:eastAsia="ru-RU"/>
        </w:rPr>
        <w:t>н</w:t>
      </w:r>
      <w:r>
        <w:rPr>
          <w:rFonts w:ascii="Times New Roman" w:hAnsi="Times New Roman"/>
          <w:b/>
          <w:spacing w:val="1"/>
          <w:w w:val="110"/>
          <w:sz w:val="28"/>
          <w:szCs w:val="28"/>
          <w:lang w:eastAsia="ru-RU"/>
        </w:rPr>
        <w:t>ф</w:t>
      </w:r>
      <w:r>
        <w:rPr>
          <w:rFonts w:ascii="Times New Roman" w:hAnsi="Times New Roman"/>
          <w:b/>
          <w:sz w:val="28"/>
          <w:szCs w:val="28"/>
          <w:lang w:eastAsia="ru-RU"/>
        </w:rPr>
        <w:t>о</w:t>
      </w:r>
      <w:r>
        <w:rPr>
          <w:rFonts w:ascii="Times New Roman" w:hAnsi="Times New Roman"/>
          <w:b/>
          <w:spacing w:val="-2"/>
          <w:sz w:val="28"/>
          <w:szCs w:val="28"/>
          <w:lang w:eastAsia="ru-RU"/>
        </w:rPr>
        <w:t>р</w:t>
      </w:r>
      <w:r>
        <w:rPr>
          <w:rFonts w:ascii="Times New Roman" w:hAnsi="Times New Roman"/>
          <w:b/>
          <w:spacing w:val="1"/>
          <w:w w:val="108"/>
          <w:sz w:val="28"/>
          <w:szCs w:val="28"/>
          <w:lang w:eastAsia="ru-RU"/>
        </w:rPr>
        <w:t>м</w:t>
      </w:r>
      <w:r>
        <w:rPr>
          <w:rFonts w:ascii="Times New Roman" w:hAnsi="Times New Roman"/>
          <w:b/>
          <w:w w:val="112"/>
          <w:sz w:val="28"/>
          <w:szCs w:val="28"/>
          <w:lang w:eastAsia="ru-RU"/>
        </w:rPr>
        <w:t>а</w:t>
      </w:r>
      <w:r>
        <w:rPr>
          <w:rFonts w:ascii="Times New Roman" w:hAnsi="Times New Roman"/>
          <w:b/>
          <w:spacing w:val="1"/>
          <w:w w:val="104"/>
          <w:sz w:val="28"/>
          <w:szCs w:val="28"/>
          <w:lang w:eastAsia="ru-RU"/>
        </w:rPr>
        <w:t>ци</w:t>
      </w:r>
      <w:r>
        <w:rPr>
          <w:rFonts w:ascii="Times New Roman" w:hAnsi="Times New Roman"/>
          <w:b/>
          <w:spacing w:val="-2"/>
          <w:sz w:val="28"/>
          <w:szCs w:val="28"/>
          <w:lang w:eastAsia="ru-RU"/>
        </w:rPr>
        <w:t>о</w:t>
      </w:r>
      <w:r>
        <w:rPr>
          <w:rFonts w:ascii="Times New Roman" w:hAnsi="Times New Roman"/>
          <w:b/>
          <w:spacing w:val="1"/>
          <w:w w:val="103"/>
          <w:sz w:val="28"/>
          <w:szCs w:val="28"/>
          <w:lang w:eastAsia="ru-RU"/>
        </w:rPr>
        <w:t>нн</w:t>
      </w:r>
      <w:r>
        <w:rPr>
          <w:rFonts w:ascii="Times New Roman" w:hAnsi="Times New Roman"/>
          <w:b/>
          <w:sz w:val="28"/>
          <w:szCs w:val="28"/>
          <w:lang w:eastAsia="ru-RU"/>
        </w:rPr>
        <w:t xml:space="preserve">о </w:t>
      </w:r>
      <w:r>
        <w:rPr>
          <w:rFonts w:ascii="Times New Roman" w:hAnsi="Times New Roman"/>
          <w:b/>
          <w:bCs/>
          <w:i/>
          <w:iCs/>
          <w:spacing w:val="-1"/>
          <w:sz w:val="28"/>
          <w:szCs w:val="28"/>
          <w:lang w:eastAsia="ru-RU"/>
        </w:rPr>
        <w:t xml:space="preserve">– </w:t>
      </w:r>
      <w:r>
        <w:rPr>
          <w:rFonts w:ascii="Times New Roman" w:hAnsi="Times New Roman"/>
          <w:b/>
          <w:sz w:val="28"/>
          <w:szCs w:val="28"/>
          <w:lang w:eastAsia="ru-RU"/>
        </w:rPr>
        <w:t>о</w:t>
      </w:r>
      <w:r>
        <w:rPr>
          <w:rFonts w:ascii="Times New Roman" w:hAnsi="Times New Roman"/>
          <w:b/>
          <w:w w:val="98"/>
          <w:sz w:val="28"/>
          <w:szCs w:val="28"/>
          <w:lang w:eastAsia="ru-RU"/>
        </w:rPr>
        <w:t>б</w:t>
      </w:r>
      <w:r>
        <w:rPr>
          <w:rFonts w:ascii="Times New Roman" w:hAnsi="Times New Roman"/>
          <w:b/>
          <w:sz w:val="28"/>
          <w:szCs w:val="28"/>
          <w:lang w:eastAsia="ru-RU"/>
        </w:rPr>
        <w:t>р</w:t>
      </w:r>
      <w:r>
        <w:rPr>
          <w:rFonts w:ascii="Times New Roman" w:hAnsi="Times New Roman"/>
          <w:b/>
          <w:w w:val="112"/>
          <w:sz w:val="28"/>
          <w:szCs w:val="28"/>
          <w:lang w:eastAsia="ru-RU"/>
        </w:rPr>
        <w:t>а</w:t>
      </w:r>
      <w:r>
        <w:rPr>
          <w:rFonts w:ascii="Times New Roman" w:hAnsi="Times New Roman"/>
          <w:b/>
          <w:spacing w:val="-2"/>
          <w:w w:val="98"/>
          <w:sz w:val="28"/>
          <w:szCs w:val="28"/>
          <w:lang w:eastAsia="ru-RU"/>
        </w:rPr>
        <w:t>з</w:t>
      </w:r>
      <w:r>
        <w:rPr>
          <w:rFonts w:ascii="Times New Roman" w:hAnsi="Times New Roman"/>
          <w:b/>
          <w:sz w:val="28"/>
          <w:szCs w:val="28"/>
          <w:lang w:eastAsia="ru-RU"/>
        </w:rPr>
        <w:t>о</w:t>
      </w:r>
      <w:r>
        <w:rPr>
          <w:rFonts w:ascii="Times New Roman" w:hAnsi="Times New Roman"/>
          <w:b/>
          <w:spacing w:val="1"/>
          <w:w w:val="94"/>
          <w:sz w:val="28"/>
          <w:szCs w:val="28"/>
          <w:lang w:eastAsia="ru-RU"/>
        </w:rPr>
        <w:t>в</w:t>
      </w:r>
      <w:r>
        <w:rPr>
          <w:rFonts w:ascii="Times New Roman" w:hAnsi="Times New Roman"/>
          <w:b/>
          <w:spacing w:val="-2"/>
          <w:w w:val="112"/>
          <w:sz w:val="28"/>
          <w:szCs w:val="28"/>
          <w:lang w:eastAsia="ru-RU"/>
        </w:rPr>
        <w:t>ат</w:t>
      </w:r>
      <w:r>
        <w:rPr>
          <w:rFonts w:ascii="Times New Roman" w:hAnsi="Times New Roman"/>
          <w:b/>
          <w:spacing w:val="-1"/>
          <w:sz w:val="28"/>
          <w:szCs w:val="28"/>
          <w:lang w:eastAsia="ru-RU"/>
        </w:rPr>
        <w:t>е</w:t>
      </w:r>
      <w:r>
        <w:rPr>
          <w:rFonts w:ascii="Times New Roman" w:hAnsi="Times New Roman"/>
          <w:b/>
          <w:spacing w:val="-1"/>
          <w:w w:val="102"/>
          <w:sz w:val="28"/>
          <w:szCs w:val="28"/>
          <w:lang w:eastAsia="ru-RU"/>
        </w:rPr>
        <w:t>л</w:t>
      </w:r>
      <w:r>
        <w:rPr>
          <w:rFonts w:ascii="Times New Roman" w:hAnsi="Times New Roman"/>
          <w:b/>
          <w:spacing w:val="1"/>
          <w:sz w:val="28"/>
          <w:szCs w:val="28"/>
          <w:lang w:eastAsia="ru-RU"/>
        </w:rPr>
        <w:t>ь</w:t>
      </w:r>
      <w:r>
        <w:rPr>
          <w:rFonts w:ascii="Times New Roman" w:hAnsi="Times New Roman"/>
          <w:b/>
          <w:spacing w:val="1"/>
          <w:w w:val="103"/>
          <w:sz w:val="28"/>
          <w:szCs w:val="28"/>
          <w:lang w:eastAsia="ru-RU"/>
        </w:rPr>
        <w:t>н</w:t>
      </w:r>
      <w:r>
        <w:rPr>
          <w:rFonts w:ascii="Times New Roman" w:hAnsi="Times New Roman"/>
          <w:b/>
          <w:w w:val="112"/>
          <w:sz w:val="28"/>
          <w:szCs w:val="28"/>
          <w:lang w:eastAsia="ru-RU"/>
        </w:rPr>
        <w:t xml:space="preserve">ая </w:t>
      </w:r>
      <w:r>
        <w:rPr>
          <w:rFonts w:ascii="Times New Roman" w:hAnsi="Times New Roman"/>
          <w:b/>
          <w:spacing w:val="-1"/>
          <w:sz w:val="28"/>
          <w:szCs w:val="28"/>
          <w:lang w:eastAsia="ru-RU"/>
        </w:rPr>
        <w:t>с</w:t>
      </w:r>
      <w:r>
        <w:rPr>
          <w:rFonts w:ascii="Times New Roman" w:hAnsi="Times New Roman"/>
          <w:b/>
          <w:sz w:val="28"/>
          <w:szCs w:val="28"/>
          <w:lang w:eastAsia="ru-RU"/>
        </w:rPr>
        <w:t>р</w:t>
      </w:r>
      <w:r>
        <w:rPr>
          <w:rFonts w:ascii="Times New Roman" w:hAnsi="Times New Roman"/>
          <w:b/>
          <w:spacing w:val="-1"/>
          <w:sz w:val="28"/>
          <w:szCs w:val="28"/>
          <w:lang w:eastAsia="ru-RU"/>
        </w:rPr>
        <w:t>е</w:t>
      </w:r>
      <w:r>
        <w:rPr>
          <w:rFonts w:ascii="Times New Roman" w:hAnsi="Times New Roman"/>
          <w:b/>
          <w:spacing w:val="1"/>
          <w:w w:val="97"/>
          <w:sz w:val="28"/>
          <w:szCs w:val="28"/>
          <w:lang w:eastAsia="ru-RU"/>
        </w:rPr>
        <w:t>д</w:t>
      </w:r>
      <w:r>
        <w:rPr>
          <w:rFonts w:ascii="Times New Roman" w:hAnsi="Times New Roman"/>
          <w:b/>
          <w:w w:val="112"/>
          <w:sz w:val="28"/>
          <w:szCs w:val="28"/>
          <w:lang w:eastAsia="ru-RU"/>
        </w:rPr>
        <w:t>а</w:t>
      </w:r>
      <w:r>
        <w:rPr>
          <w:rFonts w:ascii="Times New Roman" w:hAnsi="Times New Roman"/>
          <w:b/>
          <w:bCs/>
          <w:i/>
          <w:iCs/>
          <w:sz w:val="28"/>
          <w:szCs w:val="28"/>
          <w:lang w:eastAsia="ru-RU"/>
        </w:rPr>
        <w:t>:</w:t>
      </w:r>
    </w:p>
    <w:p w14:paraId="3B319377">
      <w:pPr>
        <w:widowControl w:val="0"/>
        <w:autoSpaceDE w:val="0"/>
        <w:autoSpaceDN w:val="0"/>
        <w:adjustRightInd w:val="0"/>
        <w:spacing w:after="0" w:line="240" w:lineRule="auto"/>
        <w:ind w:right="-20"/>
        <w:jc w:val="center"/>
        <w:rPr>
          <w:rFonts w:ascii="Times New Roman" w:hAnsi="Times New Roman"/>
          <w:sz w:val="24"/>
          <w:szCs w:val="24"/>
          <w:lang w:eastAsia="ru-RU"/>
        </w:rPr>
      </w:pPr>
    </w:p>
    <w:tbl>
      <w:tblPr>
        <w:tblStyle w:val="3"/>
        <w:tblW w:w="0" w:type="auto"/>
        <w:tblInd w:w="110" w:type="dxa"/>
        <w:tblLayout w:type="fixed"/>
        <w:tblCellMar>
          <w:top w:w="0" w:type="dxa"/>
          <w:left w:w="0" w:type="dxa"/>
          <w:bottom w:w="0" w:type="dxa"/>
          <w:right w:w="0" w:type="dxa"/>
        </w:tblCellMar>
      </w:tblPr>
      <w:tblGrid>
        <w:gridCol w:w="3151"/>
        <w:gridCol w:w="4704"/>
        <w:gridCol w:w="1825"/>
      </w:tblGrid>
      <w:tr w14:paraId="7426C528">
        <w:tblPrEx>
          <w:tblCellMar>
            <w:top w:w="0" w:type="dxa"/>
            <w:left w:w="0" w:type="dxa"/>
            <w:bottom w:w="0" w:type="dxa"/>
            <w:right w:w="0" w:type="dxa"/>
          </w:tblCellMar>
        </w:tblPrEx>
        <w:trPr>
          <w:trHeight w:val="516" w:hRule="exact"/>
        </w:trPr>
        <w:tc>
          <w:tcPr>
            <w:tcW w:w="7855" w:type="dxa"/>
            <w:gridSpan w:val="2"/>
            <w:tcBorders>
              <w:top w:val="single" w:color="000000" w:sz="4" w:space="0"/>
              <w:left w:val="single" w:color="000000" w:sz="4" w:space="0"/>
              <w:bottom w:val="single" w:color="000000" w:sz="4" w:space="0"/>
              <w:right w:val="single" w:color="000000" w:sz="4" w:space="0"/>
            </w:tcBorders>
          </w:tcPr>
          <w:p w14:paraId="5F7BE2E3">
            <w:pPr>
              <w:widowControl w:val="0"/>
              <w:autoSpaceDE w:val="0"/>
              <w:autoSpaceDN w:val="0"/>
              <w:adjustRightInd w:val="0"/>
              <w:spacing w:after="0" w:line="240" w:lineRule="auto"/>
              <w:ind w:right="4449"/>
              <w:rPr>
                <w:rFonts w:ascii="Times New Roman" w:hAnsi="Times New Roman"/>
                <w:sz w:val="24"/>
                <w:szCs w:val="24"/>
                <w:lang w:eastAsia="ru-RU"/>
              </w:rPr>
            </w:pPr>
            <w:r>
              <w:rPr>
                <w:rFonts w:ascii="Times New Roman" w:hAnsi="Times New Roman"/>
                <w:spacing w:val="1"/>
                <w:w w:val="108"/>
                <w:sz w:val="24"/>
                <w:szCs w:val="24"/>
                <w:lang w:eastAsia="ru-RU"/>
              </w:rPr>
              <w:t>П</w:t>
            </w:r>
            <w:r>
              <w:rPr>
                <w:rFonts w:ascii="Times New Roman" w:hAnsi="Times New Roman"/>
                <w:sz w:val="24"/>
                <w:szCs w:val="24"/>
                <w:lang w:eastAsia="ru-RU"/>
              </w:rPr>
              <w:t>о</w:t>
            </w:r>
            <w:r>
              <w:rPr>
                <w:rFonts w:ascii="Times New Roman" w:hAnsi="Times New Roman"/>
                <w:spacing w:val="-2"/>
                <w:w w:val="104"/>
                <w:sz w:val="24"/>
                <w:szCs w:val="24"/>
                <w:lang w:eastAsia="ru-RU"/>
              </w:rPr>
              <w:t>к</w:t>
            </w:r>
            <w:r>
              <w:rPr>
                <w:rFonts w:ascii="Times New Roman" w:hAnsi="Times New Roman"/>
                <w:w w:val="113"/>
                <w:sz w:val="24"/>
                <w:szCs w:val="24"/>
                <w:lang w:eastAsia="ru-RU"/>
              </w:rPr>
              <w:t>а</w:t>
            </w:r>
            <w:r>
              <w:rPr>
                <w:rFonts w:ascii="Times New Roman" w:hAnsi="Times New Roman"/>
                <w:w w:val="99"/>
                <w:sz w:val="24"/>
                <w:szCs w:val="24"/>
                <w:lang w:eastAsia="ru-RU"/>
              </w:rPr>
              <w:t>з</w:t>
            </w:r>
            <w:r>
              <w:rPr>
                <w:rFonts w:ascii="Times New Roman" w:hAnsi="Times New Roman"/>
                <w:spacing w:val="-2"/>
                <w:w w:val="113"/>
                <w:sz w:val="24"/>
                <w:szCs w:val="24"/>
                <w:lang w:eastAsia="ru-RU"/>
              </w:rPr>
              <w:t>ат</w:t>
            </w:r>
            <w:r>
              <w:rPr>
                <w:rFonts w:ascii="Times New Roman" w:hAnsi="Times New Roman"/>
                <w:sz w:val="24"/>
                <w:szCs w:val="24"/>
                <w:lang w:eastAsia="ru-RU"/>
              </w:rPr>
              <w:t>е</w:t>
            </w:r>
            <w:r>
              <w:rPr>
                <w:rFonts w:ascii="Times New Roman" w:hAnsi="Times New Roman"/>
                <w:spacing w:val="-1"/>
                <w:w w:val="103"/>
                <w:sz w:val="24"/>
                <w:szCs w:val="24"/>
                <w:lang w:eastAsia="ru-RU"/>
              </w:rPr>
              <w:t>л</w:t>
            </w:r>
            <w:r>
              <w:rPr>
                <w:rFonts w:ascii="Times New Roman" w:hAnsi="Times New Roman"/>
                <w:sz w:val="24"/>
                <w:szCs w:val="24"/>
                <w:lang w:eastAsia="ru-RU"/>
              </w:rPr>
              <w:t>ь</w:t>
            </w:r>
          </w:p>
        </w:tc>
        <w:tc>
          <w:tcPr>
            <w:tcW w:w="1825" w:type="dxa"/>
            <w:tcBorders>
              <w:top w:val="single" w:color="000000" w:sz="4" w:space="0"/>
              <w:left w:val="single" w:color="000000" w:sz="4" w:space="0"/>
              <w:bottom w:val="single" w:color="000000" w:sz="4" w:space="0"/>
              <w:right w:val="single" w:color="000000" w:sz="4" w:space="0"/>
            </w:tcBorders>
          </w:tcPr>
          <w:p w14:paraId="0FC05D59">
            <w:pPr>
              <w:widowControl w:val="0"/>
              <w:tabs>
                <w:tab w:val="left" w:pos="0"/>
                <w:tab w:val="left" w:pos="2835"/>
              </w:tabs>
              <w:autoSpaceDE w:val="0"/>
              <w:autoSpaceDN w:val="0"/>
              <w:adjustRightInd w:val="0"/>
              <w:spacing w:after="0" w:line="240" w:lineRule="auto"/>
              <w:rPr>
                <w:rFonts w:ascii="Times New Roman" w:hAnsi="Times New Roman"/>
                <w:sz w:val="24"/>
                <w:szCs w:val="24"/>
                <w:lang w:eastAsia="ru-RU"/>
              </w:rPr>
            </w:pPr>
            <w:r>
              <w:rPr>
                <w:rFonts w:ascii="Times New Roman" w:hAnsi="Times New Roman"/>
                <w:spacing w:val="-1"/>
                <w:w w:val="108"/>
                <w:sz w:val="24"/>
                <w:szCs w:val="24"/>
                <w:lang w:eastAsia="ru-RU"/>
              </w:rPr>
              <w:t>Ф</w:t>
            </w:r>
            <w:r>
              <w:rPr>
                <w:rFonts w:ascii="Times New Roman" w:hAnsi="Times New Roman"/>
                <w:w w:val="113"/>
                <w:sz w:val="24"/>
                <w:szCs w:val="24"/>
                <w:lang w:eastAsia="ru-RU"/>
              </w:rPr>
              <w:t>а</w:t>
            </w:r>
            <w:r>
              <w:rPr>
                <w:rFonts w:ascii="Times New Roman" w:hAnsi="Times New Roman"/>
                <w:spacing w:val="-2"/>
                <w:w w:val="104"/>
                <w:sz w:val="24"/>
                <w:szCs w:val="24"/>
                <w:lang w:eastAsia="ru-RU"/>
              </w:rPr>
              <w:t>кт</w:t>
            </w:r>
            <w:r>
              <w:rPr>
                <w:rFonts w:ascii="Times New Roman" w:hAnsi="Times New Roman"/>
                <w:spacing w:val="-1"/>
                <w:w w:val="104"/>
                <w:sz w:val="24"/>
                <w:szCs w:val="24"/>
                <w:lang w:eastAsia="ru-RU"/>
              </w:rPr>
              <w:t>и</w:t>
            </w:r>
            <w:r>
              <w:rPr>
                <w:rFonts w:ascii="Times New Roman" w:hAnsi="Times New Roman"/>
                <w:spacing w:val="-3"/>
                <w:w w:val="105"/>
                <w:sz w:val="24"/>
                <w:szCs w:val="24"/>
                <w:lang w:eastAsia="ru-RU"/>
              </w:rPr>
              <w:t>ч</w:t>
            </w:r>
            <w:r>
              <w:rPr>
                <w:rFonts w:ascii="Times New Roman" w:hAnsi="Times New Roman"/>
                <w:sz w:val="24"/>
                <w:szCs w:val="24"/>
                <w:lang w:eastAsia="ru-RU"/>
              </w:rPr>
              <w:t>ес</w:t>
            </w:r>
            <w:r>
              <w:rPr>
                <w:rFonts w:ascii="Times New Roman" w:hAnsi="Times New Roman"/>
                <w:spacing w:val="-2"/>
                <w:sz w:val="24"/>
                <w:szCs w:val="24"/>
                <w:lang w:eastAsia="ru-RU"/>
              </w:rPr>
              <w:t xml:space="preserve">кий </w:t>
            </w:r>
            <w:r>
              <w:rPr>
                <w:rFonts w:ascii="Times New Roman" w:hAnsi="Times New Roman"/>
                <w:spacing w:val="-1"/>
                <w:w w:val="104"/>
                <w:sz w:val="24"/>
                <w:szCs w:val="24"/>
                <w:lang w:eastAsia="ru-RU"/>
              </w:rPr>
              <w:t>п</w:t>
            </w:r>
            <w:r>
              <w:rPr>
                <w:rFonts w:ascii="Times New Roman" w:hAnsi="Times New Roman"/>
                <w:sz w:val="24"/>
                <w:szCs w:val="24"/>
                <w:lang w:eastAsia="ru-RU"/>
              </w:rPr>
              <w:t>о</w:t>
            </w:r>
            <w:r>
              <w:rPr>
                <w:rFonts w:ascii="Times New Roman" w:hAnsi="Times New Roman"/>
                <w:spacing w:val="1"/>
                <w:w w:val="104"/>
                <w:sz w:val="24"/>
                <w:szCs w:val="24"/>
                <w:lang w:eastAsia="ru-RU"/>
              </w:rPr>
              <w:t>к</w:t>
            </w:r>
            <w:r>
              <w:rPr>
                <w:rFonts w:ascii="Times New Roman" w:hAnsi="Times New Roman"/>
                <w:w w:val="113"/>
                <w:sz w:val="24"/>
                <w:szCs w:val="24"/>
                <w:lang w:eastAsia="ru-RU"/>
              </w:rPr>
              <w:t>а</w:t>
            </w:r>
            <w:r>
              <w:rPr>
                <w:rFonts w:ascii="Times New Roman" w:hAnsi="Times New Roman"/>
                <w:w w:val="99"/>
                <w:sz w:val="24"/>
                <w:szCs w:val="24"/>
                <w:lang w:eastAsia="ru-RU"/>
              </w:rPr>
              <w:t>з</w:t>
            </w:r>
            <w:r>
              <w:rPr>
                <w:rFonts w:ascii="Times New Roman" w:hAnsi="Times New Roman"/>
                <w:spacing w:val="-2"/>
                <w:w w:val="113"/>
                <w:sz w:val="24"/>
                <w:szCs w:val="24"/>
                <w:lang w:eastAsia="ru-RU"/>
              </w:rPr>
              <w:t>ат</w:t>
            </w:r>
            <w:r>
              <w:rPr>
                <w:rFonts w:ascii="Times New Roman" w:hAnsi="Times New Roman"/>
                <w:sz w:val="24"/>
                <w:szCs w:val="24"/>
                <w:lang w:eastAsia="ru-RU"/>
              </w:rPr>
              <w:t>е</w:t>
            </w:r>
            <w:r>
              <w:rPr>
                <w:rFonts w:ascii="Times New Roman" w:hAnsi="Times New Roman"/>
                <w:spacing w:val="-1"/>
                <w:w w:val="103"/>
                <w:sz w:val="24"/>
                <w:szCs w:val="24"/>
                <w:lang w:eastAsia="ru-RU"/>
              </w:rPr>
              <w:t>л</w:t>
            </w:r>
            <w:r>
              <w:rPr>
                <w:rFonts w:ascii="Times New Roman" w:hAnsi="Times New Roman"/>
                <w:sz w:val="24"/>
                <w:szCs w:val="24"/>
                <w:lang w:eastAsia="ru-RU"/>
              </w:rPr>
              <w:t>ь</w:t>
            </w:r>
          </w:p>
        </w:tc>
      </w:tr>
      <w:tr w14:paraId="296863AF">
        <w:tblPrEx>
          <w:tblCellMar>
            <w:top w:w="0" w:type="dxa"/>
            <w:left w:w="0" w:type="dxa"/>
            <w:bottom w:w="0" w:type="dxa"/>
            <w:right w:w="0" w:type="dxa"/>
          </w:tblCellMar>
        </w:tblPrEx>
        <w:trPr>
          <w:trHeight w:val="1483" w:hRule="exact"/>
        </w:trPr>
        <w:tc>
          <w:tcPr>
            <w:tcW w:w="3151" w:type="dxa"/>
            <w:vMerge w:val="restart"/>
            <w:tcBorders>
              <w:top w:val="single" w:color="000000" w:sz="4" w:space="0"/>
              <w:left w:val="single" w:color="000000" w:sz="4" w:space="0"/>
              <w:bottom w:val="single" w:color="000000" w:sz="4" w:space="0"/>
              <w:right w:val="single" w:color="000000" w:sz="4" w:space="0"/>
            </w:tcBorders>
          </w:tcPr>
          <w:p w14:paraId="495CD597">
            <w:pPr>
              <w:widowControl w:val="0"/>
              <w:tabs>
                <w:tab w:val="left" w:pos="1780"/>
                <w:tab w:val="left" w:pos="2480"/>
              </w:tabs>
              <w:autoSpaceDE w:val="0"/>
              <w:autoSpaceDN w:val="0"/>
              <w:adjustRightInd w:val="0"/>
              <w:spacing w:after="0" w:line="240" w:lineRule="auto"/>
              <w:ind w:right="-66"/>
              <w:rPr>
                <w:rFonts w:ascii="Times New Roman" w:hAnsi="Times New Roman"/>
                <w:sz w:val="24"/>
                <w:szCs w:val="24"/>
                <w:lang w:eastAsia="ru-RU"/>
              </w:rPr>
            </w:pPr>
            <w:r>
              <w:rPr>
                <w:rFonts w:ascii="Times New Roman" w:hAnsi="Times New Roman"/>
                <w:spacing w:val="2"/>
                <w:sz w:val="24"/>
                <w:szCs w:val="24"/>
                <w:lang w:eastAsia="ru-RU"/>
              </w:rPr>
              <w:t>Т</w:t>
            </w:r>
            <w:r>
              <w:rPr>
                <w:rFonts w:ascii="Times New Roman" w:hAnsi="Times New Roman"/>
                <w:sz w:val="24"/>
                <w:szCs w:val="24"/>
                <w:lang w:eastAsia="ru-RU"/>
              </w:rPr>
              <w:t>р</w:t>
            </w:r>
            <w:r>
              <w:rPr>
                <w:rFonts w:ascii="Times New Roman" w:hAnsi="Times New Roman"/>
                <w:spacing w:val="-2"/>
                <w:sz w:val="24"/>
                <w:szCs w:val="24"/>
                <w:lang w:eastAsia="ru-RU"/>
              </w:rPr>
              <w:t>е</w:t>
            </w:r>
            <w:r>
              <w:rPr>
                <w:rFonts w:ascii="Times New Roman" w:hAnsi="Times New Roman"/>
                <w:sz w:val="24"/>
                <w:szCs w:val="24"/>
                <w:lang w:eastAsia="ru-RU"/>
              </w:rPr>
              <w:t>бо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ни</w:t>
            </w:r>
            <w:r>
              <w:rPr>
                <w:rFonts w:ascii="Times New Roman" w:hAnsi="Times New Roman"/>
                <w:sz w:val="24"/>
                <w:szCs w:val="24"/>
                <w:lang w:eastAsia="ru-RU"/>
              </w:rPr>
              <w:t>я</w:t>
            </w:r>
            <w:r>
              <w:rPr>
                <w:rFonts w:ascii="Times New Roman" w:hAnsi="Times New Roman"/>
                <w:sz w:val="24"/>
                <w:szCs w:val="24"/>
                <w:lang w:eastAsia="ru-RU"/>
              </w:rPr>
              <w:tab/>
            </w:r>
            <w:r>
              <w:rPr>
                <w:rFonts w:ascii="Times New Roman" w:hAnsi="Times New Roman"/>
                <w:sz w:val="24"/>
                <w:szCs w:val="24"/>
                <w:lang w:eastAsia="ru-RU"/>
              </w:rPr>
              <w:t xml:space="preserve">к </w:t>
            </w:r>
            <w:r>
              <w:rPr>
                <w:rFonts w:ascii="Times New Roman" w:hAnsi="Times New Roman"/>
                <w:spacing w:val="-1"/>
                <w:sz w:val="24"/>
                <w:szCs w:val="24"/>
                <w:lang w:eastAsia="ru-RU"/>
              </w:rPr>
              <w:t>ин</w:t>
            </w:r>
            <w:r>
              <w:rPr>
                <w:rFonts w:ascii="Times New Roman" w:hAnsi="Times New Roman"/>
                <w:spacing w:val="1"/>
                <w:sz w:val="24"/>
                <w:szCs w:val="24"/>
                <w:lang w:eastAsia="ru-RU"/>
              </w:rPr>
              <w:t>ф</w:t>
            </w:r>
            <w:r>
              <w:rPr>
                <w:rFonts w:ascii="Times New Roman" w:hAnsi="Times New Roman"/>
                <w:sz w:val="24"/>
                <w:szCs w:val="24"/>
                <w:lang w:eastAsia="ru-RU"/>
              </w:rPr>
              <w:t>ор</w:t>
            </w:r>
            <w:r>
              <w:rPr>
                <w:rFonts w:ascii="Times New Roman" w:hAnsi="Times New Roman"/>
                <w:spacing w:val="-1"/>
                <w:sz w:val="24"/>
                <w:szCs w:val="24"/>
                <w:lang w:eastAsia="ru-RU"/>
              </w:rPr>
              <w:t>м</w:t>
            </w:r>
            <w:r>
              <w:rPr>
                <w:rFonts w:ascii="Times New Roman" w:hAnsi="Times New Roman"/>
                <w:sz w:val="24"/>
                <w:szCs w:val="24"/>
                <w:lang w:eastAsia="ru-RU"/>
              </w:rPr>
              <w:t>а</w:t>
            </w:r>
            <w:r>
              <w:rPr>
                <w:rFonts w:ascii="Times New Roman" w:hAnsi="Times New Roman"/>
                <w:spacing w:val="-1"/>
                <w:sz w:val="24"/>
                <w:szCs w:val="24"/>
                <w:lang w:eastAsia="ru-RU"/>
              </w:rPr>
              <w:t>ци</w:t>
            </w:r>
            <w:r>
              <w:rPr>
                <w:rFonts w:ascii="Times New Roman" w:hAnsi="Times New Roman"/>
                <w:sz w:val="24"/>
                <w:szCs w:val="24"/>
                <w:lang w:eastAsia="ru-RU"/>
              </w:rPr>
              <w:t>о</w:t>
            </w:r>
            <w:r>
              <w:rPr>
                <w:rFonts w:ascii="Times New Roman" w:hAnsi="Times New Roman"/>
                <w:spacing w:val="-1"/>
                <w:sz w:val="24"/>
                <w:szCs w:val="24"/>
                <w:lang w:eastAsia="ru-RU"/>
              </w:rPr>
              <w:t>нн</w:t>
            </w:r>
            <w:r>
              <w:rPr>
                <w:rFonts w:ascii="Times New Roman" w:hAnsi="Times New Roman"/>
                <w:sz w:val="24"/>
                <w:szCs w:val="24"/>
                <w:lang w:eastAsia="ru-RU"/>
              </w:rPr>
              <w:t>о- обра</w:t>
            </w:r>
            <w:r>
              <w:rPr>
                <w:rFonts w:ascii="Times New Roman" w:hAnsi="Times New Roman"/>
                <w:spacing w:val="-1"/>
                <w:sz w:val="24"/>
                <w:szCs w:val="24"/>
                <w:lang w:eastAsia="ru-RU"/>
              </w:rPr>
              <w:t>з</w:t>
            </w:r>
            <w:r>
              <w:rPr>
                <w:rFonts w:ascii="Times New Roman" w:hAnsi="Times New Roman"/>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 xml:space="preserve">тельной </w:t>
            </w:r>
            <w:r>
              <w:rPr>
                <w:rFonts w:ascii="Times New Roman" w:hAnsi="Times New Roman"/>
                <w:sz w:val="24"/>
                <w:szCs w:val="24"/>
                <w:lang w:eastAsia="ru-RU"/>
              </w:rPr>
              <w:t>ср</w:t>
            </w:r>
            <w:r>
              <w:rPr>
                <w:rFonts w:ascii="Times New Roman" w:hAnsi="Times New Roman"/>
                <w:spacing w:val="-2"/>
                <w:sz w:val="24"/>
                <w:szCs w:val="24"/>
                <w:lang w:eastAsia="ru-RU"/>
              </w:rPr>
              <w:t>е</w:t>
            </w:r>
            <w:r>
              <w:rPr>
                <w:rFonts w:ascii="Times New Roman" w:hAnsi="Times New Roman"/>
                <w:sz w:val="24"/>
                <w:szCs w:val="24"/>
                <w:lang w:eastAsia="ru-RU"/>
              </w:rPr>
              <w:t>де ОПП</w:t>
            </w:r>
          </w:p>
        </w:tc>
        <w:tc>
          <w:tcPr>
            <w:tcW w:w="4704" w:type="dxa"/>
            <w:tcBorders>
              <w:top w:val="single" w:color="000000" w:sz="4" w:space="0"/>
              <w:left w:val="single" w:color="000000" w:sz="4" w:space="0"/>
              <w:bottom w:val="single" w:color="000000" w:sz="4" w:space="0"/>
              <w:right w:val="single" w:color="000000" w:sz="4" w:space="0"/>
            </w:tcBorders>
          </w:tcPr>
          <w:p w14:paraId="3F7CE043">
            <w:pPr>
              <w:widowControl w:val="0"/>
              <w:tabs>
                <w:tab w:val="left" w:pos="3540"/>
                <w:tab w:val="left" w:pos="4320"/>
              </w:tabs>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pacing w:val="-1"/>
                <w:sz w:val="24"/>
                <w:szCs w:val="24"/>
                <w:lang w:eastAsia="ru-RU"/>
              </w:rPr>
              <w:t>Ин</w:t>
            </w:r>
            <w:r>
              <w:rPr>
                <w:rFonts w:ascii="Times New Roman" w:hAnsi="Times New Roman"/>
                <w:spacing w:val="1"/>
                <w:sz w:val="24"/>
                <w:szCs w:val="24"/>
                <w:lang w:eastAsia="ru-RU"/>
              </w:rPr>
              <w:t>ф</w:t>
            </w:r>
            <w:r>
              <w:rPr>
                <w:rFonts w:ascii="Times New Roman" w:hAnsi="Times New Roman"/>
                <w:sz w:val="24"/>
                <w:szCs w:val="24"/>
                <w:lang w:eastAsia="ru-RU"/>
              </w:rPr>
              <w:t>ор</w:t>
            </w:r>
            <w:r>
              <w:rPr>
                <w:rFonts w:ascii="Times New Roman" w:hAnsi="Times New Roman"/>
                <w:spacing w:val="-1"/>
                <w:sz w:val="24"/>
                <w:szCs w:val="24"/>
                <w:lang w:eastAsia="ru-RU"/>
              </w:rPr>
              <w:t>м</w:t>
            </w:r>
            <w:r>
              <w:rPr>
                <w:rFonts w:ascii="Times New Roman" w:hAnsi="Times New Roman"/>
                <w:sz w:val="24"/>
                <w:szCs w:val="24"/>
                <w:lang w:eastAsia="ru-RU"/>
              </w:rPr>
              <w:t>а</w:t>
            </w:r>
            <w:r>
              <w:rPr>
                <w:rFonts w:ascii="Times New Roman" w:hAnsi="Times New Roman"/>
                <w:spacing w:val="-1"/>
                <w:sz w:val="24"/>
                <w:szCs w:val="24"/>
                <w:lang w:eastAsia="ru-RU"/>
              </w:rPr>
              <w:t>ци</w:t>
            </w:r>
            <w:r>
              <w:rPr>
                <w:rFonts w:ascii="Times New Roman" w:hAnsi="Times New Roman"/>
                <w:sz w:val="24"/>
                <w:szCs w:val="24"/>
                <w:lang w:eastAsia="ru-RU"/>
              </w:rPr>
              <w:t>о</w:t>
            </w:r>
            <w:r>
              <w:rPr>
                <w:rFonts w:ascii="Times New Roman" w:hAnsi="Times New Roman"/>
                <w:spacing w:val="-1"/>
                <w:sz w:val="24"/>
                <w:szCs w:val="24"/>
                <w:lang w:eastAsia="ru-RU"/>
              </w:rPr>
              <w:t>нн</w:t>
            </w:r>
            <w:r>
              <w:rPr>
                <w:rFonts w:ascii="Times New Roman" w:hAnsi="Times New Roman"/>
                <w:sz w:val="24"/>
                <w:szCs w:val="24"/>
                <w:lang w:eastAsia="ru-RU"/>
              </w:rPr>
              <w:t>о</w:t>
            </w:r>
            <w:r>
              <w:rPr>
                <w:rFonts w:ascii="Times New Roman" w:hAnsi="Times New Roman"/>
                <w:spacing w:val="-4"/>
                <w:sz w:val="24"/>
                <w:szCs w:val="24"/>
                <w:lang w:eastAsia="ru-RU"/>
              </w:rPr>
              <w:t>-</w:t>
            </w:r>
            <w:r>
              <w:rPr>
                <w:rFonts w:ascii="Times New Roman" w:hAnsi="Times New Roman"/>
                <w:sz w:val="24"/>
                <w:szCs w:val="24"/>
                <w:lang w:eastAsia="ru-RU"/>
              </w:rPr>
              <w:t>обра</w:t>
            </w:r>
            <w:r>
              <w:rPr>
                <w:rFonts w:ascii="Times New Roman" w:hAnsi="Times New Roman"/>
                <w:spacing w:val="-1"/>
                <w:sz w:val="24"/>
                <w:szCs w:val="24"/>
                <w:lang w:eastAsia="ru-RU"/>
              </w:rPr>
              <w:t>з</w:t>
            </w:r>
            <w:r>
              <w:rPr>
                <w:rFonts w:ascii="Times New Roman" w:hAnsi="Times New Roman"/>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т</w:t>
            </w:r>
            <w:r>
              <w:rPr>
                <w:rFonts w:ascii="Times New Roman" w:hAnsi="Times New Roman"/>
                <w:sz w:val="24"/>
                <w:szCs w:val="24"/>
                <w:lang w:eastAsia="ru-RU"/>
              </w:rPr>
              <w:t>ель</w:t>
            </w:r>
            <w:r>
              <w:rPr>
                <w:rFonts w:ascii="Times New Roman" w:hAnsi="Times New Roman"/>
                <w:spacing w:val="-1"/>
                <w:sz w:val="24"/>
                <w:szCs w:val="24"/>
                <w:lang w:eastAsia="ru-RU"/>
              </w:rPr>
              <w:t>н</w:t>
            </w:r>
            <w:r>
              <w:rPr>
                <w:rFonts w:ascii="Times New Roman" w:hAnsi="Times New Roman"/>
                <w:sz w:val="24"/>
                <w:szCs w:val="24"/>
                <w:lang w:eastAsia="ru-RU"/>
              </w:rPr>
              <w:t>ая</w:t>
            </w:r>
            <w:r>
              <w:rPr>
                <w:rFonts w:ascii="Times New Roman" w:hAnsi="Times New Roman"/>
                <w:sz w:val="24"/>
                <w:szCs w:val="24"/>
                <w:lang w:eastAsia="ru-RU"/>
              </w:rPr>
              <w:tab/>
            </w:r>
            <w:r>
              <w:rPr>
                <w:rFonts w:ascii="Times New Roman" w:hAnsi="Times New Roman"/>
                <w:sz w:val="24"/>
                <w:szCs w:val="24"/>
                <w:lang w:eastAsia="ru-RU"/>
              </w:rPr>
              <w:t>с</w:t>
            </w:r>
            <w:r>
              <w:rPr>
                <w:rFonts w:ascii="Times New Roman" w:hAnsi="Times New Roman"/>
                <w:spacing w:val="-2"/>
                <w:sz w:val="24"/>
                <w:szCs w:val="24"/>
                <w:lang w:eastAsia="ru-RU"/>
              </w:rPr>
              <w:t>р</w:t>
            </w:r>
            <w:r>
              <w:rPr>
                <w:rFonts w:ascii="Times New Roman" w:hAnsi="Times New Roman"/>
                <w:sz w:val="24"/>
                <w:szCs w:val="24"/>
                <w:lang w:eastAsia="ru-RU"/>
              </w:rPr>
              <w:t>еда о</w:t>
            </w:r>
            <w:r>
              <w:rPr>
                <w:rFonts w:ascii="Times New Roman" w:hAnsi="Times New Roman"/>
                <w:spacing w:val="-2"/>
                <w:sz w:val="24"/>
                <w:szCs w:val="24"/>
                <w:lang w:eastAsia="ru-RU"/>
              </w:rPr>
              <w:t>б</w:t>
            </w:r>
            <w:r>
              <w:rPr>
                <w:rFonts w:ascii="Times New Roman" w:hAnsi="Times New Roman"/>
                <w:sz w:val="24"/>
                <w:szCs w:val="24"/>
                <w:lang w:eastAsia="ru-RU"/>
              </w:rPr>
              <w:t>ра</w:t>
            </w:r>
            <w:r>
              <w:rPr>
                <w:rFonts w:ascii="Times New Roman" w:hAnsi="Times New Roman"/>
                <w:spacing w:val="-3"/>
                <w:sz w:val="24"/>
                <w:szCs w:val="24"/>
                <w:lang w:eastAsia="ru-RU"/>
              </w:rPr>
              <w:t>з</w:t>
            </w:r>
            <w:r>
              <w:rPr>
                <w:rFonts w:ascii="Times New Roman" w:hAnsi="Times New Roman"/>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т</w:t>
            </w:r>
            <w:r>
              <w:rPr>
                <w:rFonts w:ascii="Times New Roman" w:hAnsi="Times New Roman"/>
                <w:sz w:val="24"/>
                <w:szCs w:val="24"/>
                <w:lang w:eastAsia="ru-RU"/>
              </w:rPr>
              <w:t>ель</w:t>
            </w:r>
            <w:r>
              <w:rPr>
                <w:rFonts w:ascii="Times New Roman" w:hAnsi="Times New Roman"/>
                <w:spacing w:val="-1"/>
                <w:sz w:val="24"/>
                <w:szCs w:val="24"/>
                <w:lang w:eastAsia="ru-RU"/>
              </w:rPr>
              <w:t>н</w:t>
            </w:r>
            <w:r>
              <w:rPr>
                <w:rFonts w:ascii="Times New Roman" w:hAnsi="Times New Roman"/>
                <w:sz w:val="24"/>
                <w:szCs w:val="24"/>
                <w:lang w:eastAsia="ru-RU"/>
              </w:rPr>
              <w:t>о</w:t>
            </w:r>
            <w:r>
              <w:rPr>
                <w:rFonts w:ascii="Times New Roman" w:hAnsi="Times New Roman"/>
                <w:spacing w:val="-2"/>
                <w:sz w:val="24"/>
                <w:szCs w:val="24"/>
                <w:lang w:eastAsia="ru-RU"/>
              </w:rPr>
              <w:t>г</w:t>
            </w:r>
            <w:r>
              <w:rPr>
                <w:rFonts w:ascii="Times New Roman" w:hAnsi="Times New Roman"/>
                <w:sz w:val="24"/>
                <w:szCs w:val="24"/>
                <w:lang w:eastAsia="ru-RU"/>
              </w:rPr>
              <w:t xml:space="preserve">о </w:t>
            </w:r>
            <w:r>
              <w:rPr>
                <w:rFonts w:ascii="Times New Roman" w:hAnsi="Times New Roman"/>
                <w:spacing w:val="-2"/>
                <w:sz w:val="24"/>
                <w:szCs w:val="24"/>
                <w:lang w:eastAsia="ru-RU"/>
              </w:rPr>
              <w:t>у</w:t>
            </w:r>
            <w:r>
              <w:rPr>
                <w:rFonts w:ascii="Times New Roman" w:hAnsi="Times New Roman"/>
                <w:spacing w:val="-1"/>
                <w:sz w:val="24"/>
                <w:szCs w:val="24"/>
                <w:lang w:eastAsia="ru-RU"/>
              </w:rPr>
              <w:t>ч</w:t>
            </w:r>
            <w:r>
              <w:rPr>
                <w:rFonts w:ascii="Times New Roman" w:hAnsi="Times New Roman"/>
                <w:sz w:val="24"/>
                <w:szCs w:val="24"/>
                <w:lang w:eastAsia="ru-RU"/>
              </w:rPr>
              <w:t>ре</w:t>
            </w:r>
            <w:r>
              <w:rPr>
                <w:rFonts w:ascii="Times New Roman" w:hAnsi="Times New Roman"/>
                <w:spacing w:val="1"/>
                <w:sz w:val="24"/>
                <w:szCs w:val="24"/>
                <w:lang w:eastAsia="ru-RU"/>
              </w:rPr>
              <w:t>ж</w:t>
            </w:r>
            <w:r>
              <w:rPr>
                <w:rFonts w:ascii="Times New Roman" w:hAnsi="Times New Roman"/>
                <w:sz w:val="24"/>
                <w:szCs w:val="24"/>
                <w:lang w:eastAsia="ru-RU"/>
              </w:rPr>
              <w:t>де</w:t>
            </w:r>
            <w:r>
              <w:rPr>
                <w:rFonts w:ascii="Times New Roman" w:hAnsi="Times New Roman"/>
                <w:spacing w:val="-1"/>
                <w:sz w:val="24"/>
                <w:szCs w:val="24"/>
                <w:lang w:eastAsia="ru-RU"/>
              </w:rPr>
              <w:t>ни</w:t>
            </w:r>
            <w:r>
              <w:rPr>
                <w:rFonts w:ascii="Times New Roman" w:hAnsi="Times New Roman"/>
                <w:sz w:val="24"/>
                <w:szCs w:val="24"/>
                <w:lang w:eastAsia="ru-RU"/>
              </w:rPr>
              <w:t>я об</w:t>
            </w:r>
            <w:r>
              <w:rPr>
                <w:rFonts w:ascii="Times New Roman" w:hAnsi="Times New Roman"/>
                <w:spacing w:val="-2"/>
                <w:sz w:val="24"/>
                <w:szCs w:val="24"/>
                <w:lang w:eastAsia="ru-RU"/>
              </w:rPr>
              <w:t>е</w:t>
            </w:r>
            <w:r>
              <w:rPr>
                <w:rFonts w:ascii="Times New Roman" w:hAnsi="Times New Roman"/>
                <w:sz w:val="24"/>
                <w:szCs w:val="24"/>
                <w:lang w:eastAsia="ru-RU"/>
              </w:rPr>
              <w:t>с</w:t>
            </w:r>
            <w:r>
              <w:rPr>
                <w:rFonts w:ascii="Times New Roman" w:hAnsi="Times New Roman"/>
                <w:spacing w:val="-1"/>
                <w:sz w:val="24"/>
                <w:szCs w:val="24"/>
                <w:lang w:eastAsia="ru-RU"/>
              </w:rPr>
              <w:t>п</w:t>
            </w:r>
            <w:r>
              <w:rPr>
                <w:rFonts w:ascii="Times New Roman" w:hAnsi="Times New Roman"/>
                <w:sz w:val="24"/>
                <w:szCs w:val="24"/>
                <w:lang w:eastAsia="ru-RU"/>
              </w:rPr>
              <w:t>е</w:t>
            </w:r>
            <w:r>
              <w:rPr>
                <w:rFonts w:ascii="Times New Roman" w:hAnsi="Times New Roman"/>
                <w:spacing w:val="-1"/>
                <w:sz w:val="24"/>
                <w:szCs w:val="24"/>
                <w:lang w:eastAsia="ru-RU"/>
              </w:rPr>
              <w:t>чив</w:t>
            </w:r>
            <w:r>
              <w:rPr>
                <w:rFonts w:ascii="Times New Roman" w:hAnsi="Times New Roman"/>
                <w:sz w:val="24"/>
                <w:szCs w:val="24"/>
                <w:lang w:eastAsia="ru-RU"/>
              </w:rPr>
              <w:t>ае</w:t>
            </w:r>
            <w:r>
              <w:rPr>
                <w:rFonts w:ascii="Times New Roman" w:hAnsi="Times New Roman"/>
                <w:spacing w:val="-3"/>
                <w:sz w:val="24"/>
                <w:szCs w:val="24"/>
                <w:lang w:eastAsia="ru-RU"/>
              </w:rPr>
              <w:t>т</w:t>
            </w:r>
            <w:r>
              <w:rPr>
                <w:rFonts w:ascii="Times New Roman" w:hAnsi="Times New Roman"/>
                <w:sz w:val="24"/>
                <w:szCs w:val="24"/>
                <w:lang w:eastAsia="ru-RU"/>
              </w:rPr>
              <w:t>:</w:t>
            </w:r>
          </w:p>
          <w:p w14:paraId="19E9F316">
            <w:pPr>
              <w:widowControl w:val="0"/>
              <w:autoSpaceDE w:val="0"/>
              <w:autoSpaceDN w:val="0"/>
              <w:adjustRightInd w:val="0"/>
              <w:spacing w:after="0" w:line="240" w:lineRule="auto"/>
              <w:ind w:right="42"/>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1"/>
                <w:sz w:val="24"/>
                <w:szCs w:val="24"/>
                <w:lang w:eastAsia="ru-RU"/>
              </w:rPr>
              <w:t>ин</w:t>
            </w:r>
            <w:r>
              <w:rPr>
                <w:rFonts w:ascii="Times New Roman" w:hAnsi="Times New Roman"/>
                <w:spacing w:val="1"/>
                <w:sz w:val="24"/>
                <w:szCs w:val="24"/>
                <w:lang w:eastAsia="ru-RU"/>
              </w:rPr>
              <w:t>ф</w:t>
            </w:r>
            <w:r>
              <w:rPr>
                <w:rFonts w:ascii="Times New Roman" w:hAnsi="Times New Roman"/>
                <w:sz w:val="24"/>
                <w:szCs w:val="24"/>
                <w:lang w:eastAsia="ru-RU"/>
              </w:rPr>
              <w:t>ор</w:t>
            </w:r>
            <w:r>
              <w:rPr>
                <w:rFonts w:ascii="Times New Roman" w:hAnsi="Times New Roman"/>
                <w:spacing w:val="-1"/>
                <w:sz w:val="24"/>
                <w:szCs w:val="24"/>
                <w:lang w:eastAsia="ru-RU"/>
              </w:rPr>
              <w:t>м</w:t>
            </w:r>
            <w:r>
              <w:rPr>
                <w:rFonts w:ascii="Times New Roman" w:hAnsi="Times New Roman"/>
                <w:sz w:val="24"/>
                <w:szCs w:val="24"/>
                <w:lang w:eastAsia="ru-RU"/>
              </w:rPr>
              <w:t>а</w:t>
            </w:r>
            <w:r>
              <w:rPr>
                <w:rFonts w:ascii="Times New Roman" w:hAnsi="Times New Roman"/>
                <w:spacing w:val="-1"/>
                <w:sz w:val="24"/>
                <w:szCs w:val="24"/>
                <w:lang w:eastAsia="ru-RU"/>
              </w:rPr>
              <w:t>ци</w:t>
            </w:r>
            <w:r>
              <w:rPr>
                <w:rFonts w:ascii="Times New Roman" w:hAnsi="Times New Roman"/>
                <w:sz w:val="24"/>
                <w:szCs w:val="24"/>
                <w:lang w:eastAsia="ru-RU"/>
              </w:rPr>
              <w:t>о</w:t>
            </w:r>
            <w:r>
              <w:rPr>
                <w:rFonts w:ascii="Times New Roman" w:hAnsi="Times New Roman"/>
                <w:spacing w:val="-1"/>
                <w:sz w:val="24"/>
                <w:szCs w:val="24"/>
                <w:lang w:eastAsia="ru-RU"/>
              </w:rPr>
              <w:t>нн</w:t>
            </w:r>
            <w:r>
              <w:rPr>
                <w:rFonts w:ascii="Times New Roman" w:hAnsi="Times New Roman"/>
                <w:sz w:val="24"/>
                <w:szCs w:val="24"/>
                <w:lang w:eastAsia="ru-RU"/>
              </w:rPr>
              <w:t>о</w:t>
            </w:r>
            <w:r>
              <w:rPr>
                <w:rFonts w:ascii="Times New Roman" w:hAnsi="Times New Roman"/>
                <w:spacing w:val="-4"/>
                <w:sz w:val="24"/>
                <w:szCs w:val="24"/>
                <w:lang w:eastAsia="ru-RU"/>
              </w:rPr>
              <w:t>-</w:t>
            </w:r>
            <w:r>
              <w:rPr>
                <w:rFonts w:ascii="Times New Roman" w:hAnsi="Times New Roman"/>
                <w:spacing w:val="-1"/>
                <w:sz w:val="24"/>
                <w:szCs w:val="24"/>
                <w:lang w:eastAsia="ru-RU"/>
              </w:rPr>
              <w:t>м</w:t>
            </w:r>
            <w:r>
              <w:rPr>
                <w:rFonts w:ascii="Times New Roman" w:hAnsi="Times New Roman"/>
                <w:sz w:val="24"/>
                <w:szCs w:val="24"/>
                <w:lang w:eastAsia="ru-RU"/>
              </w:rPr>
              <w:t>е</w:t>
            </w:r>
            <w:r>
              <w:rPr>
                <w:rFonts w:ascii="Times New Roman" w:hAnsi="Times New Roman"/>
                <w:spacing w:val="-1"/>
                <w:sz w:val="24"/>
                <w:szCs w:val="24"/>
                <w:lang w:eastAsia="ru-RU"/>
              </w:rPr>
              <w:t>т</w:t>
            </w:r>
            <w:r>
              <w:rPr>
                <w:rFonts w:ascii="Times New Roman" w:hAnsi="Times New Roman"/>
                <w:sz w:val="24"/>
                <w:szCs w:val="24"/>
                <w:lang w:eastAsia="ru-RU"/>
              </w:rPr>
              <w:t>од</w:t>
            </w:r>
            <w:r>
              <w:rPr>
                <w:rFonts w:ascii="Times New Roman" w:hAnsi="Times New Roman"/>
                <w:spacing w:val="-1"/>
                <w:sz w:val="24"/>
                <w:szCs w:val="24"/>
                <w:lang w:eastAsia="ru-RU"/>
              </w:rPr>
              <w:t>ич</w:t>
            </w:r>
            <w:r>
              <w:rPr>
                <w:rFonts w:ascii="Times New Roman" w:hAnsi="Times New Roman"/>
                <w:sz w:val="24"/>
                <w:szCs w:val="24"/>
                <w:lang w:eastAsia="ru-RU"/>
              </w:rPr>
              <w:t>ес</w:t>
            </w:r>
            <w:r>
              <w:rPr>
                <w:rFonts w:ascii="Times New Roman" w:hAnsi="Times New Roman"/>
                <w:spacing w:val="1"/>
                <w:sz w:val="24"/>
                <w:szCs w:val="24"/>
                <w:lang w:eastAsia="ru-RU"/>
              </w:rPr>
              <w:t>к</w:t>
            </w:r>
            <w:r>
              <w:rPr>
                <w:rFonts w:ascii="Times New Roman" w:hAnsi="Times New Roman"/>
                <w:spacing w:val="-2"/>
                <w:sz w:val="24"/>
                <w:szCs w:val="24"/>
                <w:lang w:eastAsia="ru-RU"/>
              </w:rPr>
              <w:t>у</w:t>
            </w:r>
            <w:r>
              <w:rPr>
                <w:rFonts w:ascii="Times New Roman" w:hAnsi="Times New Roman"/>
                <w:sz w:val="24"/>
                <w:szCs w:val="24"/>
                <w:lang w:eastAsia="ru-RU"/>
              </w:rPr>
              <w:t xml:space="preserve">ю </w:t>
            </w:r>
            <w:r>
              <w:rPr>
                <w:rFonts w:ascii="Times New Roman" w:hAnsi="Times New Roman"/>
                <w:spacing w:val="-1"/>
                <w:sz w:val="24"/>
                <w:szCs w:val="24"/>
                <w:lang w:eastAsia="ru-RU"/>
              </w:rPr>
              <w:t>п</w:t>
            </w:r>
            <w:r>
              <w:rPr>
                <w:rFonts w:ascii="Times New Roman" w:hAnsi="Times New Roman"/>
                <w:sz w:val="24"/>
                <w:szCs w:val="24"/>
                <w:lang w:eastAsia="ru-RU"/>
              </w:rPr>
              <w:t>од</w:t>
            </w:r>
            <w:r>
              <w:rPr>
                <w:rFonts w:ascii="Times New Roman" w:hAnsi="Times New Roman"/>
                <w:spacing w:val="-2"/>
                <w:sz w:val="24"/>
                <w:szCs w:val="24"/>
                <w:lang w:eastAsia="ru-RU"/>
              </w:rPr>
              <w:t>д</w:t>
            </w:r>
            <w:r>
              <w:rPr>
                <w:rFonts w:ascii="Times New Roman" w:hAnsi="Times New Roman"/>
                <w:sz w:val="24"/>
                <w:szCs w:val="24"/>
                <w:lang w:eastAsia="ru-RU"/>
              </w:rPr>
              <w:t>е</w:t>
            </w:r>
            <w:r>
              <w:rPr>
                <w:rFonts w:ascii="Times New Roman" w:hAnsi="Times New Roman"/>
                <w:spacing w:val="-2"/>
                <w:sz w:val="24"/>
                <w:szCs w:val="24"/>
                <w:lang w:eastAsia="ru-RU"/>
              </w:rPr>
              <w:t>р</w:t>
            </w:r>
            <w:r>
              <w:rPr>
                <w:rFonts w:ascii="Times New Roman" w:hAnsi="Times New Roman"/>
                <w:spacing w:val="1"/>
                <w:sz w:val="24"/>
                <w:szCs w:val="24"/>
                <w:lang w:eastAsia="ru-RU"/>
              </w:rPr>
              <w:t>жк</w:t>
            </w:r>
            <w:r>
              <w:rPr>
                <w:rFonts w:ascii="Times New Roman" w:hAnsi="Times New Roman"/>
                <w:sz w:val="24"/>
                <w:szCs w:val="24"/>
                <w:lang w:eastAsia="ru-RU"/>
              </w:rPr>
              <w:t>у обра</w:t>
            </w:r>
            <w:r>
              <w:rPr>
                <w:rFonts w:ascii="Times New Roman" w:hAnsi="Times New Roman"/>
                <w:spacing w:val="-3"/>
                <w:sz w:val="24"/>
                <w:szCs w:val="24"/>
                <w:lang w:eastAsia="ru-RU"/>
              </w:rPr>
              <w:t>з</w:t>
            </w:r>
            <w:r>
              <w:rPr>
                <w:rFonts w:ascii="Times New Roman" w:hAnsi="Times New Roman"/>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т</w:t>
            </w:r>
            <w:r>
              <w:rPr>
                <w:rFonts w:ascii="Times New Roman" w:hAnsi="Times New Roman"/>
                <w:sz w:val="24"/>
                <w:szCs w:val="24"/>
                <w:lang w:eastAsia="ru-RU"/>
              </w:rPr>
              <w:t>ель</w:t>
            </w:r>
            <w:r>
              <w:rPr>
                <w:rFonts w:ascii="Times New Roman" w:hAnsi="Times New Roman"/>
                <w:spacing w:val="-1"/>
                <w:sz w:val="24"/>
                <w:szCs w:val="24"/>
                <w:lang w:eastAsia="ru-RU"/>
              </w:rPr>
              <w:t>н</w:t>
            </w:r>
            <w:r>
              <w:rPr>
                <w:rFonts w:ascii="Times New Roman" w:hAnsi="Times New Roman"/>
                <w:sz w:val="24"/>
                <w:szCs w:val="24"/>
                <w:lang w:eastAsia="ru-RU"/>
              </w:rPr>
              <w:t>о</w:t>
            </w:r>
            <w:r>
              <w:rPr>
                <w:rFonts w:ascii="Times New Roman" w:hAnsi="Times New Roman"/>
                <w:spacing w:val="-2"/>
                <w:sz w:val="24"/>
                <w:szCs w:val="24"/>
                <w:lang w:eastAsia="ru-RU"/>
              </w:rPr>
              <w:t>г</w:t>
            </w:r>
            <w:r>
              <w:rPr>
                <w:rFonts w:ascii="Times New Roman" w:hAnsi="Times New Roman"/>
                <w:sz w:val="24"/>
                <w:szCs w:val="24"/>
                <w:lang w:eastAsia="ru-RU"/>
              </w:rPr>
              <w:t xml:space="preserve">о </w:t>
            </w:r>
            <w:r>
              <w:rPr>
                <w:rFonts w:ascii="Times New Roman" w:hAnsi="Times New Roman"/>
                <w:spacing w:val="-1"/>
                <w:sz w:val="24"/>
                <w:szCs w:val="24"/>
                <w:lang w:eastAsia="ru-RU"/>
              </w:rPr>
              <w:t>п</w:t>
            </w:r>
            <w:r>
              <w:rPr>
                <w:rFonts w:ascii="Times New Roman" w:hAnsi="Times New Roman"/>
                <w:sz w:val="24"/>
                <w:szCs w:val="24"/>
                <w:lang w:eastAsia="ru-RU"/>
              </w:rPr>
              <w:t>ро</w:t>
            </w:r>
            <w:r>
              <w:rPr>
                <w:rFonts w:ascii="Times New Roman" w:hAnsi="Times New Roman"/>
                <w:spacing w:val="-1"/>
                <w:sz w:val="24"/>
                <w:szCs w:val="24"/>
                <w:lang w:eastAsia="ru-RU"/>
              </w:rPr>
              <w:t>ц</w:t>
            </w:r>
            <w:r>
              <w:rPr>
                <w:rFonts w:ascii="Times New Roman" w:hAnsi="Times New Roman"/>
                <w:sz w:val="24"/>
                <w:szCs w:val="24"/>
                <w:lang w:eastAsia="ru-RU"/>
              </w:rPr>
              <w:t>есса и е</w:t>
            </w:r>
            <w:r>
              <w:rPr>
                <w:rFonts w:ascii="Times New Roman" w:hAnsi="Times New Roman"/>
                <w:spacing w:val="1"/>
                <w:sz w:val="24"/>
                <w:szCs w:val="24"/>
                <w:lang w:eastAsia="ru-RU"/>
              </w:rPr>
              <w:t>г</w:t>
            </w:r>
            <w:r>
              <w:rPr>
                <w:rFonts w:ascii="Times New Roman" w:hAnsi="Times New Roman"/>
                <w:sz w:val="24"/>
                <w:szCs w:val="24"/>
                <w:lang w:eastAsia="ru-RU"/>
              </w:rPr>
              <w:t>о рес</w:t>
            </w:r>
            <w:r>
              <w:rPr>
                <w:rFonts w:ascii="Times New Roman" w:hAnsi="Times New Roman"/>
                <w:spacing w:val="-3"/>
                <w:sz w:val="24"/>
                <w:szCs w:val="24"/>
                <w:lang w:eastAsia="ru-RU"/>
              </w:rPr>
              <w:t>у</w:t>
            </w:r>
            <w:r>
              <w:rPr>
                <w:rFonts w:ascii="Times New Roman" w:hAnsi="Times New Roman"/>
                <w:sz w:val="24"/>
                <w:szCs w:val="24"/>
                <w:lang w:eastAsia="ru-RU"/>
              </w:rPr>
              <w:t>рс</w:t>
            </w:r>
            <w:r>
              <w:rPr>
                <w:rFonts w:ascii="Times New Roman" w:hAnsi="Times New Roman"/>
                <w:spacing w:val="-1"/>
                <w:sz w:val="24"/>
                <w:szCs w:val="24"/>
                <w:lang w:eastAsia="ru-RU"/>
              </w:rPr>
              <w:t>н</w:t>
            </w:r>
            <w:r>
              <w:rPr>
                <w:rFonts w:ascii="Times New Roman" w:hAnsi="Times New Roman"/>
                <w:sz w:val="24"/>
                <w:szCs w:val="24"/>
                <w:lang w:eastAsia="ru-RU"/>
              </w:rPr>
              <w:t>о</w:t>
            </w:r>
            <w:r>
              <w:rPr>
                <w:rFonts w:ascii="Times New Roman" w:hAnsi="Times New Roman"/>
                <w:spacing w:val="-2"/>
                <w:sz w:val="24"/>
                <w:szCs w:val="24"/>
                <w:lang w:eastAsia="ru-RU"/>
              </w:rPr>
              <w:t>г</w:t>
            </w:r>
            <w:r>
              <w:rPr>
                <w:rFonts w:ascii="Times New Roman" w:hAnsi="Times New Roman"/>
                <w:sz w:val="24"/>
                <w:szCs w:val="24"/>
                <w:lang w:eastAsia="ru-RU"/>
              </w:rPr>
              <w:t>о обес</w:t>
            </w:r>
            <w:r>
              <w:rPr>
                <w:rFonts w:ascii="Times New Roman" w:hAnsi="Times New Roman"/>
                <w:spacing w:val="-3"/>
                <w:sz w:val="24"/>
                <w:szCs w:val="24"/>
                <w:lang w:eastAsia="ru-RU"/>
              </w:rPr>
              <w:t>п</w:t>
            </w:r>
            <w:r>
              <w:rPr>
                <w:rFonts w:ascii="Times New Roman" w:hAnsi="Times New Roman"/>
                <w:sz w:val="24"/>
                <w:szCs w:val="24"/>
                <w:lang w:eastAsia="ru-RU"/>
              </w:rPr>
              <w:t>е</w:t>
            </w:r>
            <w:r>
              <w:rPr>
                <w:rFonts w:ascii="Times New Roman" w:hAnsi="Times New Roman"/>
                <w:spacing w:val="-1"/>
                <w:sz w:val="24"/>
                <w:szCs w:val="24"/>
                <w:lang w:eastAsia="ru-RU"/>
              </w:rPr>
              <w:t>ч</w:t>
            </w:r>
            <w:r>
              <w:rPr>
                <w:rFonts w:ascii="Times New Roman" w:hAnsi="Times New Roman"/>
                <w:sz w:val="24"/>
                <w:szCs w:val="24"/>
                <w:lang w:eastAsia="ru-RU"/>
              </w:rPr>
              <w:t>е</w:t>
            </w:r>
            <w:r>
              <w:rPr>
                <w:rFonts w:ascii="Times New Roman" w:hAnsi="Times New Roman"/>
                <w:spacing w:val="-1"/>
                <w:sz w:val="24"/>
                <w:szCs w:val="24"/>
                <w:lang w:eastAsia="ru-RU"/>
              </w:rPr>
              <w:t>ния</w:t>
            </w:r>
            <w:r>
              <w:rPr>
                <w:rFonts w:ascii="Times New Roman" w:hAnsi="Times New Roman"/>
                <w:sz w:val="24"/>
                <w:szCs w:val="24"/>
                <w:lang w:eastAsia="ru-RU"/>
              </w:rPr>
              <w:t>;</w:t>
            </w:r>
          </w:p>
          <w:p w14:paraId="3E9434F5">
            <w:pPr>
              <w:widowControl w:val="0"/>
              <w:autoSpaceDE w:val="0"/>
              <w:autoSpaceDN w:val="0"/>
              <w:adjustRightInd w:val="0"/>
              <w:spacing w:after="0" w:line="240" w:lineRule="auto"/>
              <w:ind w:right="42"/>
              <w:rPr>
                <w:rFonts w:ascii="Times New Roman" w:hAnsi="Times New Roman"/>
                <w:sz w:val="24"/>
                <w:szCs w:val="24"/>
                <w:lang w:eastAsia="ru-RU"/>
              </w:rPr>
            </w:pPr>
          </w:p>
          <w:p w14:paraId="73E941D1">
            <w:pPr>
              <w:widowControl w:val="0"/>
              <w:autoSpaceDE w:val="0"/>
              <w:autoSpaceDN w:val="0"/>
              <w:adjustRightInd w:val="0"/>
              <w:spacing w:after="0" w:line="240" w:lineRule="auto"/>
              <w:ind w:right="42"/>
              <w:rPr>
                <w:rFonts w:ascii="Times New Roman" w:hAnsi="Times New Roman"/>
                <w:sz w:val="24"/>
                <w:szCs w:val="24"/>
                <w:lang w:eastAsia="ru-RU"/>
              </w:rPr>
            </w:pPr>
          </w:p>
        </w:tc>
        <w:tc>
          <w:tcPr>
            <w:tcW w:w="1825" w:type="dxa"/>
            <w:tcBorders>
              <w:top w:val="single" w:color="000000" w:sz="4" w:space="0"/>
              <w:left w:val="single" w:color="000000" w:sz="4" w:space="0"/>
              <w:bottom w:val="single" w:color="000000" w:sz="4" w:space="0"/>
              <w:right w:val="single" w:color="000000" w:sz="4" w:space="0"/>
            </w:tcBorders>
          </w:tcPr>
          <w:p w14:paraId="0C359569">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имеется</w:t>
            </w:r>
          </w:p>
        </w:tc>
      </w:tr>
      <w:tr w14:paraId="76D37DA1">
        <w:tblPrEx>
          <w:tblCellMar>
            <w:top w:w="0" w:type="dxa"/>
            <w:left w:w="0" w:type="dxa"/>
            <w:bottom w:w="0" w:type="dxa"/>
            <w:right w:w="0" w:type="dxa"/>
          </w:tblCellMar>
        </w:tblPrEx>
        <w:trPr>
          <w:trHeight w:val="711" w:hRule="exact"/>
        </w:trPr>
        <w:tc>
          <w:tcPr>
            <w:tcW w:w="3151" w:type="dxa"/>
            <w:vMerge w:val="continue"/>
            <w:tcBorders>
              <w:top w:val="single" w:color="000000" w:sz="4" w:space="0"/>
              <w:left w:val="single" w:color="000000" w:sz="4" w:space="0"/>
              <w:bottom w:val="single" w:color="000000" w:sz="4" w:space="0"/>
              <w:right w:val="single" w:color="000000" w:sz="4" w:space="0"/>
            </w:tcBorders>
          </w:tcPr>
          <w:p w14:paraId="731304D2">
            <w:pPr>
              <w:spacing w:after="0" w:line="240" w:lineRule="auto"/>
              <w:rPr>
                <w:rFonts w:ascii="Times New Roman" w:hAnsi="Times New Roman"/>
                <w:sz w:val="24"/>
                <w:szCs w:val="24"/>
                <w:lang w:eastAsia="ru-RU"/>
              </w:rPr>
            </w:pPr>
          </w:p>
        </w:tc>
        <w:tc>
          <w:tcPr>
            <w:tcW w:w="4704" w:type="dxa"/>
            <w:tcBorders>
              <w:top w:val="single" w:color="000000" w:sz="4" w:space="0"/>
              <w:left w:val="single" w:color="000000" w:sz="4" w:space="0"/>
              <w:bottom w:val="single" w:color="000000" w:sz="4" w:space="0"/>
              <w:right w:val="single" w:color="000000" w:sz="4" w:space="0"/>
            </w:tcBorders>
          </w:tcPr>
          <w:p w14:paraId="79BC1E92">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1"/>
                <w:sz w:val="24"/>
                <w:szCs w:val="24"/>
                <w:lang w:eastAsia="ru-RU"/>
              </w:rPr>
              <w:t>м</w:t>
            </w:r>
            <w:r>
              <w:rPr>
                <w:rFonts w:ascii="Times New Roman" w:hAnsi="Times New Roman"/>
                <w:sz w:val="24"/>
                <w:szCs w:val="24"/>
                <w:lang w:eastAsia="ru-RU"/>
              </w:rPr>
              <w:t>о</w:t>
            </w:r>
            <w:r>
              <w:rPr>
                <w:rFonts w:ascii="Times New Roman" w:hAnsi="Times New Roman"/>
                <w:spacing w:val="-1"/>
                <w:sz w:val="24"/>
                <w:szCs w:val="24"/>
                <w:lang w:eastAsia="ru-RU"/>
              </w:rPr>
              <w:t>нит</w:t>
            </w:r>
            <w:r>
              <w:rPr>
                <w:rFonts w:ascii="Times New Roman" w:hAnsi="Times New Roman"/>
                <w:sz w:val="24"/>
                <w:szCs w:val="24"/>
                <w:lang w:eastAsia="ru-RU"/>
              </w:rPr>
              <w:t>ор</w:t>
            </w:r>
            <w:r>
              <w:rPr>
                <w:rFonts w:ascii="Times New Roman" w:hAnsi="Times New Roman"/>
                <w:spacing w:val="-1"/>
                <w:sz w:val="24"/>
                <w:szCs w:val="24"/>
                <w:lang w:eastAsia="ru-RU"/>
              </w:rPr>
              <w:t>ин</w:t>
            </w:r>
            <w:r>
              <w:rPr>
                <w:rFonts w:ascii="Times New Roman" w:hAnsi="Times New Roman"/>
                <w:sz w:val="24"/>
                <w:szCs w:val="24"/>
                <w:lang w:eastAsia="ru-RU"/>
              </w:rPr>
              <w:t xml:space="preserve">ги </w:t>
            </w:r>
            <w:r>
              <w:rPr>
                <w:rFonts w:ascii="Times New Roman" w:hAnsi="Times New Roman"/>
                <w:spacing w:val="1"/>
                <w:sz w:val="24"/>
                <w:szCs w:val="24"/>
                <w:lang w:eastAsia="ru-RU"/>
              </w:rPr>
              <w:t>ф</w:t>
            </w:r>
            <w:r>
              <w:rPr>
                <w:rFonts w:ascii="Times New Roman" w:hAnsi="Times New Roman"/>
                <w:spacing w:val="-1"/>
                <w:sz w:val="24"/>
                <w:szCs w:val="24"/>
                <w:lang w:eastAsia="ru-RU"/>
              </w:rPr>
              <w:t>и</w:t>
            </w:r>
            <w:r>
              <w:rPr>
                <w:rFonts w:ascii="Times New Roman" w:hAnsi="Times New Roman"/>
                <w:spacing w:val="1"/>
                <w:sz w:val="24"/>
                <w:szCs w:val="24"/>
                <w:lang w:eastAsia="ru-RU"/>
              </w:rPr>
              <w:t>к</w:t>
            </w:r>
            <w:r>
              <w:rPr>
                <w:rFonts w:ascii="Times New Roman" w:hAnsi="Times New Roman"/>
                <w:sz w:val="24"/>
                <w:szCs w:val="24"/>
                <w:lang w:eastAsia="ru-RU"/>
              </w:rPr>
              <w:t>са</w:t>
            </w:r>
            <w:r>
              <w:rPr>
                <w:rFonts w:ascii="Times New Roman" w:hAnsi="Times New Roman"/>
                <w:spacing w:val="-1"/>
                <w:sz w:val="24"/>
                <w:szCs w:val="24"/>
                <w:lang w:eastAsia="ru-RU"/>
              </w:rPr>
              <w:t>ци</w:t>
            </w:r>
            <w:r>
              <w:rPr>
                <w:rFonts w:ascii="Times New Roman" w:hAnsi="Times New Roman"/>
                <w:sz w:val="24"/>
                <w:szCs w:val="24"/>
                <w:lang w:eastAsia="ru-RU"/>
              </w:rPr>
              <w:t xml:space="preserve">ю хода и </w:t>
            </w:r>
            <w:r>
              <w:rPr>
                <w:rFonts w:ascii="Times New Roman" w:hAnsi="Times New Roman"/>
                <w:spacing w:val="-2"/>
                <w:sz w:val="24"/>
                <w:szCs w:val="24"/>
                <w:lang w:eastAsia="ru-RU"/>
              </w:rPr>
              <w:t>р</w:t>
            </w:r>
            <w:r>
              <w:rPr>
                <w:rFonts w:ascii="Times New Roman" w:hAnsi="Times New Roman"/>
                <w:sz w:val="24"/>
                <w:szCs w:val="24"/>
                <w:lang w:eastAsia="ru-RU"/>
              </w:rPr>
              <w:t>е</w:t>
            </w:r>
            <w:r>
              <w:rPr>
                <w:rFonts w:ascii="Times New Roman" w:hAnsi="Times New Roman"/>
                <w:spacing w:val="-1"/>
                <w:sz w:val="24"/>
                <w:szCs w:val="24"/>
                <w:lang w:eastAsia="ru-RU"/>
              </w:rPr>
              <w:t>з</w:t>
            </w:r>
            <w:r>
              <w:rPr>
                <w:rFonts w:ascii="Times New Roman" w:hAnsi="Times New Roman"/>
                <w:spacing w:val="-2"/>
                <w:sz w:val="24"/>
                <w:szCs w:val="24"/>
                <w:lang w:eastAsia="ru-RU"/>
              </w:rPr>
              <w:t>у</w:t>
            </w:r>
            <w:r>
              <w:rPr>
                <w:rFonts w:ascii="Times New Roman" w:hAnsi="Times New Roman"/>
                <w:sz w:val="24"/>
                <w:szCs w:val="24"/>
                <w:lang w:eastAsia="ru-RU"/>
              </w:rPr>
              <w:t>ль</w:t>
            </w:r>
            <w:r>
              <w:rPr>
                <w:rFonts w:ascii="Times New Roman" w:hAnsi="Times New Roman"/>
                <w:spacing w:val="-1"/>
                <w:sz w:val="24"/>
                <w:szCs w:val="24"/>
                <w:lang w:eastAsia="ru-RU"/>
              </w:rPr>
              <w:t>т</w:t>
            </w:r>
            <w:r>
              <w:rPr>
                <w:rFonts w:ascii="Times New Roman" w:hAnsi="Times New Roman"/>
                <w:sz w:val="24"/>
                <w:szCs w:val="24"/>
                <w:lang w:eastAsia="ru-RU"/>
              </w:rPr>
              <w:t>а</w:t>
            </w:r>
            <w:r>
              <w:rPr>
                <w:rFonts w:ascii="Times New Roman" w:hAnsi="Times New Roman"/>
                <w:spacing w:val="-1"/>
                <w:sz w:val="24"/>
                <w:szCs w:val="24"/>
                <w:lang w:eastAsia="ru-RU"/>
              </w:rPr>
              <w:t>т</w:t>
            </w:r>
            <w:r>
              <w:rPr>
                <w:rFonts w:ascii="Times New Roman" w:hAnsi="Times New Roman"/>
                <w:sz w:val="24"/>
                <w:szCs w:val="24"/>
                <w:lang w:eastAsia="ru-RU"/>
              </w:rPr>
              <w:t>ов</w:t>
            </w:r>
          </w:p>
          <w:p w14:paraId="254367DA">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обра</w:t>
            </w:r>
            <w:r>
              <w:rPr>
                <w:rFonts w:ascii="Times New Roman" w:hAnsi="Times New Roman"/>
                <w:spacing w:val="-1"/>
                <w:sz w:val="24"/>
                <w:szCs w:val="24"/>
                <w:lang w:eastAsia="ru-RU"/>
              </w:rPr>
              <w:t>з</w:t>
            </w:r>
            <w:r>
              <w:rPr>
                <w:rFonts w:ascii="Times New Roman" w:hAnsi="Times New Roman"/>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т</w:t>
            </w:r>
            <w:r>
              <w:rPr>
                <w:rFonts w:ascii="Times New Roman" w:hAnsi="Times New Roman"/>
                <w:sz w:val="24"/>
                <w:szCs w:val="24"/>
                <w:lang w:eastAsia="ru-RU"/>
              </w:rPr>
              <w:t>е</w:t>
            </w:r>
            <w:r>
              <w:rPr>
                <w:rFonts w:ascii="Times New Roman" w:hAnsi="Times New Roman"/>
                <w:spacing w:val="-2"/>
                <w:sz w:val="24"/>
                <w:szCs w:val="24"/>
                <w:lang w:eastAsia="ru-RU"/>
              </w:rPr>
              <w:t>л</w:t>
            </w:r>
            <w:r>
              <w:rPr>
                <w:rFonts w:ascii="Times New Roman" w:hAnsi="Times New Roman"/>
                <w:sz w:val="24"/>
                <w:szCs w:val="24"/>
                <w:lang w:eastAsia="ru-RU"/>
              </w:rPr>
              <w:t>ь</w:t>
            </w:r>
            <w:r>
              <w:rPr>
                <w:rFonts w:ascii="Times New Roman" w:hAnsi="Times New Roman"/>
                <w:spacing w:val="-1"/>
                <w:sz w:val="24"/>
                <w:szCs w:val="24"/>
                <w:lang w:eastAsia="ru-RU"/>
              </w:rPr>
              <w:t>н</w:t>
            </w:r>
            <w:r>
              <w:rPr>
                <w:rFonts w:ascii="Times New Roman" w:hAnsi="Times New Roman"/>
                <w:sz w:val="24"/>
                <w:szCs w:val="24"/>
                <w:lang w:eastAsia="ru-RU"/>
              </w:rPr>
              <w:t>о</w:t>
            </w:r>
            <w:r>
              <w:rPr>
                <w:rFonts w:ascii="Times New Roman" w:hAnsi="Times New Roman"/>
                <w:spacing w:val="1"/>
                <w:sz w:val="24"/>
                <w:szCs w:val="24"/>
                <w:lang w:eastAsia="ru-RU"/>
              </w:rPr>
              <w:t>г</w:t>
            </w:r>
            <w:r>
              <w:rPr>
                <w:rFonts w:ascii="Times New Roman" w:hAnsi="Times New Roman"/>
                <w:sz w:val="24"/>
                <w:szCs w:val="24"/>
                <w:lang w:eastAsia="ru-RU"/>
              </w:rPr>
              <w:t xml:space="preserve">о </w:t>
            </w:r>
            <w:r>
              <w:rPr>
                <w:rFonts w:ascii="Times New Roman" w:hAnsi="Times New Roman"/>
                <w:spacing w:val="-3"/>
                <w:sz w:val="24"/>
                <w:szCs w:val="24"/>
                <w:lang w:eastAsia="ru-RU"/>
              </w:rPr>
              <w:t>п</w:t>
            </w:r>
            <w:r>
              <w:rPr>
                <w:rFonts w:ascii="Times New Roman" w:hAnsi="Times New Roman"/>
                <w:sz w:val="24"/>
                <w:szCs w:val="24"/>
                <w:lang w:eastAsia="ru-RU"/>
              </w:rPr>
              <w:t>ро</w:t>
            </w:r>
            <w:r>
              <w:rPr>
                <w:rFonts w:ascii="Times New Roman" w:hAnsi="Times New Roman"/>
                <w:spacing w:val="-1"/>
                <w:sz w:val="24"/>
                <w:szCs w:val="24"/>
                <w:lang w:eastAsia="ru-RU"/>
              </w:rPr>
              <w:t>ц</w:t>
            </w:r>
            <w:r>
              <w:rPr>
                <w:rFonts w:ascii="Times New Roman" w:hAnsi="Times New Roman"/>
                <w:sz w:val="24"/>
                <w:szCs w:val="24"/>
                <w:lang w:eastAsia="ru-RU"/>
              </w:rPr>
              <w:t>е</w:t>
            </w:r>
            <w:r>
              <w:rPr>
                <w:rFonts w:ascii="Times New Roman" w:hAnsi="Times New Roman"/>
                <w:spacing w:val="-2"/>
                <w:sz w:val="24"/>
                <w:szCs w:val="24"/>
                <w:lang w:eastAsia="ru-RU"/>
              </w:rPr>
              <w:t>с</w:t>
            </w:r>
            <w:r>
              <w:rPr>
                <w:rFonts w:ascii="Times New Roman" w:hAnsi="Times New Roman"/>
                <w:sz w:val="24"/>
                <w:szCs w:val="24"/>
                <w:lang w:eastAsia="ru-RU"/>
              </w:rPr>
              <w:t>са;</w:t>
            </w:r>
          </w:p>
          <w:p w14:paraId="2923AD17">
            <w:pPr>
              <w:widowControl w:val="0"/>
              <w:autoSpaceDE w:val="0"/>
              <w:autoSpaceDN w:val="0"/>
              <w:adjustRightInd w:val="0"/>
              <w:spacing w:after="0" w:line="240" w:lineRule="auto"/>
              <w:ind w:right="-20"/>
              <w:rPr>
                <w:rFonts w:ascii="Times New Roman" w:hAnsi="Times New Roman"/>
                <w:sz w:val="24"/>
                <w:szCs w:val="24"/>
                <w:lang w:eastAsia="ru-RU"/>
              </w:rPr>
            </w:pPr>
          </w:p>
        </w:tc>
        <w:tc>
          <w:tcPr>
            <w:tcW w:w="1825" w:type="dxa"/>
            <w:tcBorders>
              <w:top w:val="single" w:color="000000" w:sz="4" w:space="0"/>
              <w:left w:val="single" w:color="000000" w:sz="4" w:space="0"/>
              <w:bottom w:val="single" w:color="000000" w:sz="4" w:space="0"/>
              <w:right w:val="single" w:color="000000" w:sz="4" w:space="0"/>
            </w:tcBorders>
          </w:tcPr>
          <w:p w14:paraId="1E460053">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имеется</w:t>
            </w:r>
          </w:p>
        </w:tc>
      </w:tr>
      <w:tr w14:paraId="794F6630">
        <w:tblPrEx>
          <w:tblCellMar>
            <w:top w:w="0" w:type="dxa"/>
            <w:left w:w="0" w:type="dxa"/>
            <w:bottom w:w="0" w:type="dxa"/>
            <w:right w:w="0" w:type="dxa"/>
          </w:tblCellMar>
        </w:tblPrEx>
        <w:trPr>
          <w:trHeight w:val="423" w:hRule="exact"/>
        </w:trPr>
        <w:tc>
          <w:tcPr>
            <w:tcW w:w="3151" w:type="dxa"/>
            <w:vMerge w:val="continue"/>
            <w:tcBorders>
              <w:top w:val="single" w:color="000000" w:sz="4" w:space="0"/>
              <w:left w:val="single" w:color="000000" w:sz="4" w:space="0"/>
              <w:bottom w:val="single" w:color="000000" w:sz="4" w:space="0"/>
              <w:right w:val="single" w:color="000000" w:sz="4" w:space="0"/>
            </w:tcBorders>
          </w:tcPr>
          <w:p w14:paraId="3B041BE4">
            <w:pPr>
              <w:spacing w:after="0" w:line="240" w:lineRule="auto"/>
              <w:rPr>
                <w:rFonts w:ascii="Times New Roman" w:hAnsi="Times New Roman"/>
                <w:sz w:val="24"/>
                <w:szCs w:val="24"/>
                <w:lang w:eastAsia="ru-RU"/>
              </w:rPr>
            </w:pPr>
          </w:p>
        </w:tc>
        <w:tc>
          <w:tcPr>
            <w:tcW w:w="4704" w:type="dxa"/>
            <w:tcBorders>
              <w:top w:val="single" w:color="000000" w:sz="4" w:space="0"/>
              <w:left w:val="single" w:color="000000" w:sz="4" w:space="0"/>
              <w:bottom w:val="single" w:color="000000" w:sz="4" w:space="0"/>
              <w:right w:val="single" w:color="000000" w:sz="4" w:space="0"/>
            </w:tcBorders>
          </w:tcPr>
          <w:p w14:paraId="7FB499B7">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spacing w:val="-1"/>
                <w:sz w:val="24"/>
                <w:szCs w:val="24"/>
                <w:lang w:eastAsia="ru-RU"/>
              </w:rPr>
              <w:t>м</w:t>
            </w:r>
            <w:r>
              <w:rPr>
                <w:rFonts w:ascii="Times New Roman" w:hAnsi="Times New Roman"/>
                <w:sz w:val="24"/>
                <w:szCs w:val="24"/>
                <w:lang w:eastAsia="ru-RU"/>
              </w:rPr>
              <w:t>о</w:t>
            </w:r>
            <w:r>
              <w:rPr>
                <w:rFonts w:ascii="Times New Roman" w:hAnsi="Times New Roman"/>
                <w:spacing w:val="-1"/>
                <w:sz w:val="24"/>
                <w:szCs w:val="24"/>
                <w:lang w:eastAsia="ru-RU"/>
              </w:rPr>
              <w:t>нит</w:t>
            </w:r>
            <w:r>
              <w:rPr>
                <w:rFonts w:ascii="Times New Roman" w:hAnsi="Times New Roman"/>
                <w:sz w:val="24"/>
                <w:szCs w:val="24"/>
                <w:lang w:eastAsia="ru-RU"/>
              </w:rPr>
              <w:t>ор</w:t>
            </w:r>
            <w:r>
              <w:rPr>
                <w:rFonts w:ascii="Times New Roman" w:hAnsi="Times New Roman"/>
                <w:spacing w:val="-1"/>
                <w:sz w:val="24"/>
                <w:szCs w:val="24"/>
                <w:lang w:eastAsia="ru-RU"/>
              </w:rPr>
              <w:t>ин</w:t>
            </w:r>
            <w:r>
              <w:rPr>
                <w:rFonts w:ascii="Times New Roman" w:hAnsi="Times New Roman"/>
                <w:sz w:val="24"/>
                <w:szCs w:val="24"/>
                <w:lang w:eastAsia="ru-RU"/>
              </w:rPr>
              <w:t xml:space="preserve">г </w:t>
            </w:r>
            <w:r>
              <w:rPr>
                <w:rFonts w:ascii="Times New Roman" w:hAnsi="Times New Roman"/>
                <w:spacing w:val="-1"/>
                <w:sz w:val="24"/>
                <w:szCs w:val="24"/>
                <w:lang w:eastAsia="ru-RU"/>
              </w:rPr>
              <w:t>з</w:t>
            </w:r>
            <w:r>
              <w:rPr>
                <w:rFonts w:ascii="Times New Roman" w:hAnsi="Times New Roman"/>
                <w:sz w:val="24"/>
                <w:szCs w:val="24"/>
                <w:lang w:eastAsia="ru-RU"/>
              </w:rPr>
              <w:t>доро</w:t>
            </w:r>
            <w:r>
              <w:rPr>
                <w:rFonts w:ascii="Times New Roman" w:hAnsi="Times New Roman"/>
                <w:spacing w:val="-1"/>
                <w:sz w:val="24"/>
                <w:szCs w:val="24"/>
                <w:lang w:eastAsia="ru-RU"/>
              </w:rPr>
              <w:t>в</w:t>
            </w:r>
            <w:r>
              <w:rPr>
                <w:rFonts w:ascii="Times New Roman" w:hAnsi="Times New Roman"/>
                <w:sz w:val="24"/>
                <w:szCs w:val="24"/>
                <w:lang w:eastAsia="ru-RU"/>
              </w:rPr>
              <w:t>ья об</w:t>
            </w:r>
            <w:r>
              <w:rPr>
                <w:rFonts w:ascii="Times New Roman" w:hAnsi="Times New Roman"/>
                <w:spacing w:val="-2"/>
                <w:sz w:val="24"/>
                <w:szCs w:val="24"/>
                <w:lang w:eastAsia="ru-RU"/>
              </w:rPr>
              <w:t>у</w:t>
            </w:r>
            <w:r>
              <w:rPr>
                <w:rFonts w:ascii="Times New Roman" w:hAnsi="Times New Roman"/>
                <w:spacing w:val="-1"/>
                <w:sz w:val="24"/>
                <w:szCs w:val="24"/>
                <w:lang w:eastAsia="ru-RU"/>
              </w:rPr>
              <w:t>ч</w:t>
            </w:r>
            <w:r>
              <w:rPr>
                <w:rFonts w:ascii="Times New Roman" w:hAnsi="Times New Roman"/>
                <w:sz w:val="24"/>
                <w:szCs w:val="24"/>
                <w:lang w:eastAsia="ru-RU"/>
              </w:rPr>
              <w:t>а</w:t>
            </w:r>
            <w:r>
              <w:rPr>
                <w:rFonts w:ascii="Times New Roman" w:hAnsi="Times New Roman"/>
                <w:spacing w:val="1"/>
                <w:sz w:val="24"/>
                <w:szCs w:val="24"/>
                <w:lang w:eastAsia="ru-RU"/>
              </w:rPr>
              <w:t>ю</w:t>
            </w:r>
            <w:r>
              <w:rPr>
                <w:rFonts w:ascii="Times New Roman" w:hAnsi="Times New Roman"/>
                <w:sz w:val="24"/>
                <w:szCs w:val="24"/>
                <w:lang w:eastAsia="ru-RU"/>
              </w:rPr>
              <w:t>щ</w:t>
            </w:r>
            <w:r>
              <w:rPr>
                <w:rFonts w:ascii="Times New Roman" w:hAnsi="Times New Roman"/>
                <w:spacing w:val="-1"/>
                <w:sz w:val="24"/>
                <w:szCs w:val="24"/>
                <w:lang w:eastAsia="ru-RU"/>
              </w:rPr>
              <w:t>и</w:t>
            </w:r>
            <w:r>
              <w:rPr>
                <w:rFonts w:ascii="Times New Roman" w:hAnsi="Times New Roman"/>
                <w:sz w:val="24"/>
                <w:szCs w:val="24"/>
                <w:lang w:eastAsia="ru-RU"/>
              </w:rPr>
              <w:t>хс</w:t>
            </w:r>
            <w:r>
              <w:rPr>
                <w:rFonts w:ascii="Times New Roman" w:hAnsi="Times New Roman"/>
                <w:spacing w:val="-1"/>
                <w:sz w:val="24"/>
                <w:szCs w:val="24"/>
                <w:lang w:eastAsia="ru-RU"/>
              </w:rPr>
              <w:t>я</w:t>
            </w:r>
            <w:r>
              <w:rPr>
                <w:rFonts w:ascii="Times New Roman" w:hAnsi="Times New Roman"/>
                <w:sz w:val="24"/>
                <w:szCs w:val="24"/>
                <w:lang w:eastAsia="ru-RU"/>
              </w:rPr>
              <w:t>;</w:t>
            </w:r>
          </w:p>
        </w:tc>
        <w:tc>
          <w:tcPr>
            <w:tcW w:w="1825" w:type="dxa"/>
            <w:tcBorders>
              <w:top w:val="single" w:color="000000" w:sz="4" w:space="0"/>
              <w:left w:val="single" w:color="000000" w:sz="4" w:space="0"/>
              <w:bottom w:val="single" w:color="000000" w:sz="4" w:space="0"/>
              <w:right w:val="single" w:color="000000" w:sz="4" w:space="0"/>
            </w:tcBorders>
          </w:tcPr>
          <w:p w14:paraId="5B22CD02">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имеется</w:t>
            </w:r>
          </w:p>
        </w:tc>
      </w:tr>
      <w:tr w14:paraId="68436A47">
        <w:tblPrEx>
          <w:tblCellMar>
            <w:top w:w="0" w:type="dxa"/>
            <w:left w:w="0" w:type="dxa"/>
            <w:bottom w:w="0" w:type="dxa"/>
            <w:right w:w="0" w:type="dxa"/>
          </w:tblCellMar>
        </w:tblPrEx>
        <w:trPr>
          <w:trHeight w:val="982" w:hRule="exact"/>
        </w:trPr>
        <w:tc>
          <w:tcPr>
            <w:tcW w:w="3151" w:type="dxa"/>
            <w:vMerge w:val="continue"/>
            <w:tcBorders>
              <w:top w:val="single" w:color="000000" w:sz="4" w:space="0"/>
              <w:left w:val="single" w:color="000000" w:sz="4" w:space="0"/>
              <w:bottom w:val="single" w:color="000000" w:sz="4" w:space="0"/>
              <w:right w:val="single" w:color="000000" w:sz="4" w:space="0"/>
            </w:tcBorders>
          </w:tcPr>
          <w:p w14:paraId="14142C3D">
            <w:pPr>
              <w:spacing w:after="0" w:line="240" w:lineRule="auto"/>
              <w:rPr>
                <w:rFonts w:ascii="Times New Roman" w:hAnsi="Times New Roman"/>
                <w:sz w:val="24"/>
                <w:szCs w:val="24"/>
                <w:lang w:eastAsia="ru-RU"/>
              </w:rPr>
            </w:pPr>
          </w:p>
        </w:tc>
        <w:tc>
          <w:tcPr>
            <w:tcW w:w="4704" w:type="dxa"/>
            <w:tcBorders>
              <w:top w:val="single" w:color="000000" w:sz="4" w:space="0"/>
              <w:left w:val="single" w:color="000000" w:sz="4" w:space="0"/>
              <w:bottom w:val="single" w:color="000000" w:sz="4" w:space="0"/>
              <w:right w:val="single" w:color="000000" w:sz="4" w:space="0"/>
            </w:tcBorders>
          </w:tcPr>
          <w:p w14:paraId="654A5C8C">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-со</w:t>
            </w:r>
            <w:r>
              <w:rPr>
                <w:rFonts w:ascii="Times New Roman" w:hAnsi="Times New Roman"/>
                <w:spacing w:val="-1"/>
                <w:sz w:val="24"/>
                <w:szCs w:val="24"/>
                <w:lang w:eastAsia="ru-RU"/>
              </w:rPr>
              <w:t>в</w:t>
            </w:r>
            <w:r>
              <w:rPr>
                <w:rFonts w:ascii="Times New Roman" w:hAnsi="Times New Roman"/>
                <w:sz w:val="24"/>
                <w:szCs w:val="24"/>
                <w:lang w:eastAsia="ru-RU"/>
              </w:rPr>
              <w:t>ре</w:t>
            </w:r>
            <w:r>
              <w:rPr>
                <w:rFonts w:ascii="Times New Roman" w:hAnsi="Times New Roman"/>
                <w:spacing w:val="-1"/>
                <w:sz w:val="24"/>
                <w:szCs w:val="24"/>
                <w:lang w:eastAsia="ru-RU"/>
              </w:rPr>
              <w:t>м</w:t>
            </w:r>
            <w:r>
              <w:rPr>
                <w:rFonts w:ascii="Times New Roman" w:hAnsi="Times New Roman"/>
                <w:sz w:val="24"/>
                <w:szCs w:val="24"/>
                <w:lang w:eastAsia="ru-RU"/>
              </w:rPr>
              <w:t>е</w:t>
            </w:r>
            <w:r>
              <w:rPr>
                <w:rFonts w:ascii="Times New Roman" w:hAnsi="Times New Roman"/>
                <w:spacing w:val="-1"/>
                <w:sz w:val="24"/>
                <w:szCs w:val="24"/>
                <w:lang w:eastAsia="ru-RU"/>
              </w:rPr>
              <w:t>нн</w:t>
            </w:r>
            <w:r>
              <w:rPr>
                <w:rFonts w:ascii="Times New Roman" w:hAnsi="Times New Roman"/>
                <w:sz w:val="24"/>
                <w:szCs w:val="24"/>
                <w:lang w:eastAsia="ru-RU"/>
              </w:rPr>
              <w:t xml:space="preserve">ые </w:t>
            </w:r>
            <w:r>
              <w:rPr>
                <w:rFonts w:ascii="Times New Roman" w:hAnsi="Times New Roman"/>
                <w:spacing w:val="-1"/>
                <w:sz w:val="24"/>
                <w:szCs w:val="24"/>
                <w:lang w:eastAsia="ru-RU"/>
              </w:rPr>
              <w:t>п</w:t>
            </w:r>
            <w:r>
              <w:rPr>
                <w:rFonts w:ascii="Times New Roman" w:hAnsi="Times New Roman"/>
                <w:sz w:val="24"/>
                <w:szCs w:val="24"/>
                <w:lang w:eastAsia="ru-RU"/>
              </w:rPr>
              <w:t>ро</w:t>
            </w:r>
            <w:r>
              <w:rPr>
                <w:rFonts w:ascii="Times New Roman" w:hAnsi="Times New Roman"/>
                <w:spacing w:val="-1"/>
                <w:sz w:val="24"/>
                <w:szCs w:val="24"/>
                <w:lang w:eastAsia="ru-RU"/>
              </w:rPr>
              <w:t>ц</w:t>
            </w:r>
            <w:r>
              <w:rPr>
                <w:rFonts w:ascii="Times New Roman" w:hAnsi="Times New Roman"/>
                <w:sz w:val="24"/>
                <w:szCs w:val="24"/>
                <w:lang w:eastAsia="ru-RU"/>
              </w:rPr>
              <w:t>ед</w:t>
            </w:r>
            <w:r>
              <w:rPr>
                <w:rFonts w:ascii="Times New Roman" w:hAnsi="Times New Roman"/>
                <w:spacing w:val="-3"/>
                <w:sz w:val="24"/>
                <w:szCs w:val="24"/>
                <w:lang w:eastAsia="ru-RU"/>
              </w:rPr>
              <w:t>у</w:t>
            </w:r>
            <w:r>
              <w:rPr>
                <w:rFonts w:ascii="Times New Roman" w:hAnsi="Times New Roman"/>
                <w:sz w:val="24"/>
                <w:szCs w:val="24"/>
                <w:lang w:eastAsia="ru-RU"/>
              </w:rPr>
              <w:t>ры со</w:t>
            </w:r>
            <w:r>
              <w:rPr>
                <w:rFonts w:ascii="Times New Roman" w:hAnsi="Times New Roman"/>
                <w:spacing w:val="-1"/>
                <w:sz w:val="24"/>
                <w:szCs w:val="24"/>
                <w:lang w:eastAsia="ru-RU"/>
              </w:rPr>
              <w:t>з</w:t>
            </w:r>
            <w:r>
              <w:rPr>
                <w:rFonts w:ascii="Times New Roman" w:hAnsi="Times New Roman"/>
                <w:sz w:val="24"/>
                <w:szCs w:val="24"/>
                <w:lang w:eastAsia="ru-RU"/>
              </w:rPr>
              <w:t>да</w:t>
            </w:r>
            <w:r>
              <w:rPr>
                <w:rFonts w:ascii="Times New Roman" w:hAnsi="Times New Roman"/>
                <w:spacing w:val="-1"/>
                <w:sz w:val="24"/>
                <w:szCs w:val="24"/>
                <w:lang w:eastAsia="ru-RU"/>
              </w:rPr>
              <w:t>ния</w:t>
            </w:r>
            <w:r>
              <w:rPr>
                <w:rFonts w:ascii="Times New Roman" w:hAnsi="Times New Roman"/>
                <w:sz w:val="24"/>
                <w:szCs w:val="24"/>
                <w:lang w:eastAsia="ru-RU"/>
              </w:rPr>
              <w:t xml:space="preserve">, </w:t>
            </w:r>
            <w:r>
              <w:rPr>
                <w:rFonts w:ascii="Times New Roman" w:hAnsi="Times New Roman"/>
                <w:spacing w:val="-1"/>
                <w:sz w:val="24"/>
                <w:szCs w:val="24"/>
                <w:lang w:eastAsia="ru-RU"/>
              </w:rPr>
              <w:t>п</w:t>
            </w:r>
            <w:r>
              <w:rPr>
                <w:rFonts w:ascii="Times New Roman" w:hAnsi="Times New Roman"/>
                <w:sz w:val="24"/>
                <w:szCs w:val="24"/>
                <w:lang w:eastAsia="ru-RU"/>
              </w:rPr>
              <w:t>о</w:t>
            </w:r>
            <w:r>
              <w:rPr>
                <w:rFonts w:ascii="Times New Roman" w:hAnsi="Times New Roman"/>
                <w:spacing w:val="-1"/>
                <w:sz w:val="24"/>
                <w:szCs w:val="24"/>
                <w:lang w:eastAsia="ru-RU"/>
              </w:rPr>
              <w:t>и</w:t>
            </w:r>
            <w:r>
              <w:rPr>
                <w:rFonts w:ascii="Times New Roman" w:hAnsi="Times New Roman"/>
                <w:spacing w:val="-2"/>
                <w:sz w:val="24"/>
                <w:szCs w:val="24"/>
                <w:lang w:eastAsia="ru-RU"/>
              </w:rPr>
              <w:t>с</w:t>
            </w:r>
            <w:r>
              <w:rPr>
                <w:rFonts w:ascii="Times New Roman" w:hAnsi="Times New Roman"/>
                <w:spacing w:val="1"/>
                <w:sz w:val="24"/>
                <w:szCs w:val="24"/>
                <w:lang w:eastAsia="ru-RU"/>
              </w:rPr>
              <w:t>к</w:t>
            </w:r>
            <w:r>
              <w:rPr>
                <w:rFonts w:ascii="Times New Roman" w:hAnsi="Times New Roman"/>
                <w:sz w:val="24"/>
                <w:szCs w:val="24"/>
                <w:lang w:eastAsia="ru-RU"/>
              </w:rPr>
              <w:t xml:space="preserve">а, </w:t>
            </w:r>
            <w:r>
              <w:rPr>
                <w:rFonts w:ascii="Times New Roman" w:hAnsi="Times New Roman"/>
                <w:spacing w:val="-2"/>
                <w:sz w:val="24"/>
                <w:szCs w:val="24"/>
                <w:lang w:eastAsia="ru-RU"/>
              </w:rPr>
              <w:t>с</w:t>
            </w:r>
            <w:r>
              <w:rPr>
                <w:rFonts w:ascii="Times New Roman" w:hAnsi="Times New Roman"/>
                <w:sz w:val="24"/>
                <w:szCs w:val="24"/>
                <w:lang w:eastAsia="ru-RU"/>
              </w:rPr>
              <w:t>бор</w:t>
            </w:r>
            <w:r>
              <w:rPr>
                <w:rFonts w:ascii="Times New Roman" w:hAnsi="Times New Roman"/>
                <w:spacing w:val="-2"/>
                <w:sz w:val="24"/>
                <w:szCs w:val="24"/>
                <w:lang w:eastAsia="ru-RU"/>
              </w:rPr>
              <w:t>а</w:t>
            </w:r>
            <w:r>
              <w:rPr>
                <w:rFonts w:ascii="Times New Roman" w:hAnsi="Times New Roman"/>
                <w:sz w:val="24"/>
                <w:szCs w:val="24"/>
                <w:lang w:eastAsia="ru-RU"/>
              </w:rPr>
              <w:t>, а</w:t>
            </w:r>
            <w:r>
              <w:rPr>
                <w:rFonts w:ascii="Times New Roman" w:hAnsi="Times New Roman"/>
                <w:spacing w:val="-1"/>
                <w:sz w:val="24"/>
                <w:szCs w:val="24"/>
                <w:lang w:eastAsia="ru-RU"/>
              </w:rPr>
              <w:t>н</w:t>
            </w:r>
            <w:r>
              <w:rPr>
                <w:rFonts w:ascii="Times New Roman" w:hAnsi="Times New Roman"/>
                <w:sz w:val="24"/>
                <w:szCs w:val="24"/>
                <w:lang w:eastAsia="ru-RU"/>
              </w:rPr>
              <w:t>ал</w:t>
            </w:r>
            <w:r>
              <w:rPr>
                <w:rFonts w:ascii="Times New Roman" w:hAnsi="Times New Roman"/>
                <w:spacing w:val="-1"/>
                <w:sz w:val="24"/>
                <w:szCs w:val="24"/>
                <w:lang w:eastAsia="ru-RU"/>
              </w:rPr>
              <w:t>из</w:t>
            </w:r>
            <w:r>
              <w:rPr>
                <w:rFonts w:ascii="Times New Roman" w:hAnsi="Times New Roman"/>
                <w:sz w:val="24"/>
                <w:szCs w:val="24"/>
                <w:lang w:eastAsia="ru-RU"/>
              </w:rPr>
              <w:t>а обра</w:t>
            </w:r>
            <w:r>
              <w:rPr>
                <w:rFonts w:ascii="Times New Roman" w:hAnsi="Times New Roman"/>
                <w:spacing w:val="-2"/>
                <w:sz w:val="24"/>
                <w:szCs w:val="24"/>
                <w:lang w:eastAsia="ru-RU"/>
              </w:rPr>
              <w:t>б</w:t>
            </w:r>
            <w:r>
              <w:rPr>
                <w:rFonts w:ascii="Times New Roman" w:hAnsi="Times New Roman"/>
                <w:sz w:val="24"/>
                <w:szCs w:val="24"/>
                <w:lang w:eastAsia="ru-RU"/>
              </w:rPr>
              <w:t>о</w:t>
            </w:r>
            <w:r>
              <w:rPr>
                <w:rFonts w:ascii="Times New Roman" w:hAnsi="Times New Roman"/>
                <w:spacing w:val="-1"/>
                <w:sz w:val="24"/>
                <w:szCs w:val="24"/>
                <w:lang w:eastAsia="ru-RU"/>
              </w:rPr>
              <w:t>т</w:t>
            </w:r>
            <w:r>
              <w:rPr>
                <w:rFonts w:ascii="Times New Roman" w:hAnsi="Times New Roman"/>
                <w:spacing w:val="1"/>
                <w:sz w:val="24"/>
                <w:szCs w:val="24"/>
                <w:lang w:eastAsia="ru-RU"/>
              </w:rPr>
              <w:t>к</w:t>
            </w:r>
            <w:r>
              <w:rPr>
                <w:rFonts w:ascii="Times New Roman" w:hAnsi="Times New Roman"/>
                <w:spacing w:val="-1"/>
                <w:sz w:val="24"/>
                <w:szCs w:val="24"/>
                <w:lang w:eastAsia="ru-RU"/>
              </w:rPr>
              <w:t>и</w:t>
            </w:r>
            <w:r>
              <w:rPr>
                <w:rFonts w:ascii="Times New Roman" w:hAnsi="Times New Roman"/>
                <w:sz w:val="24"/>
                <w:szCs w:val="24"/>
                <w:lang w:eastAsia="ru-RU"/>
              </w:rPr>
              <w:t>, х</w:t>
            </w:r>
            <w:r>
              <w:rPr>
                <w:rFonts w:ascii="Times New Roman" w:hAnsi="Times New Roman"/>
                <w:spacing w:val="-2"/>
                <w:sz w:val="24"/>
                <w:szCs w:val="24"/>
                <w:lang w:eastAsia="ru-RU"/>
              </w:rPr>
              <w:t>р</w:t>
            </w:r>
            <w:r>
              <w:rPr>
                <w:rFonts w:ascii="Times New Roman" w:hAnsi="Times New Roman"/>
                <w:sz w:val="24"/>
                <w:szCs w:val="24"/>
                <w:lang w:eastAsia="ru-RU"/>
              </w:rPr>
              <w:t>а</w:t>
            </w:r>
            <w:r>
              <w:rPr>
                <w:rFonts w:ascii="Times New Roman" w:hAnsi="Times New Roman"/>
                <w:spacing w:val="-1"/>
                <w:sz w:val="24"/>
                <w:szCs w:val="24"/>
                <w:lang w:eastAsia="ru-RU"/>
              </w:rPr>
              <w:t>н</w:t>
            </w:r>
            <w:r>
              <w:rPr>
                <w:rFonts w:ascii="Times New Roman" w:hAnsi="Times New Roman"/>
                <w:sz w:val="24"/>
                <w:szCs w:val="24"/>
                <w:lang w:eastAsia="ru-RU"/>
              </w:rPr>
              <w:t>е</w:t>
            </w:r>
            <w:r>
              <w:rPr>
                <w:rFonts w:ascii="Times New Roman" w:hAnsi="Times New Roman"/>
                <w:spacing w:val="-1"/>
                <w:sz w:val="24"/>
                <w:szCs w:val="24"/>
                <w:lang w:eastAsia="ru-RU"/>
              </w:rPr>
              <w:t>ни</w:t>
            </w:r>
            <w:r>
              <w:rPr>
                <w:rFonts w:ascii="Times New Roman" w:hAnsi="Times New Roman"/>
                <w:sz w:val="24"/>
                <w:szCs w:val="24"/>
                <w:lang w:eastAsia="ru-RU"/>
              </w:rPr>
              <w:t xml:space="preserve">я и </w:t>
            </w:r>
            <w:r>
              <w:rPr>
                <w:rFonts w:ascii="Times New Roman" w:hAnsi="Times New Roman"/>
                <w:spacing w:val="-1"/>
                <w:sz w:val="24"/>
                <w:szCs w:val="24"/>
                <w:lang w:eastAsia="ru-RU"/>
              </w:rPr>
              <w:t>п</w:t>
            </w:r>
            <w:r>
              <w:rPr>
                <w:rFonts w:ascii="Times New Roman" w:hAnsi="Times New Roman"/>
                <w:spacing w:val="-2"/>
                <w:sz w:val="24"/>
                <w:szCs w:val="24"/>
                <w:lang w:eastAsia="ru-RU"/>
              </w:rPr>
              <w:t>р</w:t>
            </w:r>
            <w:r>
              <w:rPr>
                <w:rFonts w:ascii="Times New Roman" w:hAnsi="Times New Roman"/>
                <w:sz w:val="24"/>
                <w:szCs w:val="24"/>
                <w:lang w:eastAsia="ru-RU"/>
              </w:rPr>
              <w:t>едс</w:t>
            </w:r>
            <w:r>
              <w:rPr>
                <w:rFonts w:ascii="Times New Roman" w:hAnsi="Times New Roman"/>
                <w:spacing w:val="-1"/>
                <w:sz w:val="24"/>
                <w:szCs w:val="24"/>
                <w:lang w:eastAsia="ru-RU"/>
              </w:rPr>
              <w:t>т</w:t>
            </w:r>
            <w:r>
              <w:rPr>
                <w:rFonts w:ascii="Times New Roman" w:hAnsi="Times New Roman"/>
                <w:sz w:val="24"/>
                <w:szCs w:val="24"/>
                <w:lang w:eastAsia="ru-RU"/>
              </w:rPr>
              <w:t>а</w:t>
            </w:r>
            <w:r>
              <w:rPr>
                <w:rFonts w:ascii="Times New Roman" w:hAnsi="Times New Roman"/>
                <w:spacing w:val="-1"/>
                <w:sz w:val="24"/>
                <w:szCs w:val="24"/>
                <w:lang w:eastAsia="ru-RU"/>
              </w:rPr>
              <w:t>в</w:t>
            </w:r>
            <w:r>
              <w:rPr>
                <w:rFonts w:ascii="Times New Roman" w:hAnsi="Times New Roman"/>
                <w:spacing w:val="-2"/>
                <w:sz w:val="24"/>
                <w:szCs w:val="24"/>
                <w:lang w:eastAsia="ru-RU"/>
              </w:rPr>
              <w:t>л</w:t>
            </w:r>
            <w:r>
              <w:rPr>
                <w:rFonts w:ascii="Times New Roman" w:hAnsi="Times New Roman"/>
                <w:sz w:val="24"/>
                <w:szCs w:val="24"/>
                <w:lang w:eastAsia="ru-RU"/>
              </w:rPr>
              <w:t>е</w:t>
            </w:r>
            <w:r>
              <w:rPr>
                <w:rFonts w:ascii="Times New Roman" w:hAnsi="Times New Roman"/>
                <w:spacing w:val="-1"/>
                <w:sz w:val="24"/>
                <w:szCs w:val="24"/>
                <w:lang w:eastAsia="ru-RU"/>
              </w:rPr>
              <w:t>ни</w:t>
            </w:r>
            <w:r>
              <w:rPr>
                <w:rFonts w:ascii="Times New Roman" w:hAnsi="Times New Roman"/>
                <w:sz w:val="24"/>
                <w:szCs w:val="24"/>
                <w:lang w:eastAsia="ru-RU"/>
              </w:rPr>
              <w:t xml:space="preserve">я </w:t>
            </w:r>
            <w:r>
              <w:rPr>
                <w:rFonts w:ascii="Times New Roman" w:hAnsi="Times New Roman"/>
                <w:spacing w:val="-1"/>
                <w:sz w:val="24"/>
                <w:szCs w:val="24"/>
                <w:lang w:eastAsia="ru-RU"/>
              </w:rPr>
              <w:t>ин</w:t>
            </w:r>
            <w:r>
              <w:rPr>
                <w:rFonts w:ascii="Times New Roman" w:hAnsi="Times New Roman"/>
                <w:spacing w:val="1"/>
                <w:sz w:val="24"/>
                <w:szCs w:val="24"/>
                <w:lang w:eastAsia="ru-RU"/>
              </w:rPr>
              <w:t>ф</w:t>
            </w:r>
            <w:r>
              <w:rPr>
                <w:rFonts w:ascii="Times New Roman" w:hAnsi="Times New Roman"/>
                <w:sz w:val="24"/>
                <w:szCs w:val="24"/>
                <w:lang w:eastAsia="ru-RU"/>
              </w:rPr>
              <w:t>ор</w:t>
            </w:r>
            <w:r>
              <w:rPr>
                <w:rFonts w:ascii="Times New Roman" w:hAnsi="Times New Roman"/>
                <w:spacing w:val="-1"/>
                <w:sz w:val="24"/>
                <w:szCs w:val="24"/>
                <w:lang w:eastAsia="ru-RU"/>
              </w:rPr>
              <w:t>м</w:t>
            </w:r>
            <w:r>
              <w:rPr>
                <w:rFonts w:ascii="Times New Roman" w:hAnsi="Times New Roman"/>
                <w:sz w:val="24"/>
                <w:szCs w:val="24"/>
                <w:lang w:eastAsia="ru-RU"/>
              </w:rPr>
              <w:t>а</w:t>
            </w:r>
            <w:r>
              <w:rPr>
                <w:rFonts w:ascii="Times New Roman" w:hAnsi="Times New Roman"/>
                <w:spacing w:val="-1"/>
                <w:sz w:val="24"/>
                <w:szCs w:val="24"/>
                <w:lang w:eastAsia="ru-RU"/>
              </w:rPr>
              <w:t>ци</w:t>
            </w:r>
            <w:r>
              <w:rPr>
                <w:rFonts w:ascii="Times New Roman" w:hAnsi="Times New Roman"/>
                <w:spacing w:val="-3"/>
                <w:sz w:val="24"/>
                <w:szCs w:val="24"/>
                <w:lang w:eastAsia="ru-RU"/>
              </w:rPr>
              <w:t>и</w:t>
            </w:r>
            <w:r>
              <w:rPr>
                <w:rFonts w:ascii="Times New Roman" w:hAnsi="Times New Roman"/>
                <w:sz w:val="24"/>
                <w:szCs w:val="24"/>
                <w:lang w:eastAsia="ru-RU"/>
              </w:rPr>
              <w:t>;</w:t>
            </w:r>
          </w:p>
        </w:tc>
        <w:tc>
          <w:tcPr>
            <w:tcW w:w="1825" w:type="dxa"/>
            <w:tcBorders>
              <w:top w:val="single" w:color="000000" w:sz="4" w:space="0"/>
              <w:left w:val="single" w:color="000000" w:sz="4" w:space="0"/>
              <w:bottom w:val="single" w:color="000000" w:sz="4" w:space="0"/>
              <w:right w:val="single" w:color="000000" w:sz="4" w:space="0"/>
            </w:tcBorders>
          </w:tcPr>
          <w:p w14:paraId="5B6950FB">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имеется</w:t>
            </w:r>
          </w:p>
        </w:tc>
      </w:tr>
      <w:tr w14:paraId="3D8A7CB6">
        <w:tblPrEx>
          <w:tblCellMar>
            <w:top w:w="0" w:type="dxa"/>
            <w:left w:w="0" w:type="dxa"/>
            <w:bottom w:w="0" w:type="dxa"/>
            <w:right w:w="0" w:type="dxa"/>
          </w:tblCellMar>
        </w:tblPrEx>
        <w:trPr>
          <w:trHeight w:val="1388" w:hRule="exact"/>
        </w:trPr>
        <w:tc>
          <w:tcPr>
            <w:tcW w:w="3151" w:type="dxa"/>
            <w:vMerge w:val="continue"/>
            <w:tcBorders>
              <w:top w:val="single" w:color="000000" w:sz="4" w:space="0"/>
              <w:left w:val="single" w:color="000000" w:sz="4" w:space="0"/>
              <w:bottom w:val="single" w:color="000000" w:sz="4" w:space="0"/>
              <w:right w:val="single" w:color="000000" w:sz="4" w:space="0"/>
            </w:tcBorders>
          </w:tcPr>
          <w:p w14:paraId="0BE7F3E3">
            <w:pPr>
              <w:spacing w:after="0" w:line="240" w:lineRule="auto"/>
              <w:rPr>
                <w:rFonts w:ascii="Times New Roman" w:hAnsi="Times New Roman"/>
                <w:sz w:val="24"/>
                <w:szCs w:val="24"/>
                <w:lang w:eastAsia="ru-RU"/>
              </w:rPr>
            </w:pPr>
          </w:p>
        </w:tc>
        <w:tc>
          <w:tcPr>
            <w:tcW w:w="4704" w:type="dxa"/>
            <w:tcBorders>
              <w:top w:val="single" w:color="000000" w:sz="4" w:space="0"/>
              <w:left w:val="single" w:color="000000" w:sz="4" w:space="0"/>
              <w:bottom w:val="single" w:color="000000" w:sz="4" w:space="0"/>
              <w:right w:val="single" w:color="000000" w:sz="4" w:space="0"/>
            </w:tcBorders>
          </w:tcPr>
          <w:p w14:paraId="1060E87D">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pacing w:val="-1"/>
                <w:sz w:val="24"/>
                <w:szCs w:val="24"/>
                <w:lang w:eastAsia="ru-RU"/>
              </w:rPr>
              <w:t>п</w:t>
            </w:r>
            <w:r>
              <w:rPr>
                <w:rFonts w:ascii="Times New Roman" w:hAnsi="Times New Roman"/>
                <w:sz w:val="24"/>
                <w:szCs w:val="24"/>
                <w:lang w:eastAsia="ru-RU"/>
              </w:rPr>
              <w:t>еда</w:t>
            </w:r>
            <w:r>
              <w:rPr>
                <w:rFonts w:ascii="Times New Roman" w:hAnsi="Times New Roman"/>
                <w:spacing w:val="1"/>
                <w:sz w:val="24"/>
                <w:szCs w:val="24"/>
                <w:lang w:eastAsia="ru-RU"/>
              </w:rPr>
              <w:t>г</w:t>
            </w:r>
            <w:r>
              <w:rPr>
                <w:rFonts w:ascii="Times New Roman" w:hAnsi="Times New Roman"/>
                <w:sz w:val="24"/>
                <w:szCs w:val="24"/>
                <w:lang w:eastAsia="ru-RU"/>
              </w:rPr>
              <w:t>о</w:t>
            </w:r>
            <w:r>
              <w:rPr>
                <w:rFonts w:ascii="Times New Roman" w:hAnsi="Times New Roman"/>
                <w:spacing w:val="1"/>
                <w:sz w:val="24"/>
                <w:szCs w:val="24"/>
                <w:lang w:eastAsia="ru-RU"/>
              </w:rPr>
              <w:t>г</w:t>
            </w:r>
            <w:r>
              <w:rPr>
                <w:rFonts w:ascii="Times New Roman" w:hAnsi="Times New Roman"/>
                <w:spacing w:val="-1"/>
                <w:sz w:val="24"/>
                <w:szCs w:val="24"/>
                <w:lang w:eastAsia="ru-RU"/>
              </w:rPr>
              <w:t>ич</w:t>
            </w:r>
            <w:r>
              <w:rPr>
                <w:rFonts w:ascii="Times New Roman" w:hAnsi="Times New Roman"/>
                <w:spacing w:val="-2"/>
                <w:sz w:val="24"/>
                <w:szCs w:val="24"/>
                <w:lang w:eastAsia="ru-RU"/>
              </w:rPr>
              <w:t>е</w:t>
            </w:r>
            <w:r>
              <w:rPr>
                <w:rFonts w:ascii="Times New Roman" w:hAnsi="Times New Roman"/>
                <w:sz w:val="24"/>
                <w:szCs w:val="24"/>
                <w:lang w:eastAsia="ru-RU"/>
              </w:rPr>
              <w:t>с</w:t>
            </w:r>
            <w:r>
              <w:rPr>
                <w:rFonts w:ascii="Times New Roman" w:hAnsi="Times New Roman"/>
                <w:spacing w:val="1"/>
                <w:sz w:val="24"/>
                <w:szCs w:val="24"/>
                <w:lang w:eastAsia="ru-RU"/>
              </w:rPr>
              <w:t>к</w:t>
            </w:r>
            <w:r>
              <w:rPr>
                <w:rFonts w:ascii="Times New Roman" w:hAnsi="Times New Roman"/>
                <w:spacing w:val="-1"/>
                <w:sz w:val="24"/>
                <w:szCs w:val="24"/>
                <w:lang w:eastAsia="ru-RU"/>
              </w:rPr>
              <w:t>и</w:t>
            </w:r>
            <w:r>
              <w:rPr>
                <w:rFonts w:ascii="Times New Roman" w:hAnsi="Times New Roman"/>
                <w:sz w:val="24"/>
                <w:szCs w:val="24"/>
                <w:lang w:eastAsia="ru-RU"/>
              </w:rPr>
              <w:t>х, р</w:t>
            </w:r>
            <w:r>
              <w:rPr>
                <w:rFonts w:ascii="Times New Roman" w:hAnsi="Times New Roman"/>
                <w:spacing w:val="-2"/>
                <w:sz w:val="24"/>
                <w:szCs w:val="24"/>
                <w:lang w:eastAsia="ru-RU"/>
              </w:rPr>
              <w:t>у</w:t>
            </w:r>
            <w:r>
              <w:rPr>
                <w:rFonts w:ascii="Times New Roman" w:hAnsi="Times New Roman"/>
                <w:spacing w:val="1"/>
                <w:sz w:val="24"/>
                <w:szCs w:val="24"/>
                <w:lang w:eastAsia="ru-RU"/>
              </w:rPr>
              <w:t>к</w:t>
            </w:r>
            <w:r>
              <w:rPr>
                <w:rFonts w:ascii="Times New Roman" w:hAnsi="Times New Roman"/>
                <w:spacing w:val="-2"/>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од</w:t>
            </w:r>
            <w:r>
              <w:rPr>
                <w:rFonts w:ascii="Times New Roman" w:hAnsi="Times New Roman"/>
                <w:spacing w:val="-1"/>
                <w:sz w:val="24"/>
                <w:szCs w:val="24"/>
                <w:lang w:eastAsia="ru-RU"/>
              </w:rPr>
              <w:t>я</w:t>
            </w:r>
            <w:r>
              <w:rPr>
                <w:rFonts w:ascii="Times New Roman" w:hAnsi="Times New Roman"/>
                <w:sz w:val="24"/>
                <w:szCs w:val="24"/>
                <w:lang w:eastAsia="ru-RU"/>
              </w:rPr>
              <w:t>щ</w:t>
            </w:r>
            <w:r>
              <w:rPr>
                <w:rFonts w:ascii="Times New Roman" w:hAnsi="Times New Roman"/>
                <w:spacing w:val="-1"/>
                <w:sz w:val="24"/>
                <w:szCs w:val="24"/>
                <w:lang w:eastAsia="ru-RU"/>
              </w:rPr>
              <w:t>и</w:t>
            </w:r>
            <w:r>
              <w:rPr>
                <w:rFonts w:ascii="Times New Roman" w:hAnsi="Times New Roman"/>
                <w:sz w:val="24"/>
                <w:szCs w:val="24"/>
                <w:lang w:eastAsia="ru-RU"/>
              </w:rPr>
              <w:t>х ра</w:t>
            </w:r>
            <w:r>
              <w:rPr>
                <w:rFonts w:ascii="Times New Roman" w:hAnsi="Times New Roman"/>
                <w:spacing w:val="-2"/>
                <w:sz w:val="24"/>
                <w:szCs w:val="24"/>
                <w:lang w:eastAsia="ru-RU"/>
              </w:rPr>
              <w:t>б</w:t>
            </w:r>
            <w:r>
              <w:rPr>
                <w:rFonts w:ascii="Times New Roman" w:hAnsi="Times New Roman"/>
                <w:sz w:val="24"/>
                <w:szCs w:val="24"/>
                <w:lang w:eastAsia="ru-RU"/>
              </w:rPr>
              <w:t>о</w:t>
            </w:r>
            <w:r>
              <w:rPr>
                <w:rFonts w:ascii="Times New Roman" w:hAnsi="Times New Roman"/>
                <w:spacing w:val="-1"/>
                <w:sz w:val="24"/>
                <w:szCs w:val="24"/>
                <w:lang w:eastAsia="ru-RU"/>
              </w:rPr>
              <w:t>тни</w:t>
            </w:r>
            <w:r>
              <w:rPr>
                <w:rFonts w:ascii="Times New Roman" w:hAnsi="Times New Roman"/>
                <w:spacing w:val="1"/>
                <w:sz w:val="24"/>
                <w:szCs w:val="24"/>
                <w:lang w:eastAsia="ru-RU"/>
              </w:rPr>
              <w:t>к</w:t>
            </w:r>
            <w:r>
              <w:rPr>
                <w:rFonts w:ascii="Times New Roman" w:hAnsi="Times New Roman"/>
                <w:sz w:val="24"/>
                <w:szCs w:val="24"/>
                <w:lang w:eastAsia="ru-RU"/>
              </w:rPr>
              <w:t>ов</w:t>
            </w:r>
          </w:p>
          <w:p w14:paraId="3C8392BE">
            <w:pPr>
              <w:widowControl w:val="0"/>
              <w:autoSpaceDE w:val="0"/>
              <w:autoSpaceDN w:val="0"/>
              <w:adjustRightInd w:val="0"/>
              <w:spacing w:after="0" w:line="240" w:lineRule="auto"/>
              <w:ind w:right="574"/>
              <w:rPr>
                <w:rFonts w:ascii="Times New Roman" w:hAnsi="Times New Roman"/>
                <w:sz w:val="24"/>
                <w:szCs w:val="24"/>
                <w:lang w:eastAsia="ru-RU"/>
              </w:rPr>
            </w:pPr>
            <w:r>
              <w:rPr>
                <w:rFonts w:ascii="Times New Roman" w:hAnsi="Times New Roman"/>
                <w:sz w:val="24"/>
                <w:szCs w:val="24"/>
                <w:lang w:eastAsia="ru-RU"/>
              </w:rPr>
              <w:t>обра</w:t>
            </w:r>
            <w:r>
              <w:rPr>
                <w:rFonts w:ascii="Times New Roman" w:hAnsi="Times New Roman"/>
                <w:spacing w:val="-1"/>
                <w:sz w:val="24"/>
                <w:szCs w:val="24"/>
                <w:lang w:eastAsia="ru-RU"/>
              </w:rPr>
              <w:t>з</w:t>
            </w:r>
            <w:r>
              <w:rPr>
                <w:rFonts w:ascii="Times New Roman" w:hAnsi="Times New Roman"/>
                <w:sz w:val="24"/>
                <w:szCs w:val="24"/>
                <w:lang w:eastAsia="ru-RU"/>
              </w:rPr>
              <w:t>о</w:t>
            </w:r>
            <w:r>
              <w:rPr>
                <w:rFonts w:ascii="Times New Roman" w:hAnsi="Times New Roman"/>
                <w:spacing w:val="-1"/>
                <w:sz w:val="24"/>
                <w:szCs w:val="24"/>
                <w:lang w:eastAsia="ru-RU"/>
              </w:rPr>
              <w:t>в</w:t>
            </w:r>
            <w:r>
              <w:rPr>
                <w:rFonts w:ascii="Times New Roman" w:hAnsi="Times New Roman"/>
                <w:sz w:val="24"/>
                <w:szCs w:val="24"/>
                <w:lang w:eastAsia="ru-RU"/>
              </w:rPr>
              <w:t>а</w:t>
            </w:r>
            <w:r>
              <w:rPr>
                <w:rFonts w:ascii="Times New Roman" w:hAnsi="Times New Roman"/>
                <w:spacing w:val="-1"/>
                <w:sz w:val="24"/>
                <w:szCs w:val="24"/>
                <w:lang w:eastAsia="ru-RU"/>
              </w:rPr>
              <w:t>т</w:t>
            </w:r>
            <w:r>
              <w:rPr>
                <w:rFonts w:ascii="Times New Roman" w:hAnsi="Times New Roman"/>
                <w:sz w:val="24"/>
                <w:szCs w:val="24"/>
                <w:lang w:eastAsia="ru-RU"/>
              </w:rPr>
              <w:t>е</w:t>
            </w:r>
            <w:r>
              <w:rPr>
                <w:rFonts w:ascii="Times New Roman" w:hAnsi="Times New Roman"/>
                <w:spacing w:val="-2"/>
                <w:sz w:val="24"/>
                <w:szCs w:val="24"/>
                <w:lang w:eastAsia="ru-RU"/>
              </w:rPr>
              <w:t>л</w:t>
            </w:r>
            <w:r>
              <w:rPr>
                <w:rFonts w:ascii="Times New Roman" w:hAnsi="Times New Roman"/>
                <w:sz w:val="24"/>
                <w:szCs w:val="24"/>
                <w:lang w:eastAsia="ru-RU"/>
              </w:rPr>
              <w:t>ь</w:t>
            </w:r>
            <w:r>
              <w:rPr>
                <w:rFonts w:ascii="Times New Roman" w:hAnsi="Times New Roman"/>
                <w:spacing w:val="-1"/>
                <w:sz w:val="24"/>
                <w:szCs w:val="24"/>
                <w:lang w:eastAsia="ru-RU"/>
              </w:rPr>
              <w:t>н</w:t>
            </w:r>
            <w:r>
              <w:rPr>
                <w:rFonts w:ascii="Times New Roman" w:hAnsi="Times New Roman"/>
                <w:sz w:val="24"/>
                <w:szCs w:val="24"/>
                <w:lang w:eastAsia="ru-RU"/>
              </w:rPr>
              <w:t>о</w:t>
            </w:r>
            <w:r>
              <w:rPr>
                <w:rFonts w:ascii="Times New Roman" w:hAnsi="Times New Roman"/>
                <w:spacing w:val="1"/>
                <w:sz w:val="24"/>
                <w:szCs w:val="24"/>
                <w:lang w:eastAsia="ru-RU"/>
              </w:rPr>
              <w:t>г</w:t>
            </w:r>
            <w:r>
              <w:rPr>
                <w:rFonts w:ascii="Times New Roman" w:hAnsi="Times New Roman"/>
                <w:sz w:val="24"/>
                <w:szCs w:val="24"/>
                <w:lang w:eastAsia="ru-RU"/>
              </w:rPr>
              <w:t xml:space="preserve">о </w:t>
            </w:r>
            <w:r>
              <w:rPr>
                <w:rFonts w:ascii="Times New Roman" w:hAnsi="Times New Roman"/>
                <w:spacing w:val="-2"/>
                <w:sz w:val="24"/>
                <w:szCs w:val="24"/>
                <w:lang w:eastAsia="ru-RU"/>
              </w:rPr>
              <w:t>у</w:t>
            </w:r>
            <w:r>
              <w:rPr>
                <w:rFonts w:ascii="Times New Roman" w:hAnsi="Times New Roman"/>
                <w:spacing w:val="-1"/>
                <w:sz w:val="24"/>
                <w:szCs w:val="24"/>
                <w:lang w:eastAsia="ru-RU"/>
              </w:rPr>
              <w:t>ч</w:t>
            </w:r>
            <w:r>
              <w:rPr>
                <w:rFonts w:ascii="Times New Roman" w:hAnsi="Times New Roman"/>
                <w:sz w:val="24"/>
                <w:szCs w:val="24"/>
                <w:lang w:eastAsia="ru-RU"/>
              </w:rPr>
              <w:t>р</w:t>
            </w:r>
            <w:r>
              <w:rPr>
                <w:rFonts w:ascii="Times New Roman" w:hAnsi="Times New Roman"/>
                <w:spacing w:val="-2"/>
                <w:sz w:val="24"/>
                <w:szCs w:val="24"/>
                <w:lang w:eastAsia="ru-RU"/>
              </w:rPr>
              <w:t>е</w:t>
            </w:r>
            <w:r>
              <w:rPr>
                <w:rFonts w:ascii="Times New Roman" w:hAnsi="Times New Roman"/>
                <w:spacing w:val="1"/>
                <w:sz w:val="24"/>
                <w:szCs w:val="24"/>
                <w:lang w:eastAsia="ru-RU"/>
              </w:rPr>
              <w:t>ж</w:t>
            </w:r>
            <w:r>
              <w:rPr>
                <w:rFonts w:ascii="Times New Roman" w:hAnsi="Times New Roman"/>
                <w:spacing w:val="-2"/>
                <w:sz w:val="24"/>
                <w:szCs w:val="24"/>
                <w:lang w:eastAsia="ru-RU"/>
              </w:rPr>
              <w:t>д</w:t>
            </w:r>
            <w:r>
              <w:rPr>
                <w:rFonts w:ascii="Times New Roman" w:hAnsi="Times New Roman"/>
                <w:sz w:val="24"/>
                <w:szCs w:val="24"/>
                <w:lang w:eastAsia="ru-RU"/>
              </w:rPr>
              <w:t>е</w:t>
            </w:r>
            <w:r>
              <w:rPr>
                <w:rFonts w:ascii="Times New Roman" w:hAnsi="Times New Roman"/>
                <w:spacing w:val="-1"/>
                <w:sz w:val="24"/>
                <w:szCs w:val="24"/>
                <w:lang w:eastAsia="ru-RU"/>
              </w:rPr>
              <w:t>ни</w:t>
            </w:r>
            <w:r>
              <w:rPr>
                <w:rFonts w:ascii="Times New Roman" w:hAnsi="Times New Roman"/>
                <w:sz w:val="24"/>
                <w:szCs w:val="24"/>
                <w:lang w:eastAsia="ru-RU"/>
              </w:rPr>
              <w:t xml:space="preserve">я </w:t>
            </w:r>
            <w:r>
              <w:rPr>
                <w:rFonts w:ascii="Times New Roman" w:hAnsi="Times New Roman"/>
                <w:spacing w:val="1"/>
                <w:sz w:val="24"/>
                <w:szCs w:val="24"/>
                <w:lang w:eastAsia="ru-RU"/>
              </w:rPr>
              <w:t>к</w:t>
            </w:r>
            <w:r>
              <w:rPr>
                <w:rFonts w:ascii="Times New Roman" w:hAnsi="Times New Roman"/>
                <w:sz w:val="24"/>
                <w:szCs w:val="24"/>
                <w:lang w:eastAsia="ru-RU"/>
              </w:rPr>
              <w:t>о</w:t>
            </w:r>
            <w:r>
              <w:rPr>
                <w:rFonts w:ascii="Times New Roman" w:hAnsi="Times New Roman"/>
                <w:spacing w:val="-1"/>
                <w:sz w:val="24"/>
                <w:szCs w:val="24"/>
                <w:lang w:eastAsia="ru-RU"/>
              </w:rPr>
              <w:t>мп</w:t>
            </w:r>
            <w:r>
              <w:rPr>
                <w:rFonts w:ascii="Times New Roman" w:hAnsi="Times New Roman"/>
                <w:sz w:val="24"/>
                <w:szCs w:val="24"/>
                <w:lang w:eastAsia="ru-RU"/>
              </w:rPr>
              <w:t>е</w:t>
            </w:r>
            <w:r>
              <w:rPr>
                <w:rFonts w:ascii="Times New Roman" w:hAnsi="Times New Roman"/>
                <w:spacing w:val="-1"/>
                <w:sz w:val="24"/>
                <w:szCs w:val="24"/>
                <w:lang w:eastAsia="ru-RU"/>
              </w:rPr>
              <w:t>т</w:t>
            </w:r>
            <w:r>
              <w:rPr>
                <w:rFonts w:ascii="Times New Roman" w:hAnsi="Times New Roman"/>
                <w:sz w:val="24"/>
                <w:szCs w:val="24"/>
                <w:lang w:eastAsia="ru-RU"/>
              </w:rPr>
              <w:t>е</w:t>
            </w:r>
            <w:r>
              <w:rPr>
                <w:rFonts w:ascii="Times New Roman" w:hAnsi="Times New Roman"/>
                <w:spacing w:val="-1"/>
                <w:sz w:val="24"/>
                <w:szCs w:val="24"/>
                <w:lang w:eastAsia="ru-RU"/>
              </w:rPr>
              <w:t>нтн</w:t>
            </w:r>
            <w:r>
              <w:rPr>
                <w:rFonts w:ascii="Times New Roman" w:hAnsi="Times New Roman"/>
                <w:spacing w:val="-2"/>
                <w:sz w:val="24"/>
                <w:szCs w:val="24"/>
                <w:lang w:eastAsia="ru-RU"/>
              </w:rPr>
              <w:t>ы</w:t>
            </w:r>
            <w:r>
              <w:rPr>
                <w:rFonts w:ascii="Times New Roman" w:hAnsi="Times New Roman"/>
                <w:sz w:val="24"/>
                <w:szCs w:val="24"/>
                <w:lang w:eastAsia="ru-RU"/>
              </w:rPr>
              <w:t>х в р</w:t>
            </w:r>
            <w:r>
              <w:rPr>
                <w:rFonts w:ascii="Times New Roman" w:hAnsi="Times New Roman"/>
                <w:spacing w:val="-2"/>
                <w:sz w:val="24"/>
                <w:szCs w:val="24"/>
                <w:lang w:eastAsia="ru-RU"/>
              </w:rPr>
              <w:t>е</w:t>
            </w:r>
            <w:r>
              <w:rPr>
                <w:rFonts w:ascii="Times New Roman" w:hAnsi="Times New Roman"/>
                <w:sz w:val="24"/>
                <w:szCs w:val="24"/>
                <w:lang w:eastAsia="ru-RU"/>
              </w:rPr>
              <w:t>ше</w:t>
            </w:r>
            <w:r>
              <w:rPr>
                <w:rFonts w:ascii="Times New Roman" w:hAnsi="Times New Roman"/>
                <w:spacing w:val="-1"/>
                <w:sz w:val="24"/>
                <w:szCs w:val="24"/>
                <w:lang w:eastAsia="ru-RU"/>
              </w:rPr>
              <w:t>ни</w:t>
            </w:r>
            <w:r>
              <w:rPr>
                <w:rFonts w:ascii="Times New Roman" w:hAnsi="Times New Roman"/>
                <w:sz w:val="24"/>
                <w:szCs w:val="24"/>
                <w:lang w:eastAsia="ru-RU"/>
              </w:rPr>
              <w:t xml:space="preserve">и </w:t>
            </w:r>
            <w:r>
              <w:rPr>
                <w:rFonts w:ascii="Times New Roman" w:hAnsi="Times New Roman"/>
                <w:spacing w:val="-1"/>
                <w:sz w:val="24"/>
                <w:szCs w:val="24"/>
                <w:lang w:eastAsia="ru-RU"/>
              </w:rPr>
              <w:t>п</w:t>
            </w:r>
            <w:r>
              <w:rPr>
                <w:rFonts w:ascii="Times New Roman" w:hAnsi="Times New Roman"/>
                <w:sz w:val="24"/>
                <w:szCs w:val="24"/>
                <w:lang w:eastAsia="ru-RU"/>
              </w:rPr>
              <w:t>ро</w:t>
            </w:r>
            <w:r>
              <w:rPr>
                <w:rFonts w:ascii="Times New Roman" w:hAnsi="Times New Roman"/>
                <w:spacing w:val="1"/>
                <w:sz w:val="24"/>
                <w:szCs w:val="24"/>
                <w:lang w:eastAsia="ru-RU"/>
              </w:rPr>
              <w:t>ф</w:t>
            </w:r>
            <w:r>
              <w:rPr>
                <w:rFonts w:ascii="Times New Roman" w:hAnsi="Times New Roman"/>
                <w:sz w:val="24"/>
                <w:szCs w:val="24"/>
                <w:lang w:eastAsia="ru-RU"/>
              </w:rPr>
              <w:t>е</w:t>
            </w:r>
            <w:r>
              <w:rPr>
                <w:rFonts w:ascii="Times New Roman" w:hAnsi="Times New Roman"/>
                <w:spacing w:val="-2"/>
                <w:sz w:val="24"/>
                <w:szCs w:val="24"/>
                <w:lang w:eastAsia="ru-RU"/>
              </w:rPr>
              <w:t>с</w:t>
            </w:r>
            <w:r>
              <w:rPr>
                <w:rFonts w:ascii="Times New Roman" w:hAnsi="Times New Roman"/>
                <w:sz w:val="24"/>
                <w:szCs w:val="24"/>
                <w:lang w:eastAsia="ru-RU"/>
              </w:rPr>
              <w:t>с</w:t>
            </w:r>
            <w:r>
              <w:rPr>
                <w:rFonts w:ascii="Times New Roman" w:hAnsi="Times New Roman"/>
                <w:spacing w:val="-1"/>
                <w:sz w:val="24"/>
                <w:szCs w:val="24"/>
                <w:lang w:eastAsia="ru-RU"/>
              </w:rPr>
              <w:t>и</w:t>
            </w:r>
            <w:r>
              <w:rPr>
                <w:rFonts w:ascii="Times New Roman" w:hAnsi="Times New Roman"/>
                <w:sz w:val="24"/>
                <w:szCs w:val="24"/>
                <w:lang w:eastAsia="ru-RU"/>
              </w:rPr>
              <w:t>о</w:t>
            </w:r>
            <w:r>
              <w:rPr>
                <w:rFonts w:ascii="Times New Roman" w:hAnsi="Times New Roman"/>
                <w:spacing w:val="-1"/>
                <w:sz w:val="24"/>
                <w:szCs w:val="24"/>
                <w:lang w:eastAsia="ru-RU"/>
              </w:rPr>
              <w:t>н</w:t>
            </w:r>
            <w:r>
              <w:rPr>
                <w:rFonts w:ascii="Times New Roman" w:hAnsi="Times New Roman"/>
                <w:sz w:val="24"/>
                <w:szCs w:val="24"/>
                <w:lang w:eastAsia="ru-RU"/>
              </w:rPr>
              <w:t>а</w:t>
            </w:r>
            <w:r>
              <w:rPr>
                <w:rFonts w:ascii="Times New Roman" w:hAnsi="Times New Roman"/>
                <w:spacing w:val="-2"/>
                <w:sz w:val="24"/>
                <w:szCs w:val="24"/>
                <w:lang w:eastAsia="ru-RU"/>
              </w:rPr>
              <w:t>л</w:t>
            </w:r>
            <w:r>
              <w:rPr>
                <w:rFonts w:ascii="Times New Roman" w:hAnsi="Times New Roman"/>
                <w:sz w:val="24"/>
                <w:szCs w:val="24"/>
                <w:lang w:eastAsia="ru-RU"/>
              </w:rPr>
              <w:t>ь</w:t>
            </w:r>
            <w:r>
              <w:rPr>
                <w:rFonts w:ascii="Times New Roman" w:hAnsi="Times New Roman"/>
                <w:spacing w:val="-1"/>
                <w:sz w:val="24"/>
                <w:szCs w:val="24"/>
                <w:lang w:eastAsia="ru-RU"/>
              </w:rPr>
              <w:t>н</w:t>
            </w:r>
            <w:r>
              <w:rPr>
                <w:rFonts w:ascii="Times New Roman" w:hAnsi="Times New Roman"/>
                <w:sz w:val="24"/>
                <w:szCs w:val="24"/>
                <w:lang w:eastAsia="ru-RU"/>
              </w:rPr>
              <w:t xml:space="preserve">ых </w:t>
            </w:r>
            <w:r>
              <w:rPr>
                <w:rFonts w:ascii="Times New Roman" w:hAnsi="Times New Roman"/>
                <w:spacing w:val="-1"/>
                <w:sz w:val="24"/>
                <w:szCs w:val="24"/>
                <w:lang w:eastAsia="ru-RU"/>
              </w:rPr>
              <w:t>з</w:t>
            </w:r>
            <w:r>
              <w:rPr>
                <w:rFonts w:ascii="Times New Roman" w:hAnsi="Times New Roman"/>
                <w:spacing w:val="-2"/>
                <w:sz w:val="24"/>
                <w:szCs w:val="24"/>
                <w:lang w:eastAsia="ru-RU"/>
              </w:rPr>
              <w:t>а</w:t>
            </w:r>
            <w:r>
              <w:rPr>
                <w:rFonts w:ascii="Times New Roman" w:hAnsi="Times New Roman"/>
                <w:sz w:val="24"/>
                <w:szCs w:val="24"/>
                <w:lang w:eastAsia="ru-RU"/>
              </w:rPr>
              <w:t xml:space="preserve">дач с </w:t>
            </w:r>
            <w:r>
              <w:rPr>
                <w:rFonts w:ascii="Times New Roman" w:hAnsi="Times New Roman"/>
                <w:spacing w:val="-1"/>
                <w:sz w:val="24"/>
                <w:szCs w:val="24"/>
                <w:lang w:eastAsia="ru-RU"/>
              </w:rPr>
              <w:t>п</w:t>
            </w:r>
            <w:r>
              <w:rPr>
                <w:rFonts w:ascii="Times New Roman" w:hAnsi="Times New Roman"/>
                <w:sz w:val="24"/>
                <w:szCs w:val="24"/>
                <w:lang w:eastAsia="ru-RU"/>
              </w:rPr>
              <w:t>р</w:t>
            </w:r>
            <w:r>
              <w:rPr>
                <w:rFonts w:ascii="Times New Roman" w:hAnsi="Times New Roman"/>
                <w:spacing w:val="-1"/>
                <w:sz w:val="24"/>
                <w:szCs w:val="24"/>
                <w:lang w:eastAsia="ru-RU"/>
              </w:rPr>
              <w:t>им</w:t>
            </w:r>
            <w:r>
              <w:rPr>
                <w:rFonts w:ascii="Times New Roman" w:hAnsi="Times New Roman"/>
                <w:sz w:val="24"/>
                <w:szCs w:val="24"/>
                <w:lang w:eastAsia="ru-RU"/>
              </w:rPr>
              <w:t>е</w:t>
            </w:r>
            <w:r>
              <w:rPr>
                <w:rFonts w:ascii="Times New Roman" w:hAnsi="Times New Roman"/>
                <w:spacing w:val="-1"/>
                <w:sz w:val="24"/>
                <w:szCs w:val="24"/>
                <w:lang w:eastAsia="ru-RU"/>
              </w:rPr>
              <w:t>н</w:t>
            </w:r>
            <w:r>
              <w:rPr>
                <w:rFonts w:ascii="Times New Roman" w:hAnsi="Times New Roman"/>
                <w:sz w:val="24"/>
                <w:szCs w:val="24"/>
                <w:lang w:eastAsia="ru-RU"/>
              </w:rPr>
              <w:t>е</w:t>
            </w:r>
            <w:r>
              <w:rPr>
                <w:rFonts w:ascii="Times New Roman" w:hAnsi="Times New Roman"/>
                <w:spacing w:val="-1"/>
                <w:sz w:val="24"/>
                <w:szCs w:val="24"/>
                <w:lang w:eastAsia="ru-RU"/>
              </w:rPr>
              <w:t>ни</w:t>
            </w:r>
            <w:r>
              <w:rPr>
                <w:rFonts w:ascii="Times New Roman" w:hAnsi="Times New Roman"/>
                <w:sz w:val="24"/>
                <w:szCs w:val="24"/>
                <w:lang w:eastAsia="ru-RU"/>
              </w:rPr>
              <w:t xml:space="preserve">ем </w:t>
            </w:r>
            <w:r>
              <w:rPr>
                <w:rFonts w:ascii="Times New Roman" w:hAnsi="Times New Roman"/>
                <w:spacing w:val="-1"/>
                <w:sz w:val="24"/>
                <w:szCs w:val="24"/>
                <w:lang w:eastAsia="ru-RU"/>
              </w:rPr>
              <w:t>И</w:t>
            </w:r>
            <w:r>
              <w:rPr>
                <w:rFonts w:ascii="Times New Roman" w:hAnsi="Times New Roman"/>
                <w:spacing w:val="-3"/>
                <w:sz w:val="24"/>
                <w:szCs w:val="24"/>
                <w:lang w:eastAsia="ru-RU"/>
              </w:rPr>
              <w:t>К</w:t>
            </w:r>
            <w:r>
              <w:rPr>
                <w:rFonts w:ascii="Times New Roman" w:hAnsi="Times New Roman"/>
                <w:spacing w:val="2"/>
                <w:sz w:val="24"/>
                <w:szCs w:val="24"/>
                <w:lang w:eastAsia="ru-RU"/>
              </w:rPr>
              <w:t>Т</w:t>
            </w:r>
            <w:r>
              <w:rPr>
                <w:rFonts w:ascii="Times New Roman" w:hAnsi="Times New Roman"/>
                <w:sz w:val="24"/>
                <w:szCs w:val="24"/>
                <w:lang w:eastAsia="ru-RU"/>
              </w:rPr>
              <w:t>;</w:t>
            </w:r>
          </w:p>
        </w:tc>
        <w:tc>
          <w:tcPr>
            <w:tcW w:w="1825" w:type="dxa"/>
            <w:tcBorders>
              <w:top w:val="single" w:color="000000" w:sz="4" w:space="0"/>
              <w:left w:val="single" w:color="000000" w:sz="4" w:space="0"/>
              <w:bottom w:val="single" w:color="000000" w:sz="4" w:space="0"/>
              <w:right w:val="single" w:color="000000" w:sz="4" w:space="0"/>
            </w:tcBorders>
          </w:tcPr>
          <w:p w14:paraId="7D154341">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83%</w:t>
            </w:r>
          </w:p>
        </w:tc>
      </w:tr>
      <w:tr w14:paraId="3BFB8C35">
        <w:tblPrEx>
          <w:tblCellMar>
            <w:top w:w="0" w:type="dxa"/>
            <w:left w:w="0" w:type="dxa"/>
            <w:bottom w:w="0" w:type="dxa"/>
            <w:right w:w="0" w:type="dxa"/>
          </w:tblCellMar>
        </w:tblPrEx>
        <w:trPr>
          <w:trHeight w:val="428" w:hRule="exact"/>
        </w:trPr>
        <w:tc>
          <w:tcPr>
            <w:tcW w:w="3151" w:type="dxa"/>
            <w:vMerge w:val="continue"/>
            <w:tcBorders>
              <w:top w:val="single" w:color="000000" w:sz="4" w:space="0"/>
              <w:left w:val="single" w:color="000000" w:sz="4" w:space="0"/>
              <w:bottom w:val="single" w:color="000000" w:sz="4" w:space="0"/>
              <w:right w:val="single" w:color="000000" w:sz="4" w:space="0"/>
            </w:tcBorders>
          </w:tcPr>
          <w:p w14:paraId="77B35BBE">
            <w:pPr>
              <w:spacing w:after="0" w:line="240" w:lineRule="auto"/>
              <w:rPr>
                <w:rFonts w:ascii="Times New Roman" w:hAnsi="Times New Roman"/>
                <w:sz w:val="24"/>
                <w:szCs w:val="24"/>
                <w:lang w:eastAsia="ru-RU"/>
              </w:rPr>
            </w:pPr>
          </w:p>
        </w:tc>
        <w:tc>
          <w:tcPr>
            <w:tcW w:w="4704" w:type="dxa"/>
            <w:tcBorders>
              <w:top w:val="single" w:color="000000" w:sz="4" w:space="0"/>
              <w:left w:val="single" w:color="000000" w:sz="4" w:space="0"/>
              <w:bottom w:val="single" w:color="000000" w:sz="4" w:space="0"/>
              <w:right w:val="single" w:color="000000" w:sz="4" w:space="0"/>
            </w:tcBorders>
          </w:tcPr>
          <w:p w14:paraId="6A09000A">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z w:val="24"/>
                <w:szCs w:val="24"/>
                <w:lang w:eastAsia="ru-RU"/>
              </w:rPr>
              <w:t>-обес</w:t>
            </w:r>
            <w:r>
              <w:rPr>
                <w:rFonts w:ascii="Times New Roman" w:hAnsi="Times New Roman"/>
                <w:spacing w:val="-1"/>
                <w:sz w:val="24"/>
                <w:szCs w:val="24"/>
                <w:lang w:eastAsia="ru-RU"/>
              </w:rPr>
              <w:t>п</w:t>
            </w:r>
            <w:r>
              <w:rPr>
                <w:rFonts w:ascii="Times New Roman" w:hAnsi="Times New Roman"/>
                <w:sz w:val="24"/>
                <w:szCs w:val="24"/>
                <w:lang w:eastAsia="ru-RU"/>
              </w:rPr>
              <w:t>е</w:t>
            </w:r>
            <w:r>
              <w:rPr>
                <w:rFonts w:ascii="Times New Roman" w:hAnsi="Times New Roman"/>
                <w:spacing w:val="-1"/>
                <w:sz w:val="24"/>
                <w:szCs w:val="24"/>
                <w:lang w:eastAsia="ru-RU"/>
              </w:rPr>
              <w:t>ч</w:t>
            </w:r>
            <w:r>
              <w:rPr>
                <w:rFonts w:ascii="Times New Roman" w:hAnsi="Times New Roman"/>
                <w:sz w:val="24"/>
                <w:szCs w:val="24"/>
                <w:lang w:eastAsia="ru-RU"/>
              </w:rPr>
              <w:t>е</w:t>
            </w:r>
            <w:r>
              <w:rPr>
                <w:rFonts w:ascii="Times New Roman" w:hAnsi="Times New Roman"/>
                <w:spacing w:val="-1"/>
                <w:sz w:val="24"/>
                <w:szCs w:val="24"/>
                <w:lang w:eastAsia="ru-RU"/>
              </w:rPr>
              <w:t>н</w:t>
            </w:r>
            <w:r>
              <w:rPr>
                <w:rFonts w:ascii="Times New Roman" w:hAnsi="Times New Roman"/>
                <w:sz w:val="24"/>
                <w:szCs w:val="24"/>
                <w:lang w:eastAsia="ru-RU"/>
              </w:rPr>
              <w:t xml:space="preserve">а </w:t>
            </w:r>
            <w:r>
              <w:rPr>
                <w:rFonts w:ascii="Times New Roman" w:hAnsi="Times New Roman"/>
                <w:spacing w:val="-1"/>
                <w:sz w:val="24"/>
                <w:szCs w:val="24"/>
                <w:lang w:eastAsia="ru-RU"/>
              </w:rPr>
              <w:t>п</w:t>
            </w:r>
            <w:r>
              <w:rPr>
                <w:rFonts w:ascii="Times New Roman" w:hAnsi="Times New Roman"/>
                <w:sz w:val="24"/>
                <w:szCs w:val="24"/>
                <w:lang w:eastAsia="ru-RU"/>
              </w:rPr>
              <w:t>од</w:t>
            </w:r>
            <w:r>
              <w:rPr>
                <w:rFonts w:ascii="Times New Roman" w:hAnsi="Times New Roman"/>
                <w:spacing w:val="-2"/>
                <w:sz w:val="24"/>
                <w:szCs w:val="24"/>
                <w:lang w:eastAsia="ru-RU"/>
              </w:rPr>
              <w:t>д</w:t>
            </w:r>
            <w:r>
              <w:rPr>
                <w:rFonts w:ascii="Times New Roman" w:hAnsi="Times New Roman"/>
                <w:sz w:val="24"/>
                <w:szCs w:val="24"/>
                <w:lang w:eastAsia="ru-RU"/>
              </w:rPr>
              <w:t>ер</w:t>
            </w:r>
            <w:r>
              <w:rPr>
                <w:rFonts w:ascii="Times New Roman" w:hAnsi="Times New Roman"/>
                <w:spacing w:val="-1"/>
                <w:sz w:val="24"/>
                <w:szCs w:val="24"/>
                <w:lang w:eastAsia="ru-RU"/>
              </w:rPr>
              <w:t>ж</w:t>
            </w:r>
            <w:r>
              <w:rPr>
                <w:rFonts w:ascii="Times New Roman" w:hAnsi="Times New Roman"/>
                <w:spacing w:val="1"/>
                <w:sz w:val="24"/>
                <w:szCs w:val="24"/>
                <w:lang w:eastAsia="ru-RU"/>
              </w:rPr>
              <w:t>к</w:t>
            </w:r>
            <w:r>
              <w:rPr>
                <w:rFonts w:ascii="Times New Roman" w:hAnsi="Times New Roman"/>
                <w:sz w:val="24"/>
                <w:szCs w:val="24"/>
                <w:lang w:eastAsia="ru-RU"/>
              </w:rPr>
              <w:t xml:space="preserve">а </w:t>
            </w:r>
            <w:r>
              <w:rPr>
                <w:rFonts w:ascii="Times New Roman" w:hAnsi="Times New Roman"/>
                <w:spacing w:val="-3"/>
                <w:sz w:val="24"/>
                <w:szCs w:val="24"/>
                <w:lang w:eastAsia="ru-RU"/>
              </w:rPr>
              <w:t>п</w:t>
            </w:r>
            <w:r>
              <w:rPr>
                <w:rFonts w:ascii="Times New Roman" w:hAnsi="Times New Roman"/>
                <w:sz w:val="24"/>
                <w:szCs w:val="24"/>
                <w:lang w:eastAsia="ru-RU"/>
              </w:rPr>
              <w:t>р</w:t>
            </w:r>
            <w:r>
              <w:rPr>
                <w:rFonts w:ascii="Times New Roman" w:hAnsi="Times New Roman"/>
                <w:spacing w:val="-1"/>
                <w:sz w:val="24"/>
                <w:szCs w:val="24"/>
                <w:lang w:eastAsia="ru-RU"/>
              </w:rPr>
              <w:t>им</w:t>
            </w:r>
            <w:r>
              <w:rPr>
                <w:rFonts w:ascii="Times New Roman" w:hAnsi="Times New Roman"/>
                <w:sz w:val="24"/>
                <w:szCs w:val="24"/>
                <w:lang w:eastAsia="ru-RU"/>
              </w:rPr>
              <w:t>е</w:t>
            </w:r>
            <w:r>
              <w:rPr>
                <w:rFonts w:ascii="Times New Roman" w:hAnsi="Times New Roman"/>
                <w:spacing w:val="-1"/>
                <w:sz w:val="24"/>
                <w:szCs w:val="24"/>
                <w:lang w:eastAsia="ru-RU"/>
              </w:rPr>
              <w:t>н</w:t>
            </w:r>
            <w:r>
              <w:rPr>
                <w:rFonts w:ascii="Times New Roman" w:hAnsi="Times New Roman"/>
                <w:sz w:val="24"/>
                <w:szCs w:val="24"/>
                <w:lang w:eastAsia="ru-RU"/>
              </w:rPr>
              <w:t>е</w:t>
            </w:r>
            <w:r>
              <w:rPr>
                <w:rFonts w:ascii="Times New Roman" w:hAnsi="Times New Roman"/>
                <w:spacing w:val="-1"/>
                <w:sz w:val="24"/>
                <w:szCs w:val="24"/>
                <w:lang w:eastAsia="ru-RU"/>
              </w:rPr>
              <w:t>ни</w:t>
            </w:r>
            <w:r>
              <w:rPr>
                <w:rFonts w:ascii="Times New Roman" w:hAnsi="Times New Roman"/>
                <w:sz w:val="24"/>
                <w:szCs w:val="24"/>
                <w:lang w:eastAsia="ru-RU"/>
              </w:rPr>
              <w:t xml:space="preserve">я </w:t>
            </w:r>
            <w:r>
              <w:rPr>
                <w:rFonts w:ascii="Times New Roman" w:hAnsi="Times New Roman"/>
                <w:spacing w:val="-1"/>
                <w:sz w:val="24"/>
                <w:szCs w:val="24"/>
                <w:lang w:eastAsia="ru-RU"/>
              </w:rPr>
              <w:t>ИК</w:t>
            </w:r>
            <w:r>
              <w:rPr>
                <w:rFonts w:ascii="Times New Roman" w:hAnsi="Times New Roman"/>
                <w:sz w:val="24"/>
                <w:szCs w:val="24"/>
                <w:lang w:eastAsia="ru-RU"/>
              </w:rPr>
              <w:t>Т</w:t>
            </w:r>
          </w:p>
        </w:tc>
        <w:tc>
          <w:tcPr>
            <w:tcW w:w="1825" w:type="dxa"/>
            <w:tcBorders>
              <w:top w:val="single" w:color="000000" w:sz="4" w:space="0"/>
              <w:left w:val="single" w:color="000000" w:sz="4" w:space="0"/>
              <w:bottom w:val="single" w:color="000000" w:sz="4" w:space="0"/>
              <w:right w:val="single" w:color="000000" w:sz="4" w:space="0"/>
            </w:tcBorders>
          </w:tcPr>
          <w:p w14:paraId="0301CBCB">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имеется</w:t>
            </w:r>
          </w:p>
        </w:tc>
      </w:tr>
      <w:tr w14:paraId="35BDA46D">
        <w:tblPrEx>
          <w:tblCellMar>
            <w:top w:w="0" w:type="dxa"/>
            <w:left w:w="0" w:type="dxa"/>
            <w:bottom w:w="0" w:type="dxa"/>
            <w:right w:w="0" w:type="dxa"/>
          </w:tblCellMar>
        </w:tblPrEx>
        <w:trPr>
          <w:trHeight w:val="271" w:hRule="exact"/>
        </w:trPr>
        <w:tc>
          <w:tcPr>
            <w:tcW w:w="7855" w:type="dxa"/>
            <w:gridSpan w:val="2"/>
            <w:tcBorders>
              <w:top w:val="single" w:color="000000" w:sz="4" w:space="0"/>
              <w:left w:val="single" w:color="000000" w:sz="4" w:space="0"/>
              <w:bottom w:val="single" w:color="000000" w:sz="4" w:space="0"/>
              <w:right w:val="single" w:color="000000" w:sz="4" w:space="0"/>
            </w:tcBorders>
          </w:tcPr>
          <w:p w14:paraId="3E2BEA93">
            <w:pPr>
              <w:widowControl w:val="0"/>
              <w:autoSpaceDE w:val="0"/>
              <w:autoSpaceDN w:val="0"/>
              <w:adjustRightInd w:val="0"/>
              <w:spacing w:after="0" w:line="240" w:lineRule="auto"/>
              <w:ind w:right="-20"/>
              <w:rPr>
                <w:rFonts w:ascii="Times New Roman" w:hAnsi="Times New Roman"/>
                <w:sz w:val="24"/>
                <w:szCs w:val="24"/>
                <w:lang w:eastAsia="ru-RU"/>
              </w:rPr>
            </w:pPr>
            <w:r>
              <w:rPr>
                <w:rFonts w:ascii="Times New Roman" w:hAnsi="Times New Roman"/>
                <w:spacing w:val="-1"/>
                <w:sz w:val="24"/>
                <w:szCs w:val="24"/>
                <w:lang w:eastAsia="ru-RU"/>
              </w:rPr>
              <w:t>Н</w:t>
            </w:r>
            <w:r>
              <w:rPr>
                <w:rFonts w:ascii="Times New Roman" w:hAnsi="Times New Roman"/>
                <w:sz w:val="24"/>
                <w:szCs w:val="24"/>
                <w:lang w:eastAsia="ru-RU"/>
              </w:rPr>
              <w:t>ал</w:t>
            </w:r>
            <w:r>
              <w:rPr>
                <w:rFonts w:ascii="Times New Roman" w:hAnsi="Times New Roman"/>
                <w:spacing w:val="-1"/>
                <w:sz w:val="24"/>
                <w:szCs w:val="24"/>
                <w:lang w:eastAsia="ru-RU"/>
              </w:rPr>
              <w:t>ичи</w:t>
            </w:r>
            <w:r>
              <w:rPr>
                <w:rFonts w:ascii="Times New Roman" w:hAnsi="Times New Roman"/>
                <w:sz w:val="24"/>
                <w:szCs w:val="24"/>
                <w:lang w:eastAsia="ru-RU"/>
              </w:rPr>
              <w:t>е</w:t>
            </w:r>
            <w:r>
              <w:rPr>
                <w:rFonts w:ascii="Times New Roman" w:hAnsi="Times New Roman"/>
                <w:spacing w:val="1"/>
                <w:sz w:val="24"/>
                <w:szCs w:val="24"/>
                <w:lang w:eastAsia="ru-RU"/>
              </w:rPr>
              <w:t>/</w:t>
            </w:r>
            <w:r>
              <w:rPr>
                <w:rFonts w:ascii="Times New Roman" w:hAnsi="Times New Roman"/>
                <w:sz w:val="24"/>
                <w:szCs w:val="24"/>
                <w:lang w:eastAsia="ru-RU"/>
              </w:rPr>
              <w:t>о</w:t>
            </w:r>
            <w:r>
              <w:rPr>
                <w:rFonts w:ascii="Times New Roman" w:hAnsi="Times New Roman"/>
                <w:spacing w:val="-1"/>
                <w:sz w:val="24"/>
                <w:szCs w:val="24"/>
                <w:lang w:eastAsia="ru-RU"/>
              </w:rPr>
              <w:t>т</w:t>
            </w:r>
            <w:r>
              <w:rPr>
                <w:rFonts w:ascii="Times New Roman" w:hAnsi="Times New Roman"/>
                <w:sz w:val="24"/>
                <w:szCs w:val="24"/>
                <w:lang w:eastAsia="ru-RU"/>
              </w:rPr>
              <w:t>с</w:t>
            </w:r>
            <w:r>
              <w:rPr>
                <w:rFonts w:ascii="Times New Roman" w:hAnsi="Times New Roman"/>
                <w:spacing w:val="-2"/>
                <w:sz w:val="24"/>
                <w:szCs w:val="24"/>
                <w:lang w:eastAsia="ru-RU"/>
              </w:rPr>
              <w:t>у</w:t>
            </w:r>
            <w:r>
              <w:rPr>
                <w:rFonts w:ascii="Times New Roman" w:hAnsi="Times New Roman"/>
                <w:spacing w:val="-1"/>
                <w:sz w:val="24"/>
                <w:szCs w:val="24"/>
                <w:lang w:eastAsia="ru-RU"/>
              </w:rPr>
              <w:t>т</w:t>
            </w:r>
            <w:r>
              <w:rPr>
                <w:rFonts w:ascii="Times New Roman" w:hAnsi="Times New Roman"/>
                <w:sz w:val="24"/>
                <w:szCs w:val="24"/>
                <w:lang w:eastAsia="ru-RU"/>
              </w:rPr>
              <w:t>с</w:t>
            </w:r>
            <w:r>
              <w:rPr>
                <w:rFonts w:ascii="Times New Roman" w:hAnsi="Times New Roman"/>
                <w:spacing w:val="-1"/>
                <w:sz w:val="24"/>
                <w:szCs w:val="24"/>
                <w:lang w:eastAsia="ru-RU"/>
              </w:rPr>
              <w:t>тви</w:t>
            </w:r>
            <w:r>
              <w:rPr>
                <w:rFonts w:ascii="Times New Roman" w:hAnsi="Times New Roman"/>
                <w:sz w:val="24"/>
                <w:szCs w:val="24"/>
                <w:lang w:eastAsia="ru-RU"/>
              </w:rPr>
              <w:t xml:space="preserve">е  </w:t>
            </w:r>
            <w:r>
              <w:rPr>
                <w:rFonts w:ascii="Times New Roman" w:hAnsi="Times New Roman"/>
                <w:spacing w:val="-1"/>
                <w:sz w:val="24"/>
                <w:szCs w:val="24"/>
                <w:lang w:eastAsia="ru-RU"/>
              </w:rPr>
              <w:t>вн</w:t>
            </w:r>
            <w:r>
              <w:rPr>
                <w:rFonts w:ascii="Times New Roman" w:hAnsi="Times New Roman"/>
                <w:spacing w:val="-2"/>
                <w:sz w:val="24"/>
                <w:szCs w:val="24"/>
                <w:lang w:eastAsia="ru-RU"/>
              </w:rPr>
              <w:t>у</w:t>
            </w:r>
            <w:r>
              <w:rPr>
                <w:rFonts w:ascii="Times New Roman" w:hAnsi="Times New Roman"/>
                <w:spacing w:val="-1"/>
                <w:sz w:val="24"/>
                <w:szCs w:val="24"/>
                <w:lang w:eastAsia="ru-RU"/>
              </w:rPr>
              <w:t>т</w:t>
            </w:r>
            <w:r>
              <w:rPr>
                <w:rFonts w:ascii="Times New Roman" w:hAnsi="Times New Roman"/>
                <w:sz w:val="24"/>
                <w:szCs w:val="24"/>
                <w:lang w:eastAsia="ru-RU"/>
              </w:rPr>
              <w:t>ре</w:t>
            </w:r>
            <w:r>
              <w:rPr>
                <w:rFonts w:ascii="Times New Roman" w:hAnsi="Times New Roman"/>
                <w:spacing w:val="-1"/>
                <w:sz w:val="24"/>
                <w:szCs w:val="24"/>
                <w:lang w:eastAsia="ru-RU"/>
              </w:rPr>
              <w:t>нн</w:t>
            </w:r>
            <w:r>
              <w:rPr>
                <w:rFonts w:ascii="Times New Roman" w:hAnsi="Times New Roman"/>
                <w:sz w:val="24"/>
                <w:szCs w:val="24"/>
                <w:lang w:eastAsia="ru-RU"/>
              </w:rPr>
              <w:t>ей л</w:t>
            </w:r>
            <w:r>
              <w:rPr>
                <w:rFonts w:ascii="Times New Roman" w:hAnsi="Times New Roman"/>
                <w:spacing w:val="-2"/>
                <w:sz w:val="24"/>
                <w:szCs w:val="24"/>
                <w:lang w:eastAsia="ru-RU"/>
              </w:rPr>
              <w:t>о</w:t>
            </w:r>
            <w:r>
              <w:rPr>
                <w:rFonts w:ascii="Times New Roman" w:hAnsi="Times New Roman"/>
                <w:spacing w:val="1"/>
                <w:sz w:val="24"/>
                <w:szCs w:val="24"/>
                <w:lang w:eastAsia="ru-RU"/>
              </w:rPr>
              <w:t>к</w:t>
            </w:r>
            <w:r>
              <w:rPr>
                <w:rFonts w:ascii="Times New Roman" w:hAnsi="Times New Roman"/>
                <w:sz w:val="24"/>
                <w:szCs w:val="24"/>
                <w:lang w:eastAsia="ru-RU"/>
              </w:rPr>
              <w:t>аль</w:t>
            </w:r>
            <w:r>
              <w:rPr>
                <w:rFonts w:ascii="Times New Roman" w:hAnsi="Times New Roman"/>
                <w:spacing w:val="-1"/>
                <w:sz w:val="24"/>
                <w:szCs w:val="24"/>
                <w:lang w:eastAsia="ru-RU"/>
              </w:rPr>
              <w:t>н</w:t>
            </w:r>
            <w:r>
              <w:rPr>
                <w:rFonts w:ascii="Times New Roman" w:hAnsi="Times New Roman"/>
                <w:sz w:val="24"/>
                <w:szCs w:val="24"/>
                <w:lang w:eastAsia="ru-RU"/>
              </w:rPr>
              <w:t>ой се</w:t>
            </w:r>
            <w:r>
              <w:rPr>
                <w:rFonts w:ascii="Times New Roman" w:hAnsi="Times New Roman"/>
                <w:spacing w:val="-1"/>
                <w:sz w:val="24"/>
                <w:szCs w:val="24"/>
                <w:lang w:eastAsia="ru-RU"/>
              </w:rPr>
              <w:t>т</w:t>
            </w:r>
            <w:r>
              <w:rPr>
                <w:rFonts w:ascii="Times New Roman" w:hAnsi="Times New Roman"/>
                <w:sz w:val="24"/>
                <w:szCs w:val="24"/>
                <w:lang w:eastAsia="ru-RU"/>
              </w:rPr>
              <w:t>и</w:t>
            </w:r>
          </w:p>
        </w:tc>
        <w:tc>
          <w:tcPr>
            <w:tcW w:w="1825" w:type="dxa"/>
            <w:tcBorders>
              <w:top w:val="single" w:color="000000" w:sz="4" w:space="0"/>
              <w:left w:val="single" w:color="000000" w:sz="4" w:space="0"/>
              <w:bottom w:val="single" w:color="000000" w:sz="4" w:space="0"/>
              <w:right w:val="single" w:color="000000" w:sz="4" w:space="0"/>
            </w:tcBorders>
          </w:tcPr>
          <w:p w14:paraId="650C61B3">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нет</w:t>
            </w:r>
          </w:p>
        </w:tc>
      </w:tr>
    </w:tbl>
    <w:p w14:paraId="09424408">
      <w:pPr>
        <w:spacing w:after="0" w:line="240" w:lineRule="auto"/>
        <w:jc w:val="both"/>
        <w:rPr>
          <w:rFonts w:ascii="Times New Roman" w:hAnsi="Times New Roman"/>
          <w:i/>
          <w:sz w:val="24"/>
          <w:szCs w:val="24"/>
          <w:lang w:eastAsia="ru-RU"/>
        </w:rPr>
      </w:pPr>
    </w:p>
    <w:p w14:paraId="25681B77">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При создании предметно-развивающей среды воспитатели учитывают возрастные, индивидуальные особенности детей своей группы. </w:t>
      </w:r>
    </w:p>
    <w:p w14:paraId="22518968">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групповых помещениях созданы центры активности. </w:t>
      </w:r>
    </w:p>
    <w:p w14:paraId="6C5E60B2">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Подобраны разнообразные дидактические пособия, аудиоматериал, игрушки. </w:t>
      </w:r>
    </w:p>
    <w:p w14:paraId="087CCAE0">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Мебель подобрана в соответствии с ростом и возрастом детей. </w:t>
      </w:r>
    </w:p>
    <w:p w14:paraId="31D55206">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Приемные оформлены информационными стендами, выставками детских работ. </w:t>
      </w:r>
    </w:p>
    <w:p w14:paraId="1498B8FF">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Коридоры оформлены выставками творчества детей, в фойе устроены выставки поделок детей и родителей, в спортивно-музыкальном зале меняется оформление к каждому времени года, эстетичное оформление к различным праздничным и памятным датам, также была создана стена памяти ветеранам ВОВ и участникам СВО. В холле группы раннего возраста приобретён и установлен стенд по названием «Любимый край – Село родное». </w:t>
      </w:r>
    </w:p>
    <w:p w14:paraId="16B2F7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Коллектив детского сада продолжает вести работу по созданию предметно-пространственной развивающей среды в группах и на участке. </w:t>
      </w:r>
    </w:p>
    <w:p w14:paraId="000929B7">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этого разработаны центры активности, но зачастую, эти центры мало наполнены, оборудование в них мало меняется, (например музыкальный центр, центр театрализации) и дети мало ими пользуются, не проявляют к ним интереса. Так же созданы не все необходимые центры активности, в некоторых группах нет необходимых игровых материалов, зачастую материалы устарели. </w:t>
      </w:r>
    </w:p>
    <w:p w14:paraId="5F9470D3">
      <w:pPr>
        <w:spacing w:after="0" w:line="240" w:lineRule="auto"/>
        <w:ind w:firstLine="709"/>
        <w:jc w:val="both"/>
        <w:rPr>
          <w:rFonts w:ascii="Times New Roman" w:hAnsi="Times New Roman"/>
          <w:sz w:val="28"/>
          <w:szCs w:val="28"/>
        </w:rPr>
      </w:pPr>
      <w:r>
        <w:rPr>
          <w:rFonts w:ascii="Times New Roman" w:hAnsi="Times New Roman"/>
          <w:sz w:val="28"/>
          <w:szCs w:val="28"/>
        </w:rPr>
        <w:t>Педагоги стремятся к наполненности группы, закупаются необходимые расходные и игровые материалы, оформление групп и участков производится тоже только руками воспитателей и родителей. С каждым годом в детском саду производятся изменения в оформлении групп и участков, педагоги стараются следовать за временем, стремятся понять интересы современных детей.</w:t>
      </w:r>
    </w:p>
    <w:p w14:paraId="7A9547DB">
      <w:pPr>
        <w:spacing w:after="0" w:line="240" w:lineRule="auto"/>
        <w:ind w:firstLine="708"/>
        <w:jc w:val="both"/>
        <w:rPr>
          <w:rFonts w:ascii="Times New Roman" w:hAnsi="Times New Roman"/>
          <w:sz w:val="28"/>
          <w:szCs w:val="28"/>
          <w:lang w:eastAsia="ru-RU"/>
        </w:rPr>
      </w:pPr>
      <w:r>
        <w:rPr>
          <w:rFonts w:ascii="Times New Roman" w:hAnsi="Times New Roman"/>
          <w:bCs/>
          <w:sz w:val="28"/>
          <w:szCs w:val="28"/>
          <w:lang w:eastAsia="ru-RU"/>
        </w:rPr>
        <w:t xml:space="preserve">Организованная в ДОУ предметно-пространственная среда </w:t>
      </w:r>
      <w:r>
        <w:rPr>
          <w:rFonts w:ascii="Times New Roman" w:hAnsi="Times New Roman"/>
          <w:sz w:val="28"/>
          <w:szCs w:val="28"/>
          <w:lang w:eastAsia="ru-RU"/>
        </w:rPr>
        <w:t>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комфортна, соответствует интересам, потребностям и возможностям каждого ребенка, обеспечивает гармоничное отношение ребенка с окружающим миром.</w:t>
      </w:r>
    </w:p>
    <w:p w14:paraId="60CD65EE">
      <w:pPr>
        <w:spacing w:after="0" w:line="240" w:lineRule="auto"/>
        <w:ind w:firstLine="708"/>
        <w:jc w:val="both"/>
        <w:rPr>
          <w:rFonts w:ascii="Times New Roman" w:hAnsi="Times New Roman"/>
          <w:sz w:val="28"/>
          <w:szCs w:val="28"/>
        </w:rPr>
      </w:pPr>
      <w:r>
        <w:rPr>
          <w:rFonts w:ascii="Times New Roman" w:hAnsi="Times New Roman"/>
          <w:b/>
          <w:bCs/>
          <w:sz w:val="28"/>
          <w:szCs w:val="28"/>
          <w:u w:val="single"/>
          <w:lang w:eastAsia="ru-RU"/>
        </w:rPr>
        <w:t xml:space="preserve">Вывод: </w:t>
      </w:r>
      <w:r>
        <w:rPr>
          <w:rFonts w:ascii="Times New Roman" w:hAnsi="Times New Roman"/>
          <w:sz w:val="28"/>
          <w:szCs w:val="28"/>
        </w:rPr>
        <w:t xml:space="preserve">Таким образом, анализ показал, что педагогический коллектив строит работу с максимальным  комфортом для всех воспитанников, выражая это не только  через предметно-развивающую среду, но и организовывая различные мероприятия, с целью объединения семьи и дошкольной организации, т.е. педагогическая работа,  направлена, в первую очередь  на установление доверительных партнерских отношений. </w:t>
      </w:r>
    </w:p>
    <w:p w14:paraId="0591E6FE">
      <w:pPr>
        <w:spacing w:after="0" w:line="240" w:lineRule="auto"/>
        <w:ind w:firstLine="708"/>
        <w:jc w:val="both"/>
        <w:rPr>
          <w:rFonts w:ascii="Times New Roman" w:hAnsi="Times New Roman"/>
          <w:sz w:val="28"/>
          <w:szCs w:val="28"/>
        </w:rPr>
      </w:pPr>
      <w:r>
        <w:rPr>
          <w:rFonts w:ascii="Times New Roman" w:hAnsi="Times New Roman"/>
          <w:sz w:val="28"/>
          <w:szCs w:val="28"/>
        </w:rPr>
        <w:t xml:space="preserve">Создание развивающей предметно-пространственной среды приближенной к требованиям ФГОС ДО, является актуальной в связи с тем, что переход на стандарт дошкольного образования в дошкольных организациях практичней начинать с материально-технического оснащения. Но на кардинальные изменения зачастую не хватает материальных ресурсов, поэтому необходимо перерабатывать уже имеющуюся предметно-пространственную среду и использовать инновационные техники и методики. </w:t>
      </w:r>
    </w:p>
    <w:p w14:paraId="7CCEA663">
      <w:pPr>
        <w:spacing w:after="0" w:line="240" w:lineRule="auto"/>
        <w:ind w:firstLine="708"/>
        <w:jc w:val="both"/>
        <w:rPr>
          <w:rFonts w:ascii="Times New Roman" w:hAnsi="Times New Roman"/>
          <w:sz w:val="28"/>
          <w:szCs w:val="28"/>
        </w:rPr>
      </w:pPr>
    </w:p>
    <w:p w14:paraId="6C23F7E8">
      <w:pPr>
        <w:spacing w:after="0" w:line="240" w:lineRule="auto"/>
        <w:jc w:val="both"/>
        <w:rPr>
          <w:rFonts w:ascii="Times New Roman" w:hAnsi="Times New Roman"/>
          <w:b/>
          <w:sz w:val="28"/>
          <w:szCs w:val="28"/>
        </w:rPr>
      </w:pPr>
      <w:r>
        <w:rPr>
          <w:rFonts w:ascii="Times New Roman" w:hAnsi="Times New Roman"/>
          <w:b/>
          <w:sz w:val="28"/>
          <w:szCs w:val="28"/>
        </w:rPr>
        <w:t>1.9.  Функционирование внутренней системы оценки качества образования.</w:t>
      </w:r>
    </w:p>
    <w:p w14:paraId="5840889F">
      <w:pPr>
        <w:spacing w:after="0" w:line="240" w:lineRule="auto"/>
        <w:ind w:firstLine="708"/>
        <w:jc w:val="both"/>
        <w:rPr>
          <w:rFonts w:ascii="Times New Roman" w:hAnsi="Times New Roman"/>
          <w:color w:val="000000"/>
          <w:sz w:val="28"/>
          <w:szCs w:val="28"/>
          <w:lang w:eastAsia="ru-RU"/>
        </w:rPr>
      </w:pPr>
      <w:r>
        <w:rPr>
          <w:rFonts w:ascii="Times New Roman" w:hAnsi="Times New Roman" w:eastAsia="Lucida Sans Unicode"/>
          <w:kern w:val="1"/>
          <w:sz w:val="28"/>
          <w:szCs w:val="28"/>
        </w:rPr>
        <w:t xml:space="preserve">В учреждении функционирует внутренняя система оценки качества образования, которая руководствуется </w:t>
      </w:r>
      <w:r>
        <w:rPr>
          <w:rFonts w:ascii="Times New Roman" w:hAnsi="Times New Roman"/>
          <w:color w:val="000000"/>
          <w:sz w:val="28"/>
          <w:szCs w:val="28"/>
          <w:lang w:eastAsia="ru-RU"/>
        </w:rPr>
        <w:t xml:space="preserve">Положением о внутренней оценке качества образования. </w:t>
      </w:r>
    </w:p>
    <w:p w14:paraId="1A9744A6">
      <w:pPr>
        <w:spacing w:after="0" w:line="240" w:lineRule="auto"/>
        <w:ind w:firstLine="708"/>
        <w:jc w:val="both"/>
        <w:rPr>
          <w:rFonts w:ascii="Times New Roman" w:hAnsi="Times New Roman" w:eastAsia="Lucida Sans Unicode"/>
          <w:kern w:val="1"/>
          <w:sz w:val="28"/>
          <w:szCs w:val="28"/>
        </w:rPr>
      </w:pPr>
      <w:r>
        <w:rPr>
          <w:rFonts w:ascii="Times New Roman" w:hAnsi="Times New Roman" w:eastAsia="Lucida Sans Unicode"/>
          <w:kern w:val="1"/>
          <w:sz w:val="28"/>
          <w:szCs w:val="28"/>
        </w:rPr>
        <w:t>В проведении мониторинга участвуют воспитатели. Основная задача мониторинга заключается в том, чтобы установить соответствие качества дошкольного образования МБДОУ ФГОС дошкольного образования.</w:t>
      </w:r>
    </w:p>
    <w:p w14:paraId="29F3A9BE">
      <w:pPr>
        <w:spacing w:after="0" w:line="240" w:lineRule="auto"/>
        <w:ind w:firstLine="708"/>
        <w:jc w:val="both"/>
        <w:rPr>
          <w:rFonts w:ascii="Times New Roman" w:hAnsi="Times New Roman"/>
          <w:color w:val="000000"/>
          <w:sz w:val="28"/>
          <w:szCs w:val="28"/>
          <w:lang w:eastAsia="ru-RU"/>
        </w:rPr>
      </w:pPr>
      <w:r>
        <w:rPr>
          <w:rFonts w:ascii="Times New Roman" w:hAnsi="Times New Roman" w:eastAsia="Lucida Sans Unicode"/>
          <w:kern w:val="1"/>
          <w:sz w:val="28"/>
          <w:szCs w:val="28"/>
        </w:rPr>
        <w:t xml:space="preserve">Программа мониторинга проводится по двум направлениям: </w:t>
      </w:r>
      <w:r>
        <w:rPr>
          <w:rFonts w:ascii="Times New Roman" w:hAnsi="Times New Roman"/>
          <w:color w:val="000000"/>
          <w:sz w:val="28"/>
          <w:szCs w:val="28"/>
          <w:lang w:eastAsia="ru-RU"/>
        </w:rPr>
        <w:t xml:space="preserve"> внутренний контроль и мониторинг. </w:t>
      </w:r>
    </w:p>
    <w:p w14:paraId="3882554E">
      <w:pPr>
        <w:spacing w:after="0" w:line="240" w:lineRule="auto"/>
        <w:ind w:firstLine="708"/>
        <w:jc w:val="both"/>
        <w:rPr>
          <w:rFonts w:ascii="Times New Roman" w:hAnsi="Times New Roman" w:eastAsia="Lucida Sans Unicode"/>
          <w:kern w:val="1"/>
          <w:sz w:val="28"/>
          <w:szCs w:val="28"/>
        </w:rPr>
      </w:pPr>
      <w:r>
        <w:rPr>
          <w:rFonts w:ascii="Times New Roman" w:hAnsi="Times New Roman" w:eastAsia="Lucida Sans Unicode"/>
          <w:kern w:val="1"/>
          <w:sz w:val="28"/>
          <w:szCs w:val="28"/>
        </w:rPr>
        <w:t>В ДОУ осуществляется административный и методический контроль за состоянием воспитательно-образовательного процесса в ДОУ, включающий разные формы контроля: оперативный, предупредительный, индивидуальный, тематический, контроль за физическим развитием воспитанников, организацией физкультурно-оздоровительной работы с детьми и питанием.</w:t>
      </w:r>
    </w:p>
    <w:p w14:paraId="10ED1950">
      <w:pPr>
        <w:spacing w:after="0" w:line="240" w:lineRule="auto"/>
        <w:ind w:firstLine="708"/>
        <w:jc w:val="both"/>
        <w:rPr>
          <w:rFonts w:ascii="Times New Roman" w:hAnsi="Times New Roman"/>
          <w:sz w:val="28"/>
          <w:szCs w:val="28"/>
          <w:lang w:eastAsia="ru-RU"/>
        </w:rPr>
      </w:pPr>
      <w:r>
        <w:rPr>
          <w:rFonts w:ascii="Times New Roman" w:hAnsi="Times New Roman" w:eastAsia="Lucida Sans Unicode"/>
          <w:bCs/>
          <w:kern w:val="1"/>
          <w:sz w:val="28"/>
          <w:szCs w:val="28"/>
        </w:rPr>
        <w:t xml:space="preserve">Ежегодно в ДОУ проводятся исследования психологического климата, состояния психологического благополучия в коллективе, изучается степень удовлетворенности педагогов жизнедеятельностью в образовательном учреждении. </w:t>
      </w:r>
      <w:r>
        <w:rPr>
          <w:rFonts w:ascii="Times New Roman" w:hAnsi="Times New Roman" w:eastAsia="Lucida Sans Unicode"/>
          <w:kern w:val="1"/>
          <w:sz w:val="28"/>
          <w:szCs w:val="28"/>
        </w:rPr>
        <w:t xml:space="preserve">В процессе </w:t>
      </w:r>
      <w:r>
        <w:rPr>
          <w:rFonts w:ascii="Times New Roman" w:hAnsi="Times New Roman"/>
          <w:sz w:val="28"/>
          <w:szCs w:val="28"/>
          <w:lang w:eastAsia="ru-RU"/>
        </w:rPr>
        <w:t xml:space="preserve">мониторинга собирается, обрабатывается и анализируется информация об организации и результатах образовательной деятельности для эффективного решения задач управления качеством. </w:t>
      </w:r>
    </w:p>
    <w:p w14:paraId="6FF4FAB5">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Удовлетворённость родителей эффективностью образовательного процесса является составляющей внутренней оценки качества образования. Родители получают информацию через посещение мероприятий, родительские уголки. Систематическое проведение Дня открытых дверей, родительских собраний с показом фрагментов НОД с детьми дают положительные результаты. </w:t>
      </w:r>
    </w:p>
    <w:p w14:paraId="281BDF41">
      <w:pPr>
        <w:spacing w:after="0" w:line="240" w:lineRule="auto"/>
        <w:ind w:firstLine="708"/>
        <w:jc w:val="both"/>
        <w:rPr>
          <w:rFonts w:ascii="Times New Roman" w:hAnsi="Times New Roman"/>
          <w:color w:val="000000"/>
          <w:sz w:val="28"/>
          <w:szCs w:val="28"/>
          <w:lang w:eastAsia="ru-RU"/>
        </w:rPr>
      </w:pPr>
      <w:r>
        <w:rPr>
          <w:rFonts w:ascii="Times New Roman" w:hAnsi="Times New Roman"/>
          <w:b/>
          <w:color w:val="000000"/>
          <w:sz w:val="28"/>
          <w:szCs w:val="28"/>
          <w:lang w:eastAsia="ru-RU"/>
        </w:rPr>
        <w:t>Вывод</w:t>
      </w:r>
      <w:r>
        <w:rPr>
          <w:rFonts w:ascii="Times New Roman" w:hAnsi="Times New Roman"/>
          <w:color w:val="000000"/>
          <w:sz w:val="28"/>
          <w:szCs w:val="28"/>
          <w:lang w:eastAsia="ru-RU"/>
        </w:rPr>
        <w:t xml:space="preserve">: Система внутренней оценки качества образования функционирует в соответствии с требованиями  действующего законодательства. Для достижения максимальной объективности </w:t>
      </w:r>
      <w:r>
        <w:rPr>
          <w:rFonts w:ascii="Times New Roman" w:hAnsi="Times New Roman"/>
          <w:bCs/>
          <w:sz w:val="28"/>
          <w:szCs w:val="28"/>
        </w:rPr>
        <w:t>внутренней системы оценки качества образования эффективно использовались такие формы работы как мониторинг, контроль, анкетирование.</w:t>
      </w:r>
    </w:p>
    <w:p w14:paraId="58D1ED1F">
      <w:pPr>
        <w:spacing w:after="0" w:line="240" w:lineRule="auto"/>
        <w:ind w:firstLine="708"/>
        <w:jc w:val="both"/>
        <w:rPr>
          <w:rFonts w:ascii="Times New Roman" w:hAnsi="Times New Roman"/>
          <w:sz w:val="28"/>
          <w:szCs w:val="28"/>
          <w:lang w:eastAsia="ru-RU"/>
        </w:rPr>
      </w:pPr>
      <w:r>
        <w:rPr>
          <w:rFonts w:ascii="Times New Roman" w:hAnsi="Times New Roman"/>
          <w:color w:val="000000"/>
          <w:sz w:val="28"/>
          <w:szCs w:val="28"/>
          <w:lang w:eastAsia="ru-RU"/>
        </w:rPr>
        <w:t xml:space="preserve">Таким образом, на основе самообследования деятельности </w:t>
      </w:r>
      <w:r>
        <w:rPr>
          <w:rFonts w:ascii="Times New Roman" w:hAnsi="Times New Roman"/>
          <w:sz w:val="28"/>
          <w:szCs w:val="28"/>
          <w:lang w:eastAsia="ru-RU"/>
        </w:rPr>
        <w:t>ДОУ, представленной в аналитической части отчёта,  можно сделать вывод, что в ДОУ создана развивающая образовательная среда, представляющая собой систему условий социализации и индивидуализации воспитанников.</w:t>
      </w:r>
    </w:p>
    <w:p w14:paraId="21126BF6">
      <w:pPr>
        <w:shd w:val="clear" w:color="auto" w:fill="FFFFFF"/>
        <w:spacing w:after="0" w:line="240" w:lineRule="auto"/>
        <w:jc w:val="both"/>
        <w:textAlignment w:val="baseline"/>
        <w:outlineLvl w:val="3"/>
        <w:rPr>
          <w:rFonts w:ascii="Times New Roman" w:hAnsi="Times New Roman"/>
          <w:b/>
          <w:sz w:val="28"/>
          <w:szCs w:val="28"/>
        </w:rPr>
      </w:pPr>
    </w:p>
    <w:p w14:paraId="405DDD7B">
      <w:pPr>
        <w:shd w:val="clear" w:color="auto" w:fill="FFFFFF"/>
        <w:spacing w:after="0" w:line="240" w:lineRule="auto"/>
        <w:jc w:val="both"/>
        <w:textAlignment w:val="baseline"/>
        <w:outlineLvl w:val="3"/>
        <w:rPr>
          <w:rFonts w:ascii="Times New Roman" w:hAnsi="Times New Roman"/>
          <w:b/>
          <w:bCs/>
          <w:color w:val="000000"/>
          <w:sz w:val="28"/>
          <w:szCs w:val="28"/>
        </w:rPr>
      </w:pPr>
      <w:r>
        <w:rPr>
          <w:rFonts w:ascii="Times New Roman" w:hAnsi="Times New Roman"/>
          <w:b/>
          <w:sz w:val="28"/>
          <w:szCs w:val="28"/>
        </w:rPr>
        <w:t xml:space="preserve">2. Показатели деятельности муниципального бюджетного дошкольного образовательного учреждения «Детский сад </w:t>
      </w:r>
      <w:r>
        <w:rPr>
          <w:rFonts w:ascii="Times New Roman" w:hAnsi="Times New Roman"/>
          <w:b/>
          <w:bCs/>
          <w:color w:val="000000"/>
          <w:sz w:val="28"/>
          <w:szCs w:val="28"/>
        </w:rPr>
        <w:t>«Березка» общеразвивающего вида с. Русская Халань Чернянского района Белгородской области»</w:t>
      </w:r>
    </w:p>
    <w:p w14:paraId="682DAE9A">
      <w:pPr>
        <w:shd w:val="clear" w:color="auto" w:fill="FFFFFF"/>
        <w:spacing w:after="0" w:line="240" w:lineRule="auto"/>
        <w:jc w:val="both"/>
        <w:textAlignment w:val="baseline"/>
        <w:outlineLvl w:val="3"/>
        <w:rPr>
          <w:rFonts w:ascii="Times New Roman" w:hAnsi="Times New Roman"/>
          <w:b/>
          <w:bCs/>
          <w:color w:val="000000"/>
          <w:sz w:val="24"/>
          <w:szCs w:val="24"/>
        </w:rPr>
      </w:pPr>
    </w:p>
    <w:tbl>
      <w:tblPr>
        <w:tblStyle w:val="3"/>
        <w:tblW w:w="9639" w:type="dxa"/>
        <w:tblCellSpacing w:w="0" w:type="dxa"/>
        <w:tblInd w:w="75" w:type="dxa"/>
        <w:tblLayout w:type="fixed"/>
        <w:tblCellMar>
          <w:top w:w="0" w:type="dxa"/>
          <w:left w:w="75" w:type="dxa"/>
          <w:bottom w:w="0" w:type="dxa"/>
          <w:right w:w="75" w:type="dxa"/>
        </w:tblCellMar>
      </w:tblPr>
      <w:tblGrid>
        <w:gridCol w:w="1020"/>
        <w:gridCol w:w="5784"/>
        <w:gridCol w:w="1418"/>
        <w:gridCol w:w="1417"/>
      </w:tblGrid>
      <w:tr w14:paraId="2DCCECFF">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2EC5036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 п/п</w:t>
            </w:r>
          </w:p>
        </w:tc>
        <w:tc>
          <w:tcPr>
            <w:tcW w:w="5784" w:type="dxa"/>
            <w:tcBorders>
              <w:top w:val="single" w:color="auto" w:sz="4" w:space="0"/>
              <w:left w:val="single" w:color="auto" w:sz="4" w:space="0"/>
              <w:bottom w:val="single" w:color="auto" w:sz="4" w:space="0"/>
              <w:right w:val="single" w:color="auto" w:sz="4" w:space="0"/>
            </w:tcBorders>
          </w:tcPr>
          <w:p w14:paraId="0E7B598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Показатели</w:t>
            </w:r>
          </w:p>
        </w:tc>
        <w:tc>
          <w:tcPr>
            <w:tcW w:w="1418" w:type="dxa"/>
            <w:tcBorders>
              <w:top w:val="single" w:color="auto" w:sz="4" w:space="0"/>
              <w:left w:val="single" w:color="auto" w:sz="4" w:space="0"/>
              <w:bottom w:val="single" w:color="auto" w:sz="4" w:space="0"/>
              <w:right w:val="single" w:color="auto" w:sz="4" w:space="0"/>
            </w:tcBorders>
          </w:tcPr>
          <w:p w14:paraId="0A83838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Единица измерения</w:t>
            </w:r>
          </w:p>
        </w:tc>
        <w:tc>
          <w:tcPr>
            <w:tcW w:w="1417" w:type="dxa"/>
            <w:tcBorders>
              <w:top w:val="single" w:color="auto" w:sz="4" w:space="0"/>
              <w:left w:val="single" w:color="auto" w:sz="4" w:space="0"/>
              <w:bottom w:val="single" w:color="auto" w:sz="4" w:space="0"/>
              <w:right w:val="single" w:color="auto" w:sz="4" w:space="0"/>
            </w:tcBorders>
          </w:tcPr>
          <w:p w14:paraId="2C656F7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Количество</w:t>
            </w:r>
          </w:p>
        </w:tc>
      </w:tr>
      <w:tr w14:paraId="759EF804">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46B71311">
            <w:pPr>
              <w:widowControl w:val="0"/>
              <w:autoSpaceDE w:val="0"/>
              <w:autoSpaceDN w:val="0"/>
              <w:adjustRightInd w:val="0"/>
              <w:spacing w:after="0" w:line="240" w:lineRule="auto"/>
              <w:jc w:val="both"/>
              <w:outlineLvl w:val="1"/>
              <w:rPr>
                <w:rFonts w:ascii="Times New Roman" w:hAnsi="Times New Roman"/>
                <w:sz w:val="24"/>
                <w:szCs w:val="24"/>
              </w:rPr>
            </w:pPr>
            <w:bookmarkStart w:id="0" w:name="Par43"/>
            <w:bookmarkEnd w:id="0"/>
            <w:r>
              <w:rPr>
                <w:rFonts w:ascii="Times New Roman" w:hAnsi="Times New Roman"/>
                <w:sz w:val="24"/>
                <w:szCs w:val="24"/>
              </w:rPr>
              <w:t>1.</w:t>
            </w:r>
          </w:p>
        </w:tc>
        <w:tc>
          <w:tcPr>
            <w:tcW w:w="5784" w:type="dxa"/>
            <w:tcBorders>
              <w:top w:val="single" w:color="auto" w:sz="4" w:space="0"/>
              <w:left w:val="single" w:color="auto" w:sz="4" w:space="0"/>
              <w:bottom w:val="single" w:color="auto" w:sz="4" w:space="0"/>
              <w:right w:val="single" w:color="auto" w:sz="4" w:space="0"/>
            </w:tcBorders>
          </w:tcPr>
          <w:p w14:paraId="2E896F5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Образовательная деятельность</w:t>
            </w:r>
          </w:p>
        </w:tc>
        <w:tc>
          <w:tcPr>
            <w:tcW w:w="1418" w:type="dxa"/>
            <w:tcBorders>
              <w:top w:val="single" w:color="auto" w:sz="4" w:space="0"/>
              <w:left w:val="single" w:color="auto" w:sz="4" w:space="0"/>
              <w:bottom w:val="single" w:color="auto" w:sz="4" w:space="0"/>
              <w:right w:val="single" w:color="auto" w:sz="4" w:space="0"/>
            </w:tcBorders>
          </w:tcPr>
          <w:p w14:paraId="4133A8C9">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6C013776">
            <w:pPr>
              <w:widowControl w:val="0"/>
              <w:autoSpaceDE w:val="0"/>
              <w:autoSpaceDN w:val="0"/>
              <w:adjustRightInd w:val="0"/>
              <w:spacing w:after="0" w:line="240" w:lineRule="auto"/>
              <w:jc w:val="both"/>
              <w:rPr>
                <w:rFonts w:ascii="Times New Roman" w:hAnsi="Times New Roman"/>
                <w:sz w:val="24"/>
                <w:szCs w:val="24"/>
              </w:rPr>
            </w:pPr>
          </w:p>
        </w:tc>
      </w:tr>
      <w:tr w14:paraId="58804C20">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27FA54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w:t>
            </w:r>
          </w:p>
        </w:tc>
        <w:tc>
          <w:tcPr>
            <w:tcW w:w="5784" w:type="dxa"/>
            <w:tcBorders>
              <w:top w:val="single" w:color="auto" w:sz="4" w:space="0"/>
              <w:left w:val="single" w:color="auto" w:sz="4" w:space="0"/>
              <w:bottom w:val="single" w:color="auto" w:sz="4" w:space="0"/>
              <w:right w:val="single" w:color="auto" w:sz="4" w:space="0"/>
            </w:tcBorders>
          </w:tcPr>
          <w:p w14:paraId="0673A76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Общая численность воспитанников, осваивающих образовательную программу дошкольного образования, в том числе:</w:t>
            </w:r>
          </w:p>
        </w:tc>
        <w:tc>
          <w:tcPr>
            <w:tcW w:w="1418" w:type="dxa"/>
            <w:tcBorders>
              <w:top w:val="single" w:color="auto" w:sz="4" w:space="0"/>
              <w:left w:val="single" w:color="auto" w:sz="4" w:space="0"/>
              <w:bottom w:val="single" w:color="auto" w:sz="4" w:space="0"/>
              <w:right w:val="single" w:color="auto" w:sz="4" w:space="0"/>
            </w:tcBorders>
          </w:tcPr>
          <w:p w14:paraId="17E660A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человек</w:t>
            </w:r>
          </w:p>
        </w:tc>
        <w:tc>
          <w:tcPr>
            <w:tcW w:w="1417" w:type="dxa"/>
            <w:tcBorders>
              <w:top w:val="single" w:color="auto" w:sz="4" w:space="0"/>
              <w:left w:val="single" w:color="auto" w:sz="4" w:space="0"/>
              <w:bottom w:val="single" w:color="auto" w:sz="4" w:space="0"/>
              <w:right w:val="single" w:color="auto" w:sz="4" w:space="0"/>
            </w:tcBorders>
          </w:tcPr>
          <w:p w14:paraId="44FED69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34</w:t>
            </w:r>
          </w:p>
        </w:tc>
      </w:tr>
      <w:tr w14:paraId="352E0192">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0CE6F41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1.1.1</w:t>
            </w:r>
          </w:p>
        </w:tc>
        <w:tc>
          <w:tcPr>
            <w:tcW w:w="5784" w:type="dxa"/>
            <w:tcBorders>
              <w:top w:val="single" w:color="auto" w:sz="4" w:space="0"/>
              <w:left w:val="single" w:color="auto" w:sz="4" w:space="0"/>
              <w:bottom w:val="single" w:color="auto" w:sz="4" w:space="0"/>
              <w:right w:val="single" w:color="auto" w:sz="4" w:space="0"/>
            </w:tcBorders>
          </w:tcPr>
          <w:p w14:paraId="195D286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режиме полного дня (12 часов)</w:t>
            </w:r>
          </w:p>
        </w:tc>
        <w:tc>
          <w:tcPr>
            <w:tcW w:w="1418" w:type="dxa"/>
            <w:tcBorders>
              <w:top w:val="single" w:color="auto" w:sz="4" w:space="0"/>
              <w:left w:val="single" w:color="auto" w:sz="4" w:space="0"/>
              <w:bottom w:val="single" w:color="auto" w:sz="4" w:space="0"/>
              <w:right w:val="single" w:color="auto" w:sz="4" w:space="0"/>
            </w:tcBorders>
          </w:tcPr>
          <w:p w14:paraId="1B8B9E0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человек</w:t>
            </w:r>
          </w:p>
        </w:tc>
        <w:tc>
          <w:tcPr>
            <w:tcW w:w="1417" w:type="dxa"/>
            <w:tcBorders>
              <w:top w:val="single" w:color="auto" w:sz="4" w:space="0"/>
              <w:left w:val="single" w:color="auto" w:sz="4" w:space="0"/>
              <w:bottom w:val="single" w:color="auto" w:sz="4" w:space="0"/>
              <w:right w:val="single" w:color="auto" w:sz="4" w:space="0"/>
            </w:tcBorders>
          </w:tcPr>
          <w:p w14:paraId="6E15F9A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34</w:t>
            </w:r>
          </w:p>
        </w:tc>
      </w:tr>
      <w:tr w14:paraId="1A3BD66F">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7213E8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w:t>
            </w:r>
          </w:p>
        </w:tc>
        <w:tc>
          <w:tcPr>
            <w:tcW w:w="5784" w:type="dxa"/>
            <w:tcBorders>
              <w:top w:val="single" w:color="auto" w:sz="4" w:space="0"/>
              <w:left w:val="single" w:color="auto" w:sz="4" w:space="0"/>
              <w:bottom w:val="single" w:color="auto" w:sz="4" w:space="0"/>
              <w:right w:val="single" w:color="auto" w:sz="4" w:space="0"/>
            </w:tcBorders>
          </w:tcPr>
          <w:p w14:paraId="6A2BBB3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режиме кратковременного пребывания (3 часов)</w:t>
            </w:r>
          </w:p>
        </w:tc>
        <w:tc>
          <w:tcPr>
            <w:tcW w:w="1418" w:type="dxa"/>
            <w:tcBorders>
              <w:top w:val="single" w:color="auto" w:sz="4" w:space="0"/>
              <w:left w:val="single" w:color="auto" w:sz="4" w:space="0"/>
              <w:bottom w:val="single" w:color="auto" w:sz="4" w:space="0"/>
              <w:right w:val="single" w:color="auto" w:sz="4" w:space="0"/>
            </w:tcBorders>
          </w:tcPr>
          <w:p w14:paraId="01441936">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6A0FC25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0</w:t>
            </w:r>
          </w:p>
        </w:tc>
      </w:tr>
      <w:tr w14:paraId="29ABFE9F">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1F346C5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1.1.3</w:t>
            </w:r>
          </w:p>
        </w:tc>
        <w:tc>
          <w:tcPr>
            <w:tcW w:w="5784" w:type="dxa"/>
            <w:tcBorders>
              <w:top w:val="single" w:color="auto" w:sz="4" w:space="0"/>
              <w:left w:val="single" w:color="auto" w:sz="4" w:space="0"/>
              <w:bottom w:val="single" w:color="auto" w:sz="4" w:space="0"/>
              <w:right w:val="single" w:color="auto" w:sz="4" w:space="0"/>
            </w:tcBorders>
          </w:tcPr>
          <w:p w14:paraId="28BACA7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семейной дошкольной группе</w:t>
            </w:r>
          </w:p>
        </w:tc>
        <w:tc>
          <w:tcPr>
            <w:tcW w:w="1418" w:type="dxa"/>
            <w:tcBorders>
              <w:top w:val="single" w:color="auto" w:sz="4" w:space="0"/>
              <w:left w:val="single" w:color="auto" w:sz="4" w:space="0"/>
              <w:bottom w:val="single" w:color="auto" w:sz="4" w:space="0"/>
              <w:right w:val="single" w:color="auto" w:sz="4" w:space="0"/>
            </w:tcBorders>
          </w:tcPr>
          <w:p w14:paraId="6988F900">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0854025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0</w:t>
            </w:r>
          </w:p>
        </w:tc>
      </w:tr>
      <w:tr w14:paraId="77CA4484">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4B9356F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1.1.4</w:t>
            </w:r>
          </w:p>
        </w:tc>
        <w:tc>
          <w:tcPr>
            <w:tcW w:w="5784" w:type="dxa"/>
            <w:tcBorders>
              <w:top w:val="single" w:color="auto" w:sz="4" w:space="0"/>
              <w:left w:val="single" w:color="auto" w:sz="4" w:space="0"/>
              <w:bottom w:val="single" w:color="auto" w:sz="4" w:space="0"/>
              <w:right w:val="single" w:color="auto" w:sz="4" w:space="0"/>
            </w:tcBorders>
          </w:tcPr>
          <w:p w14:paraId="6AAFCD5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418" w:type="dxa"/>
            <w:tcBorders>
              <w:top w:val="single" w:color="auto" w:sz="4" w:space="0"/>
              <w:left w:val="single" w:color="auto" w:sz="4" w:space="0"/>
              <w:bottom w:val="single" w:color="auto" w:sz="4" w:space="0"/>
              <w:right w:val="single" w:color="auto" w:sz="4" w:space="0"/>
            </w:tcBorders>
          </w:tcPr>
          <w:p w14:paraId="68B0D0D0">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6D3D933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w:t>
            </w:r>
          </w:p>
        </w:tc>
      </w:tr>
      <w:tr w14:paraId="4C856D85">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711417E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1.2</w:t>
            </w:r>
          </w:p>
        </w:tc>
        <w:tc>
          <w:tcPr>
            <w:tcW w:w="5784" w:type="dxa"/>
            <w:tcBorders>
              <w:top w:val="single" w:color="auto" w:sz="4" w:space="0"/>
              <w:left w:val="single" w:color="auto" w:sz="4" w:space="0"/>
              <w:bottom w:val="single" w:color="auto" w:sz="4" w:space="0"/>
              <w:right w:val="single" w:color="auto" w:sz="4" w:space="0"/>
            </w:tcBorders>
          </w:tcPr>
          <w:p w14:paraId="765025C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Общая численность воспитанников в возрасте до 3 лет</w:t>
            </w:r>
          </w:p>
        </w:tc>
        <w:tc>
          <w:tcPr>
            <w:tcW w:w="1418" w:type="dxa"/>
            <w:tcBorders>
              <w:top w:val="single" w:color="auto" w:sz="4" w:space="0"/>
              <w:left w:val="single" w:color="auto" w:sz="4" w:space="0"/>
              <w:bottom w:val="single" w:color="auto" w:sz="4" w:space="0"/>
              <w:right w:val="single" w:color="auto" w:sz="4" w:space="0"/>
            </w:tcBorders>
          </w:tcPr>
          <w:p w14:paraId="64CFA626">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5C1C2196">
            <w:pPr>
              <w:widowControl w:val="0"/>
              <w:autoSpaceDE w:val="0"/>
              <w:autoSpaceDN w:val="0"/>
              <w:adjustRightInd w:val="0"/>
              <w:spacing w:after="0" w:line="240" w:lineRule="auto"/>
              <w:jc w:val="both"/>
              <w:rPr>
                <w:rFonts w:hint="default" w:ascii="Times New Roman" w:hAnsi="Times New Roman"/>
                <w:sz w:val="24"/>
                <w:szCs w:val="24"/>
                <w:lang w:val="ru-RU"/>
              </w:rPr>
            </w:pPr>
            <w:r>
              <w:rPr>
                <w:rFonts w:hint="default" w:ascii="Times New Roman" w:hAnsi="Times New Roman"/>
                <w:sz w:val="24"/>
                <w:szCs w:val="24"/>
                <w:lang w:val="ru-RU"/>
              </w:rPr>
              <w:t>11</w:t>
            </w:r>
          </w:p>
        </w:tc>
      </w:tr>
      <w:tr w14:paraId="4A075845">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0025B70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1.3</w:t>
            </w:r>
          </w:p>
        </w:tc>
        <w:tc>
          <w:tcPr>
            <w:tcW w:w="5784" w:type="dxa"/>
            <w:tcBorders>
              <w:top w:val="single" w:color="auto" w:sz="4" w:space="0"/>
              <w:left w:val="single" w:color="auto" w:sz="4" w:space="0"/>
              <w:bottom w:val="single" w:color="auto" w:sz="4" w:space="0"/>
              <w:right w:val="single" w:color="auto" w:sz="4" w:space="0"/>
            </w:tcBorders>
          </w:tcPr>
          <w:p w14:paraId="559F827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Общая численность воспитанников в возрасте от 3 до 8 лет</w:t>
            </w:r>
          </w:p>
        </w:tc>
        <w:tc>
          <w:tcPr>
            <w:tcW w:w="1418" w:type="dxa"/>
            <w:tcBorders>
              <w:top w:val="single" w:color="auto" w:sz="4" w:space="0"/>
              <w:left w:val="single" w:color="auto" w:sz="4" w:space="0"/>
              <w:bottom w:val="single" w:color="auto" w:sz="4" w:space="0"/>
              <w:right w:val="single" w:color="auto" w:sz="4" w:space="0"/>
            </w:tcBorders>
          </w:tcPr>
          <w:p w14:paraId="01161F4D">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54AF1348">
            <w:pPr>
              <w:widowControl w:val="0"/>
              <w:autoSpaceDE w:val="0"/>
              <w:autoSpaceDN w:val="0"/>
              <w:adjustRightInd w:val="0"/>
              <w:spacing w:after="0" w:line="240" w:lineRule="auto"/>
              <w:jc w:val="both"/>
              <w:rPr>
                <w:rFonts w:hint="default" w:ascii="Times New Roman" w:hAnsi="Times New Roman"/>
                <w:sz w:val="24"/>
                <w:szCs w:val="24"/>
                <w:lang w:val="ru-RU"/>
              </w:rPr>
            </w:pPr>
            <w:r>
              <w:rPr>
                <w:rFonts w:ascii="Times New Roman" w:hAnsi="Times New Roman"/>
                <w:sz w:val="24"/>
                <w:szCs w:val="24"/>
              </w:rPr>
              <w:t>2</w:t>
            </w:r>
            <w:r>
              <w:rPr>
                <w:rFonts w:hint="default" w:ascii="Times New Roman" w:hAnsi="Times New Roman"/>
                <w:sz w:val="24"/>
                <w:szCs w:val="24"/>
                <w:lang w:val="ru-RU"/>
              </w:rPr>
              <w:t>3</w:t>
            </w:r>
          </w:p>
        </w:tc>
      </w:tr>
      <w:tr w14:paraId="5D430AE5">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5B11CC0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1.4</w:t>
            </w:r>
          </w:p>
        </w:tc>
        <w:tc>
          <w:tcPr>
            <w:tcW w:w="5784" w:type="dxa"/>
            <w:tcBorders>
              <w:top w:val="single" w:color="auto" w:sz="4" w:space="0"/>
              <w:left w:val="single" w:color="auto" w:sz="4" w:space="0"/>
              <w:bottom w:val="single" w:color="auto" w:sz="4" w:space="0"/>
              <w:right w:val="single" w:color="auto" w:sz="4" w:space="0"/>
            </w:tcBorders>
          </w:tcPr>
          <w:p w14:paraId="162865C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418" w:type="dxa"/>
            <w:tcBorders>
              <w:top w:val="single" w:color="auto" w:sz="4" w:space="0"/>
              <w:left w:val="single" w:color="auto" w:sz="4" w:space="0"/>
              <w:bottom w:val="single" w:color="auto" w:sz="4" w:space="0"/>
              <w:right w:val="single" w:color="auto" w:sz="4" w:space="0"/>
            </w:tcBorders>
          </w:tcPr>
          <w:p w14:paraId="299ED78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человек</w:t>
            </w:r>
          </w:p>
          <w:p w14:paraId="03FD450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процент</w:t>
            </w:r>
          </w:p>
        </w:tc>
        <w:tc>
          <w:tcPr>
            <w:tcW w:w="1417" w:type="dxa"/>
            <w:tcBorders>
              <w:top w:val="single" w:color="auto" w:sz="4" w:space="0"/>
              <w:left w:val="single" w:color="auto" w:sz="4" w:space="0"/>
              <w:bottom w:val="single" w:color="auto" w:sz="4" w:space="0"/>
              <w:right w:val="single" w:color="auto" w:sz="4" w:space="0"/>
            </w:tcBorders>
          </w:tcPr>
          <w:p w14:paraId="5968088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34</w:t>
            </w:r>
          </w:p>
          <w:p w14:paraId="2279335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100%</w:t>
            </w:r>
          </w:p>
        </w:tc>
      </w:tr>
      <w:tr w14:paraId="62BD5CF6">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2184892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1.4.1</w:t>
            </w:r>
          </w:p>
        </w:tc>
        <w:tc>
          <w:tcPr>
            <w:tcW w:w="5784" w:type="dxa"/>
            <w:tcBorders>
              <w:top w:val="single" w:color="auto" w:sz="4" w:space="0"/>
              <w:left w:val="single" w:color="auto" w:sz="4" w:space="0"/>
              <w:bottom w:val="single" w:color="auto" w:sz="4" w:space="0"/>
              <w:right w:val="single" w:color="auto" w:sz="4" w:space="0"/>
            </w:tcBorders>
          </w:tcPr>
          <w:p w14:paraId="099E2C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режиме полного дня (12 часов)</w:t>
            </w:r>
          </w:p>
        </w:tc>
        <w:tc>
          <w:tcPr>
            <w:tcW w:w="1418" w:type="dxa"/>
            <w:tcBorders>
              <w:top w:val="single" w:color="auto" w:sz="4" w:space="0"/>
              <w:left w:val="single" w:color="auto" w:sz="4" w:space="0"/>
              <w:bottom w:val="single" w:color="auto" w:sz="4" w:space="0"/>
              <w:right w:val="single" w:color="auto" w:sz="4" w:space="0"/>
            </w:tcBorders>
          </w:tcPr>
          <w:p w14:paraId="76FBF37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человек</w:t>
            </w:r>
          </w:p>
          <w:p w14:paraId="4232E5F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процент</w:t>
            </w:r>
          </w:p>
        </w:tc>
        <w:tc>
          <w:tcPr>
            <w:tcW w:w="1417" w:type="dxa"/>
            <w:tcBorders>
              <w:top w:val="single" w:color="auto" w:sz="4" w:space="0"/>
              <w:left w:val="single" w:color="auto" w:sz="4" w:space="0"/>
              <w:bottom w:val="single" w:color="auto" w:sz="4" w:space="0"/>
              <w:right w:val="single" w:color="auto" w:sz="4" w:space="0"/>
            </w:tcBorders>
          </w:tcPr>
          <w:p w14:paraId="71437E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34/100%</w:t>
            </w:r>
          </w:p>
        </w:tc>
      </w:tr>
      <w:tr w14:paraId="7A537564">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661B3C5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1.4.2</w:t>
            </w:r>
          </w:p>
        </w:tc>
        <w:tc>
          <w:tcPr>
            <w:tcW w:w="5784" w:type="dxa"/>
            <w:tcBorders>
              <w:top w:val="single" w:color="auto" w:sz="4" w:space="0"/>
              <w:left w:val="single" w:color="auto" w:sz="4" w:space="0"/>
              <w:bottom w:val="single" w:color="auto" w:sz="4" w:space="0"/>
              <w:right w:val="single" w:color="auto" w:sz="4" w:space="0"/>
            </w:tcBorders>
          </w:tcPr>
          <w:p w14:paraId="729D2B5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режиме продленного дня (12 - 14 часов)</w:t>
            </w:r>
          </w:p>
        </w:tc>
        <w:tc>
          <w:tcPr>
            <w:tcW w:w="1418" w:type="dxa"/>
            <w:tcBorders>
              <w:top w:val="single" w:color="auto" w:sz="4" w:space="0"/>
              <w:left w:val="single" w:color="auto" w:sz="4" w:space="0"/>
              <w:bottom w:val="single" w:color="auto" w:sz="4" w:space="0"/>
              <w:right w:val="single" w:color="auto" w:sz="4" w:space="0"/>
            </w:tcBorders>
          </w:tcPr>
          <w:p w14:paraId="77112156">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55B089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0</w:t>
            </w:r>
          </w:p>
        </w:tc>
      </w:tr>
      <w:tr w14:paraId="6DF97E63">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22229DB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1.4.3</w:t>
            </w:r>
          </w:p>
        </w:tc>
        <w:tc>
          <w:tcPr>
            <w:tcW w:w="5784" w:type="dxa"/>
            <w:tcBorders>
              <w:top w:val="single" w:color="auto" w:sz="4" w:space="0"/>
              <w:left w:val="single" w:color="auto" w:sz="4" w:space="0"/>
              <w:bottom w:val="single" w:color="auto" w:sz="4" w:space="0"/>
              <w:right w:val="single" w:color="auto" w:sz="4" w:space="0"/>
            </w:tcBorders>
          </w:tcPr>
          <w:p w14:paraId="6943ECF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режиме круглосуточного пребывания</w:t>
            </w:r>
          </w:p>
        </w:tc>
        <w:tc>
          <w:tcPr>
            <w:tcW w:w="1418" w:type="dxa"/>
            <w:tcBorders>
              <w:top w:val="single" w:color="auto" w:sz="4" w:space="0"/>
              <w:left w:val="single" w:color="auto" w:sz="4" w:space="0"/>
              <w:bottom w:val="single" w:color="auto" w:sz="4" w:space="0"/>
              <w:right w:val="single" w:color="auto" w:sz="4" w:space="0"/>
            </w:tcBorders>
          </w:tcPr>
          <w:p w14:paraId="58453E53">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6A67402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0</w:t>
            </w:r>
          </w:p>
        </w:tc>
      </w:tr>
      <w:tr w14:paraId="0B503BEE">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76EA74F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1.5</w:t>
            </w:r>
          </w:p>
        </w:tc>
        <w:tc>
          <w:tcPr>
            <w:tcW w:w="5784" w:type="dxa"/>
            <w:tcBorders>
              <w:top w:val="single" w:color="auto" w:sz="4" w:space="0"/>
              <w:left w:val="single" w:color="auto" w:sz="4" w:space="0"/>
              <w:bottom w:val="single" w:color="auto" w:sz="4" w:space="0"/>
              <w:right w:val="single" w:color="auto" w:sz="4" w:space="0"/>
            </w:tcBorders>
          </w:tcPr>
          <w:p w14:paraId="5BDFA98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418" w:type="dxa"/>
            <w:tcBorders>
              <w:top w:val="single" w:color="auto" w:sz="4" w:space="0"/>
              <w:left w:val="single" w:color="auto" w:sz="4" w:space="0"/>
              <w:bottom w:val="single" w:color="auto" w:sz="4" w:space="0"/>
              <w:right w:val="single" w:color="auto" w:sz="4" w:space="0"/>
            </w:tcBorders>
          </w:tcPr>
          <w:p w14:paraId="1A425AB6">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30991DA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0</w:t>
            </w:r>
          </w:p>
        </w:tc>
      </w:tr>
      <w:tr w14:paraId="6F2E6700">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48B621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1.5.1</w:t>
            </w:r>
          </w:p>
        </w:tc>
        <w:tc>
          <w:tcPr>
            <w:tcW w:w="5784" w:type="dxa"/>
            <w:tcBorders>
              <w:top w:val="single" w:color="auto" w:sz="4" w:space="0"/>
              <w:left w:val="single" w:color="auto" w:sz="4" w:space="0"/>
              <w:bottom w:val="single" w:color="auto" w:sz="4" w:space="0"/>
              <w:right w:val="single" w:color="auto" w:sz="4" w:space="0"/>
            </w:tcBorders>
          </w:tcPr>
          <w:p w14:paraId="1A85AC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 коррекции недостатков в физическом и (или) психическом развитии</w:t>
            </w:r>
          </w:p>
        </w:tc>
        <w:tc>
          <w:tcPr>
            <w:tcW w:w="1418" w:type="dxa"/>
            <w:tcBorders>
              <w:top w:val="single" w:color="auto" w:sz="4" w:space="0"/>
              <w:left w:val="single" w:color="auto" w:sz="4" w:space="0"/>
              <w:bottom w:val="single" w:color="auto" w:sz="4" w:space="0"/>
              <w:right w:val="single" w:color="auto" w:sz="4" w:space="0"/>
            </w:tcBorders>
          </w:tcPr>
          <w:p w14:paraId="17DBCF4B">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330BB54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0</w:t>
            </w:r>
          </w:p>
        </w:tc>
      </w:tr>
      <w:tr w14:paraId="14BC2E01">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7E872CD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1.5.2</w:t>
            </w:r>
          </w:p>
        </w:tc>
        <w:tc>
          <w:tcPr>
            <w:tcW w:w="5784" w:type="dxa"/>
            <w:tcBorders>
              <w:top w:val="single" w:color="auto" w:sz="4" w:space="0"/>
              <w:left w:val="single" w:color="auto" w:sz="4" w:space="0"/>
              <w:bottom w:val="single" w:color="auto" w:sz="4" w:space="0"/>
              <w:right w:val="single" w:color="auto" w:sz="4" w:space="0"/>
            </w:tcBorders>
          </w:tcPr>
          <w:p w14:paraId="5E1B4B1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 освоению образовательной программы дошкольного образования</w:t>
            </w:r>
          </w:p>
        </w:tc>
        <w:tc>
          <w:tcPr>
            <w:tcW w:w="1418" w:type="dxa"/>
            <w:tcBorders>
              <w:top w:val="single" w:color="auto" w:sz="4" w:space="0"/>
              <w:left w:val="single" w:color="auto" w:sz="4" w:space="0"/>
              <w:bottom w:val="single" w:color="auto" w:sz="4" w:space="0"/>
              <w:right w:val="single" w:color="auto" w:sz="4" w:space="0"/>
            </w:tcBorders>
          </w:tcPr>
          <w:p w14:paraId="3FA0104F">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66EB94A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0</w:t>
            </w:r>
          </w:p>
        </w:tc>
      </w:tr>
      <w:tr w14:paraId="0B3366CC">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618EDD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1.5.3</w:t>
            </w:r>
          </w:p>
        </w:tc>
        <w:tc>
          <w:tcPr>
            <w:tcW w:w="5784" w:type="dxa"/>
            <w:tcBorders>
              <w:top w:val="single" w:color="auto" w:sz="4" w:space="0"/>
              <w:left w:val="single" w:color="auto" w:sz="4" w:space="0"/>
              <w:bottom w:val="single" w:color="auto" w:sz="4" w:space="0"/>
              <w:right w:val="single" w:color="auto" w:sz="4" w:space="0"/>
            </w:tcBorders>
          </w:tcPr>
          <w:p w14:paraId="6B710A9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 присмотру и уходу</w:t>
            </w:r>
          </w:p>
        </w:tc>
        <w:tc>
          <w:tcPr>
            <w:tcW w:w="1418" w:type="dxa"/>
            <w:tcBorders>
              <w:top w:val="single" w:color="auto" w:sz="4" w:space="0"/>
              <w:left w:val="single" w:color="auto" w:sz="4" w:space="0"/>
              <w:bottom w:val="single" w:color="auto" w:sz="4" w:space="0"/>
              <w:right w:val="single" w:color="auto" w:sz="4" w:space="0"/>
            </w:tcBorders>
          </w:tcPr>
          <w:p w14:paraId="19D23943">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7B73A58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0</w:t>
            </w:r>
          </w:p>
        </w:tc>
      </w:tr>
      <w:tr w14:paraId="44FD4E97">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37BF3CE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1.6</w:t>
            </w:r>
          </w:p>
        </w:tc>
        <w:tc>
          <w:tcPr>
            <w:tcW w:w="5784" w:type="dxa"/>
            <w:tcBorders>
              <w:top w:val="single" w:color="auto" w:sz="4" w:space="0"/>
              <w:left w:val="single" w:color="auto" w:sz="4" w:space="0"/>
              <w:bottom w:val="single" w:color="auto" w:sz="4" w:space="0"/>
              <w:right w:val="single" w:color="auto" w:sz="4" w:space="0"/>
            </w:tcBorders>
          </w:tcPr>
          <w:p w14:paraId="419491A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418" w:type="dxa"/>
            <w:tcBorders>
              <w:top w:val="single" w:color="auto" w:sz="4" w:space="0"/>
              <w:left w:val="single" w:color="auto" w:sz="4" w:space="0"/>
              <w:bottom w:val="single" w:color="auto" w:sz="4" w:space="0"/>
              <w:right w:val="single" w:color="auto" w:sz="4" w:space="0"/>
            </w:tcBorders>
          </w:tcPr>
          <w:p w14:paraId="0E90D5C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день</w:t>
            </w:r>
          </w:p>
        </w:tc>
        <w:tc>
          <w:tcPr>
            <w:tcW w:w="1417" w:type="dxa"/>
            <w:tcBorders>
              <w:top w:val="single" w:color="auto" w:sz="4" w:space="0"/>
              <w:left w:val="single" w:color="auto" w:sz="4" w:space="0"/>
              <w:bottom w:val="single" w:color="auto" w:sz="4" w:space="0"/>
              <w:right w:val="single" w:color="auto" w:sz="4" w:space="0"/>
            </w:tcBorders>
          </w:tcPr>
          <w:p w14:paraId="6FD9EE1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9,4</w:t>
            </w:r>
          </w:p>
        </w:tc>
      </w:tr>
      <w:tr w14:paraId="3A0AC147">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436D1F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w:t>
            </w:r>
          </w:p>
        </w:tc>
        <w:tc>
          <w:tcPr>
            <w:tcW w:w="5784" w:type="dxa"/>
            <w:tcBorders>
              <w:top w:val="single" w:color="auto" w:sz="4" w:space="0"/>
              <w:left w:val="single" w:color="auto" w:sz="4" w:space="0"/>
              <w:bottom w:val="single" w:color="auto" w:sz="4" w:space="0"/>
              <w:right w:val="single" w:color="auto" w:sz="4" w:space="0"/>
            </w:tcBorders>
          </w:tcPr>
          <w:p w14:paraId="4ADB3D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Общая численность педагогических работников, в том числе:</w:t>
            </w:r>
          </w:p>
        </w:tc>
        <w:tc>
          <w:tcPr>
            <w:tcW w:w="1418" w:type="dxa"/>
            <w:tcBorders>
              <w:top w:val="single" w:color="auto" w:sz="4" w:space="0"/>
              <w:left w:val="single" w:color="auto" w:sz="4" w:space="0"/>
              <w:bottom w:val="single" w:color="auto" w:sz="4" w:space="0"/>
              <w:right w:val="single" w:color="auto" w:sz="4" w:space="0"/>
            </w:tcBorders>
          </w:tcPr>
          <w:p w14:paraId="7CE039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человек</w:t>
            </w:r>
          </w:p>
        </w:tc>
        <w:tc>
          <w:tcPr>
            <w:tcW w:w="1417" w:type="dxa"/>
            <w:tcBorders>
              <w:top w:val="single" w:color="auto" w:sz="4" w:space="0"/>
              <w:left w:val="single" w:color="auto" w:sz="4" w:space="0"/>
              <w:bottom w:val="single" w:color="auto" w:sz="4" w:space="0"/>
              <w:right w:val="single" w:color="auto" w:sz="4" w:space="0"/>
            </w:tcBorders>
          </w:tcPr>
          <w:p w14:paraId="72101D9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w:t>
            </w:r>
          </w:p>
        </w:tc>
      </w:tr>
      <w:tr w14:paraId="2CF8FAB9">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1D1E3D2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1.7.1</w:t>
            </w:r>
          </w:p>
        </w:tc>
        <w:tc>
          <w:tcPr>
            <w:tcW w:w="5784" w:type="dxa"/>
            <w:tcBorders>
              <w:top w:val="single" w:color="auto" w:sz="4" w:space="0"/>
              <w:left w:val="single" w:color="auto" w:sz="4" w:space="0"/>
              <w:bottom w:val="single" w:color="auto" w:sz="4" w:space="0"/>
              <w:right w:val="single" w:color="auto" w:sz="4" w:space="0"/>
            </w:tcBorders>
          </w:tcPr>
          <w:p w14:paraId="7155E4A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имеющих высшее образование</w:t>
            </w:r>
          </w:p>
        </w:tc>
        <w:tc>
          <w:tcPr>
            <w:tcW w:w="1418" w:type="dxa"/>
            <w:tcBorders>
              <w:top w:val="single" w:color="auto" w:sz="4" w:space="0"/>
              <w:left w:val="single" w:color="auto" w:sz="4" w:space="0"/>
              <w:bottom w:val="single" w:color="auto" w:sz="4" w:space="0"/>
              <w:right w:val="single" w:color="auto" w:sz="4" w:space="0"/>
            </w:tcBorders>
          </w:tcPr>
          <w:p w14:paraId="3B75494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Человек</w:t>
            </w:r>
          </w:p>
          <w:p w14:paraId="44A2F01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процент</w:t>
            </w:r>
          </w:p>
        </w:tc>
        <w:tc>
          <w:tcPr>
            <w:tcW w:w="1417" w:type="dxa"/>
            <w:tcBorders>
              <w:top w:val="single" w:color="auto" w:sz="4" w:space="0"/>
              <w:left w:val="single" w:color="auto" w:sz="4" w:space="0"/>
              <w:bottom w:val="single" w:color="auto" w:sz="4" w:space="0"/>
              <w:right w:val="single" w:color="auto" w:sz="4" w:space="0"/>
            </w:tcBorders>
          </w:tcPr>
          <w:p w14:paraId="51897F2C">
            <w:pPr>
              <w:widowControl w:val="0"/>
              <w:autoSpaceDE w:val="0"/>
              <w:autoSpaceDN w:val="0"/>
              <w:adjustRightInd w:val="0"/>
              <w:spacing w:after="0" w:line="240" w:lineRule="auto"/>
              <w:jc w:val="both"/>
              <w:rPr>
                <w:rFonts w:ascii="Times New Roman" w:hAnsi="Times New Roman"/>
                <w:sz w:val="24"/>
                <w:szCs w:val="24"/>
              </w:rPr>
            </w:pPr>
            <w:r>
              <w:rPr>
                <w:rFonts w:hint="default" w:ascii="Times New Roman" w:hAnsi="Times New Roman"/>
                <w:sz w:val="24"/>
                <w:szCs w:val="24"/>
                <w:lang w:val="ru-RU"/>
              </w:rPr>
              <w:t>2</w:t>
            </w:r>
            <w:r>
              <w:rPr>
                <w:rFonts w:ascii="Times New Roman" w:hAnsi="Times New Roman"/>
                <w:sz w:val="24"/>
                <w:szCs w:val="24"/>
              </w:rPr>
              <w:t>/</w:t>
            </w:r>
            <w:r>
              <w:rPr>
                <w:rFonts w:hint="default" w:ascii="Times New Roman" w:hAnsi="Times New Roman"/>
                <w:sz w:val="24"/>
                <w:szCs w:val="24"/>
                <w:lang w:val="ru-RU"/>
              </w:rPr>
              <w:t>50</w:t>
            </w:r>
            <w:r>
              <w:rPr>
                <w:rFonts w:ascii="Times New Roman" w:hAnsi="Times New Roman"/>
                <w:sz w:val="24"/>
                <w:szCs w:val="24"/>
              </w:rPr>
              <w:t>%</w:t>
            </w:r>
          </w:p>
        </w:tc>
      </w:tr>
      <w:tr w14:paraId="5467DC6A">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278F88D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1.7.2</w:t>
            </w:r>
          </w:p>
        </w:tc>
        <w:tc>
          <w:tcPr>
            <w:tcW w:w="5784" w:type="dxa"/>
            <w:tcBorders>
              <w:top w:val="single" w:color="auto" w:sz="4" w:space="0"/>
              <w:left w:val="single" w:color="auto" w:sz="4" w:space="0"/>
              <w:bottom w:val="single" w:color="auto" w:sz="4" w:space="0"/>
              <w:right w:val="single" w:color="auto" w:sz="4" w:space="0"/>
            </w:tcBorders>
          </w:tcPr>
          <w:p w14:paraId="1181C25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418" w:type="dxa"/>
            <w:tcBorders>
              <w:top w:val="single" w:color="auto" w:sz="4" w:space="0"/>
              <w:left w:val="single" w:color="auto" w:sz="4" w:space="0"/>
              <w:bottom w:val="single" w:color="auto" w:sz="4" w:space="0"/>
              <w:right w:val="single" w:color="auto" w:sz="4" w:space="0"/>
            </w:tcBorders>
          </w:tcPr>
          <w:p w14:paraId="7B316E9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Человек</w:t>
            </w:r>
          </w:p>
          <w:p w14:paraId="307F5A7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процент</w:t>
            </w:r>
          </w:p>
        </w:tc>
        <w:tc>
          <w:tcPr>
            <w:tcW w:w="1417" w:type="dxa"/>
            <w:tcBorders>
              <w:top w:val="single" w:color="auto" w:sz="4" w:space="0"/>
              <w:left w:val="single" w:color="auto" w:sz="4" w:space="0"/>
              <w:bottom w:val="single" w:color="auto" w:sz="4" w:space="0"/>
              <w:right w:val="single" w:color="auto" w:sz="4" w:space="0"/>
            </w:tcBorders>
          </w:tcPr>
          <w:p w14:paraId="7C6A6D8F">
            <w:pPr>
              <w:widowControl w:val="0"/>
              <w:autoSpaceDE w:val="0"/>
              <w:autoSpaceDN w:val="0"/>
              <w:adjustRightInd w:val="0"/>
              <w:spacing w:after="0" w:line="240" w:lineRule="auto"/>
              <w:jc w:val="both"/>
              <w:rPr>
                <w:rFonts w:ascii="Times New Roman" w:hAnsi="Times New Roman"/>
                <w:sz w:val="24"/>
                <w:szCs w:val="24"/>
              </w:rPr>
            </w:pPr>
            <w:r>
              <w:rPr>
                <w:rFonts w:hint="default" w:ascii="Times New Roman" w:hAnsi="Times New Roman"/>
                <w:sz w:val="24"/>
                <w:szCs w:val="24"/>
                <w:lang w:val="ru-RU"/>
              </w:rPr>
              <w:t>1</w:t>
            </w:r>
            <w:r>
              <w:rPr>
                <w:rFonts w:ascii="Times New Roman" w:hAnsi="Times New Roman"/>
                <w:sz w:val="24"/>
                <w:szCs w:val="24"/>
              </w:rPr>
              <w:t>/</w:t>
            </w:r>
            <w:r>
              <w:rPr>
                <w:rFonts w:hint="default" w:ascii="Times New Roman" w:hAnsi="Times New Roman"/>
                <w:sz w:val="24"/>
                <w:szCs w:val="24"/>
                <w:lang w:val="ru-RU"/>
              </w:rPr>
              <w:t>25</w:t>
            </w:r>
            <w:r>
              <w:rPr>
                <w:rFonts w:ascii="Times New Roman" w:hAnsi="Times New Roman"/>
                <w:sz w:val="24"/>
                <w:szCs w:val="24"/>
              </w:rPr>
              <w:t>%</w:t>
            </w:r>
          </w:p>
        </w:tc>
      </w:tr>
      <w:tr w14:paraId="69602549">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66E5D1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1.7.3</w:t>
            </w:r>
          </w:p>
        </w:tc>
        <w:tc>
          <w:tcPr>
            <w:tcW w:w="5784" w:type="dxa"/>
            <w:tcBorders>
              <w:top w:val="single" w:color="auto" w:sz="4" w:space="0"/>
              <w:left w:val="single" w:color="auto" w:sz="4" w:space="0"/>
              <w:bottom w:val="single" w:color="auto" w:sz="4" w:space="0"/>
              <w:right w:val="single" w:color="auto" w:sz="4" w:space="0"/>
            </w:tcBorders>
          </w:tcPr>
          <w:p w14:paraId="302ECD7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418" w:type="dxa"/>
            <w:tcBorders>
              <w:top w:val="single" w:color="auto" w:sz="4" w:space="0"/>
              <w:left w:val="single" w:color="auto" w:sz="4" w:space="0"/>
              <w:bottom w:val="single" w:color="auto" w:sz="4" w:space="0"/>
              <w:right w:val="single" w:color="auto" w:sz="4" w:space="0"/>
            </w:tcBorders>
          </w:tcPr>
          <w:p w14:paraId="246DC7A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Человек</w:t>
            </w:r>
          </w:p>
          <w:p w14:paraId="29B6C27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процент</w:t>
            </w:r>
          </w:p>
        </w:tc>
        <w:tc>
          <w:tcPr>
            <w:tcW w:w="1417" w:type="dxa"/>
            <w:tcBorders>
              <w:top w:val="single" w:color="auto" w:sz="4" w:space="0"/>
              <w:left w:val="single" w:color="auto" w:sz="4" w:space="0"/>
              <w:bottom w:val="single" w:color="auto" w:sz="4" w:space="0"/>
              <w:right w:val="single" w:color="auto" w:sz="4" w:space="0"/>
            </w:tcBorders>
          </w:tcPr>
          <w:p w14:paraId="54E9B9BD">
            <w:pPr>
              <w:widowControl w:val="0"/>
              <w:autoSpaceDE w:val="0"/>
              <w:autoSpaceDN w:val="0"/>
              <w:adjustRightInd w:val="0"/>
              <w:spacing w:after="0" w:line="240" w:lineRule="auto"/>
              <w:jc w:val="both"/>
              <w:rPr>
                <w:rFonts w:hint="default" w:ascii="Times New Roman" w:hAnsi="Times New Roman"/>
                <w:sz w:val="24"/>
                <w:szCs w:val="24"/>
                <w:lang w:val="ru-RU"/>
              </w:rPr>
            </w:pPr>
            <w:r>
              <w:rPr>
                <w:rFonts w:ascii="Times New Roman" w:hAnsi="Times New Roman"/>
                <w:sz w:val="24"/>
                <w:szCs w:val="24"/>
              </w:rPr>
              <w:t>1/</w:t>
            </w:r>
            <w:r>
              <w:rPr>
                <w:rFonts w:hint="default" w:ascii="Times New Roman" w:hAnsi="Times New Roman"/>
                <w:sz w:val="24"/>
                <w:szCs w:val="24"/>
                <w:lang w:val="ru-RU"/>
              </w:rPr>
              <w:t>25%</w:t>
            </w:r>
          </w:p>
        </w:tc>
      </w:tr>
      <w:tr w14:paraId="4E12C8DE">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5DCF58F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1.7.4</w:t>
            </w:r>
          </w:p>
        </w:tc>
        <w:tc>
          <w:tcPr>
            <w:tcW w:w="5784" w:type="dxa"/>
            <w:tcBorders>
              <w:top w:val="single" w:color="auto" w:sz="4" w:space="0"/>
              <w:left w:val="single" w:color="auto" w:sz="4" w:space="0"/>
              <w:bottom w:val="single" w:color="auto" w:sz="4" w:space="0"/>
              <w:right w:val="single" w:color="auto" w:sz="4" w:space="0"/>
            </w:tcBorders>
          </w:tcPr>
          <w:p w14:paraId="086B3AD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418" w:type="dxa"/>
            <w:tcBorders>
              <w:top w:val="single" w:color="auto" w:sz="4" w:space="0"/>
              <w:left w:val="single" w:color="auto" w:sz="4" w:space="0"/>
              <w:bottom w:val="single" w:color="auto" w:sz="4" w:space="0"/>
              <w:right w:val="single" w:color="auto" w:sz="4" w:space="0"/>
            </w:tcBorders>
          </w:tcPr>
          <w:p w14:paraId="6D9ED41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Человек</w:t>
            </w:r>
          </w:p>
          <w:p w14:paraId="3B66A7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процент</w:t>
            </w:r>
          </w:p>
        </w:tc>
        <w:tc>
          <w:tcPr>
            <w:tcW w:w="1417" w:type="dxa"/>
            <w:tcBorders>
              <w:top w:val="single" w:color="auto" w:sz="4" w:space="0"/>
              <w:left w:val="single" w:color="auto" w:sz="4" w:space="0"/>
              <w:bottom w:val="single" w:color="auto" w:sz="4" w:space="0"/>
              <w:right w:val="single" w:color="auto" w:sz="4" w:space="0"/>
            </w:tcBorders>
          </w:tcPr>
          <w:p w14:paraId="7466C1C0">
            <w:pPr>
              <w:widowControl w:val="0"/>
              <w:autoSpaceDE w:val="0"/>
              <w:autoSpaceDN w:val="0"/>
              <w:adjustRightInd w:val="0"/>
              <w:spacing w:after="0" w:line="240" w:lineRule="auto"/>
              <w:jc w:val="both"/>
              <w:rPr>
                <w:rFonts w:hint="default" w:ascii="Times New Roman" w:hAnsi="Times New Roman"/>
                <w:sz w:val="24"/>
                <w:szCs w:val="24"/>
                <w:lang w:val="ru-RU"/>
              </w:rPr>
            </w:pPr>
            <w:r>
              <w:rPr>
                <w:rFonts w:ascii="Times New Roman" w:hAnsi="Times New Roman"/>
                <w:sz w:val="24"/>
                <w:szCs w:val="24"/>
              </w:rPr>
              <w:t>1/</w:t>
            </w:r>
            <w:r>
              <w:rPr>
                <w:rFonts w:hint="default" w:ascii="Times New Roman" w:hAnsi="Times New Roman"/>
                <w:sz w:val="24"/>
                <w:szCs w:val="24"/>
                <w:lang w:val="ru-RU"/>
              </w:rPr>
              <w:t>25%</w:t>
            </w:r>
          </w:p>
        </w:tc>
      </w:tr>
      <w:tr w14:paraId="7F6FD3C1">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5FFF62D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1.8</w:t>
            </w:r>
          </w:p>
        </w:tc>
        <w:tc>
          <w:tcPr>
            <w:tcW w:w="5784" w:type="dxa"/>
            <w:tcBorders>
              <w:top w:val="single" w:color="auto" w:sz="4" w:space="0"/>
              <w:left w:val="single" w:color="auto" w:sz="4" w:space="0"/>
              <w:bottom w:val="single" w:color="auto" w:sz="4" w:space="0"/>
              <w:right w:val="single" w:color="auto" w:sz="4" w:space="0"/>
            </w:tcBorders>
          </w:tcPr>
          <w:p w14:paraId="41216CD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8" w:type="dxa"/>
            <w:tcBorders>
              <w:top w:val="single" w:color="auto" w:sz="4" w:space="0"/>
              <w:left w:val="single" w:color="auto" w:sz="4" w:space="0"/>
              <w:bottom w:val="single" w:color="auto" w:sz="4" w:space="0"/>
              <w:right w:val="single" w:color="auto" w:sz="4" w:space="0"/>
            </w:tcBorders>
          </w:tcPr>
          <w:p w14:paraId="5986747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Человек</w:t>
            </w:r>
          </w:p>
          <w:p w14:paraId="609F3B5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процент</w:t>
            </w:r>
          </w:p>
        </w:tc>
        <w:tc>
          <w:tcPr>
            <w:tcW w:w="1417" w:type="dxa"/>
            <w:tcBorders>
              <w:top w:val="single" w:color="auto" w:sz="4" w:space="0"/>
              <w:left w:val="single" w:color="auto" w:sz="4" w:space="0"/>
              <w:bottom w:val="single" w:color="auto" w:sz="4" w:space="0"/>
              <w:right w:val="single" w:color="auto" w:sz="4" w:space="0"/>
            </w:tcBorders>
          </w:tcPr>
          <w:p w14:paraId="627D51FE">
            <w:pPr>
              <w:widowControl w:val="0"/>
              <w:autoSpaceDE w:val="0"/>
              <w:autoSpaceDN w:val="0"/>
              <w:adjustRightInd w:val="0"/>
              <w:spacing w:after="0" w:line="240" w:lineRule="auto"/>
              <w:jc w:val="both"/>
              <w:rPr>
                <w:rFonts w:ascii="Times New Roman" w:hAnsi="Times New Roman"/>
                <w:sz w:val="24"/>
                <w:szCs w:val="24"/>
              </w:rPr>
            </w:pPr>
            <w:r>
              <w:rPr>
                <w:rFonts w:hint="default" w:ascii="Times New Roman" w:hAnsi="Times New Roman"/>
                <w:sz w:val="24"/>
                <w:szCs w:val="24"/>
                <w:lang w:val="ru-RU"/>
              </w:rPr>
              <w:t>3</w:t>
            </w:r>
            <w:r>
              <w:rPr>
                <w:rFonts w:ascii="Times New Roman" w:hAnsi="Times New Roman"/>
                <w:sz w:val="24"/>
                <w:szCs w:val="24"/>
              </w:rPr>
              <w:t>/</w:t>
            </w:r>
            <w:r>
              <w:rPr>
                <w:rFonts w:hint="default" w:ascii="Times New Roman" w:hAnsi="Times New Roman"/>
                <w:sz w:val="24"/>
                <w:szCs w:val="24"/>
                <w:lang w:val="ru-RU"/>
              </w:rPr>
              <w:t>75</w:t>
            </w:r>
            <w:r>
              <w:rPr>
                <w:rFonts w:ascii="Times New Roman" w:hAnsi="Times New Roman"/>
                <w:sz w:val="24"/>
                <w:szCs w:val="24"/>
              </w:rPr>
              <w:t>%</w:t>
            </w:r>
          </w:p>
        </w:tc>
      </w:tr>
      <w:tr w14:paraId="6C1FAF71">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0856247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1.8.1</w:t>
            </w:r>
          </w:p>
        </w:tc>
        <w:tc>
          <w:tcPr>
            <w:tcW w:w="5784" w:type="dxa"/>
            <w:tcBorders>
              <w:top w:val="single" w:color="auto" w:sz="4" w:space="0"/>
              <w:left w:val="single" w:color="auto" w:sz="4" w:space="0"/>
              <w:bottom w:val="single" w:color="auto" w:sz="4" w:space="0"/>
              <w:right w:val="single" w:color="auto" w:sz="4" w:space="0"/>
            </w:tcBorders>
          </w:tcPr>
          <w:p w14:paraId="4F88412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Высшая</w:t>
            </w:r>
          </w:p>
        </w:tc>
        <w:tc>
          <w:tcPr>
            <w:tcW w:w="1418" w:type="dxa"/>
            <w:tcBorders>
              <w:top w:val="single" w:color="auto" w:sz="4" w:space="0"/>
              <w:left w:val="single" w:color="auto" w:sz="4" w:space="0"/>
              <w:bottom w:val="single" w:color="auto" w:sz="4" w:space="0"/>
              <w:right w:val="single" w:color="auto" w:sz="4" w:space="0"/>
            </w:tcBorders>
          </w:tcPr>
          <w:p w14:paraId="67311764">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4FCA3293">
            <w:pPr>
              <w:widowControl w:val="0"/>
              <w:autoSpaceDE w:val="0"/>
              <w:autoSpaceDN w:val="0"/>
              <w:adjustRightInd w:val="0"/>
              <w:spacing w:after="0" w:line="240" w:lineRule="auto"/>
              <w:jc w:val="both"/>
              <w:rPr>
                <w:rFonts w:hint="default" w:ascii="Times New Roman" w:hAnsi="Times New Roman"/>
                <w:sz w:val="24"/>
                <w:szCs w:val="24"/>
                <w:lang w:val="ru-RU"/>
              </w:rPr>
            </w:pPr>
            <w:r>
              <w:rPr>
                <w:rFonts w:hint="default" w:ascii="Times New Roman" w:hAnsi="Times New Roman"/>
                <w:sz w:val="24"/>
                <w:szCs w:val="24"/>
                <w:lang w:val="ru-RU"/>
              </w:rPr>
              <w:t>2</w:t>
            </w:r>
            <w:r>
              <w:rPr>
                <w:rFonts w:ascii="Times New Roman" w:hAnsi="Times New Roman"/>
                <w:sz w:val="24"/>
                <w:szCs w:val="24"/>
              </w:rPr>
              <w:t>/</w:t>
            </w:r>
            <w:r>
              <w:rPr>
                <w:rFonts w:hint="default" w:ascii="Times New Roman" w:hAnsi="Times New Roman"/>
                <w:sz w:val="24"/>
                <w:szCs w:val="24"/>
                <w:lang w:val="ru-RU"/>
              </w:rPr>
              <w:t>50%</w:t>
            </w:r>
          </w:p>
        </w:tc>
      </w:tr>
      <w:tr w14:paraId="2C8176ED">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657CC4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1.8.2</w:t>
            </w:r>
          </w:p>
        </w:tc>
        <w:tc>
          <w:tcPr>
            <w:tcW w:w="5784" w:type="dxa"/>
            <w:tcBorders>
              <w:top w:val="single" w:color="auto" w:sz="4" w:space="0"/>
              <w:left w:val="single" w:color="auto" w:sz="4" w:space="0"/>
              <w:bottom w:val="single" w:color="auto" w:sz="4" w:space="0"/>
              <w:right w:val="single" w:color="auto" w:sz="4" w:space="0"/>
            </w:tcBorders>
          </w:tcPr>
          <w:p w14:paraId="1D6A11C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Первая</w:t>
            </w:r>
          </w:p>
        </w:tc>
        <w:tc>
          <w:tcPr>
            <w:tcW w:w="1418" w:type="dxa"/>
            <w:tcBorders>
              <w:top w:val="single" w:color="auto" w:sz="4" w:space="0"/>
              <w:left w:val="single" w:color="auto" w:sz="4" w:space="0"/>
              <w:bottom w:val="single" w:color="auto" w:sz="4" w:space="0"/>
              <w:right w:val="single" w:color="auto" w:sz="4" w:space="0"/>
            </w:tcBorders>
          </w:tcPr>
          <w:p w14:paraId="4641353C">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0AAE6887">
            <w:pPr>
              <w:widowControl w:val="0"/>
              <w:autoSpaceDE w:val="0"/>
              <w:autoSpaceDN w:val="0"/>
              <w:adjustRightInd w:val="0"/>
              <w:spacing w:after="0" w:line="240" w:lineRule="auto"/>
              <w:jc w:val="both"/>
              <w:rPr>
                <w:rFonts w:hint="default" w:ascii="Times New Roman" w:hAnsi="Times New Roman"/>
                <w:sz w:val="24"/>
                <w:szCs w:val="24"/>
                <w:lang w:val="ru-RU"/>
              </w:rPr>
            </w:pPr>
            <w:r>
              <w:rPr>
                <w:rFonts w:hint="default" w:ascii="Times New Roman" w:hAnsi="Times New Roman"/>
                <w:sz w:val="24"/>
                <w:szCs w:val="24"/>
                <w:lang w:val="ru-RU"/>
              </w:rPr>
              <w:t>1\25%</w:t>
            </w:r>
          </w:p>
        </w:tc>
      </w:tr>
      <w:tr w14:paraId="606B2823">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47620CA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1.9</w:t>
            </w:r>
          </w:p>
        </w:tc>
        <w:tc>
          <w:tcPr>
            <w:tcW w:w="5784" w:type="dxa"/>
            <w:tcBorders>
              <w:top w:val="single" w:color="auto" w:sz="4" w:space="0"/>
              <w:left w:val="single" w:color="auto" w:sz="4" w:space="0"/>
              <w:bottom w:val="single" w:color="auto" w:sz="4" w:space="0"/>
              <w:right w:val="single" w:color="auto" w:sz="4" w:space="0"/>
            </w:tcBorders>
          </w:tcPr>
          <w:p w14:paraId="1FF008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18" w:type="dxa"/>
            <w:tcBorders>
              <w:top w:val="single" w:color="auto" w:sz="4" w:space="0"/>
              <w:left w:val="single" w:color="auto" w:sz="4" w:space="0"/>
              <w:bottom w:val="single" w:color="auto" w:sz="4" w:space="0"/>
              <w:right w:val="single" w:color="auto" w:sz="4" w:space="0"/>
            </w:tcBorders>
          </w:tcPr>
          <w:p w14:paraId="2F2F581D">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5CB14784">
            <w:pPr>
              <w:widowControl w:val="0"/>
              <w:autoSpaceDE w:val="0"/>
              <w:autoSpaceDN w:val="0"/>
              <w:adjustRightInd w:val="0"/>
              <w:spacing w:after="0" w:line="240" w:lineRule="auto"/>
              <w:jc w:val="both"/>
              <w:rPr>
                <w:rFonts w:ascii="Times New Roman" w:hAnsi="Times New Roman"/>
                <w:sz w:val="24"/>
                <w:szCs w:val="24"/>
              </w:rPr>
            </w:pPr>
          </w:p>
        </w:tc>
      </w:tr>
      <w:tr w14:paraId="33140179">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6A651B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1.9.1</w:t>
            </w:r>
          </w:p>
        </w:tc>
        <w:tc>
          <w:tcPr>
            <w:tcW w:w="5784" w:type="dxa"/>
            <w:tcBorders>
              <w:top w:val="single" w:color="auto" w:sz="4" w:space="0"/>
              <w:left w:val="single" w:color="auto" w:sz="4" w:space="0"/>
              <w:bottom w:val="single" w:color="auto" w:sz="4" w:space="0"/>
              <w:right w:val="single" w:color="auto" w:sz="4" w:space="0"/>
            </w:tcBorders>
          </w:tcPr>
          <w:p w14:paraId="70769E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 5 лет</w:t>
            </w:r>
          </w:p>
        </w:tc>
        <w:tc>
          <w:tcPr>
            <w:tcW w:w="1418" w:type="dxa"/>
            <w:tcBorders>
              <w:top w:val="single" w:color="auto" w:sz="4" w:space="0"/>
              <w:left w:val="single" w:color="auto" w:sz="4" w:space="0"/>
              <w:bottom w:val="single" w:color="auto" w:sz="4" w:space="0"/>
              <w:right w:val="single" w:color="auto" w:sz="4" w:space="0"/>
            </w:tcBorders>
          </w:tcPr>
          <w:p w14:paraId="73673118">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623F3726">
            <w:pPr>
              <w:widowControl w:val="0"/>
              <w:autoSpaceDE w:val="0"/>
              <w:autoSpaceDN w:val="0"/>
              <w:adjustRightInd w:val="0"/>
              <w:spacing w:after="0" w:line="240" w:lineRule="auto"/>
              <w:jc w:val="both"/>
              <w:rPr>
                <w:rFonts w:hint="default" w:ascii="Times New Roman" w:hAnsi="Times New Roman"/>
                <w:sz w:val="24"/>
                <w:szCs w:val="24"/>
                <w:lang w:val="ru-RU"/>
              </w:rPr>
            </w:pPr>
            <w:r>
              <w:rPr>
                <w:rFonts w:hint="default" w:ascii="Times New Roman" w:hAnsi="Times New Roman"/>
                <w:sz w:val="24"/>
                <w:szCs w:val="24"/>
                <w:lang w:val="ru-RU"/>
              </w:rPr>
              <w:t>2</w:t>
            </w:r>
            <w:r>
              <w:rPr>
                <w:rFonts w:ascii="Times New Roman" w:hAnsi="Times New Roman"/>
                <w:sz w:val="24"/>
                <w:szCs w:val="24"/>
              </w:rPr>
              <w:t>/</w:t>
            </w:r>
            <w:r>
              <w:rPr>
                <w:rFonts w:hint="default" w:ascii="Times New Roman" w:hAnsi="Times New Roman"/>
                <w:sz w:val="24"/>
                <w:szCs w:val="24"/>
                <w:lang w:val="ru-RU"/>
              </w:rPr>
              <w:t>50%</w:t>
            </w:r>
          </w:p>
        </w:tc>
      </w:tr>
      <w:tr w14:paraId="32827562">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610AA08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1.9.2</w:t>
            </w:r>
          </w:p>
        </w:tc>
        <w:tc>
          <w:tcPr>
            <w:tcW w:w="5784" w:type="dxa"/>
            <w:tcBorders>
              <w:top w:val="single" w:color="auto" w:sz="4" w:space="0"/>
              <w:left w:val="single" w:color="auto" w:sz="4" w:space="0"/>
              <w:bottom w:val="single" w:color="auto" w:sz="4" w:space="0"/>
              <w:right w:val="single" w:color="auto" w:sz="4" w:space="0"/>
            </w:tcBorders>
          </w:tcPr>
          <w:p w14:paraId="38BDF47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Свыше 30 лет</w:t>
            </w:r>
          </w:p>
        </w:tc>
        <w:tc>
          <w:tcPr>
            <w:tcW w:w="1418" w:type="dxa"/>
            <w:tcBorders>
              <w:top w:val="single" w:color="auto" w:sz="4" w:space="0"/>
              <w:left w:val="single" w:color="auto" w:sz="4" w:space="0"/>
              <w:bottom w:val="single" w:color="auto" w:sz="4" w:space="0"/>
              <w:right w:val="single" w:color="auto" w:sz="4" w:space="0"/>
            </w:tcBorders>
          </w:tcPr>
          <w:p w14:paraId="488B3F66">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3104A7AF">
            <w:pPr>
              <w:widowControl w:val="0"/>
              <w:autoSpaceDE w:val="0"/>
              <w:autoSpaceDN w:val="0"/>
              <w:adjustRightInd w:val="0"/>
              <w:spacing w:after="0" w:line="240" w:lineRule="auto"/>
              <w:jc w:val="both"/>
              <w:rPr>
                <w:rFonts w:hint="default" w:ascii="Times New Roman" w:hAnsi="Times New Roman"/>
                <w:sz w:val="24"/>
                <w:szCs w:val="24"/>
                <w:lang w:val="ru-RU"/>
              </w:rPr>
            </w:pPr>
            <w:r>
              <w:rPr>
                <w:rFonts w:hint="default" w:ascii="Times New Roman" w:hAnsi="Times New Roman"/>
                <w:sz w:val="24"/>
                <w:szCs w:val="24"/>
                <w:lang w:val="ru-RU"/>
              </w:rPr>
              <w:t>0</w:t>
            </w:r>
          </w:p>
        </w:tc>
      </w:tr>
      <w:tr w14:paraId="3294A01F">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4C2737A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1.10</w:t>
            </w:r>
          </w:p>
        </w:tc>
        <w:tc>
          <w:tcPr>
            <w:tcW w:w="5784" w:type="dxa"/>
            <w:tcBorders>
              <w:top w:val="single" w:color="auto" w:sz="4" w:space="0"/>
              <w:left w:val="single" w:color="auto" w:sz="4" w:space="0"/>
              <w:bottom w:val="single" w:color="auto" w:sz="4" w:space="0"/>
              <w:right w:val="single" w:color="auto" w:sz="4" w:space="0"/>
            </w:tcBorders>
          </w:tcPr>
          <w:p w14:paraId="462281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18" w:type="dxa"/>
            <w:tcBorders>
              <w:top w:val="single" w:color="auto" w:sz="4" w:space="0"/>
              <w:left w:val="single" w:color="auto" w:sz="4" w:space="0"/>
              <w:bottom w:val="single" w:color="auto" w:sz="4" w:space="0"/>
              <w:right w:val="single" w:color="auto" w:sz="4" w:space="0"/>
            </w:tcBorders>
          </w:tcPr>
          <w:p w14:paraId="2660CB6E">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5581A48F">
            <w:pPr>
              <w:widowControl w:val="0"/>
              <w:autoSpaceDE w:val="0"/>
              <w:autoSpaceDN w:val="0"/>
              <w:adjustRightInd w:val="0"/>
              <w:spacing w:after="0" w:line="240" w:lineRule="auto"/>
              <w:jc w:val="both"/>
              <w:rPr>
                <w:rFonts w:hint="default" w:ascii="Times New Roman" w:hAnsi="Times New Roman"/>
                <w:sz w:val="24"/>
                <w:szCs w:val="24"/>
                <w:lang w:val="ru-RU"/>
              </w:rPr>
            </w:pPr>
            <w:r>
              <w:rPr>
                <w:rFonts w:hint="default" w:ascii="Times New Roman" w:hAnsi="Times New Roman"/>
                <w:sz w:val="24"/>
                <w:szCs w:val="24"/>
                <w:lang w:val="ru-RU"/>
              </w:rPr>
              <w:t>1/25%</w:t>
            </w:r>
          </w:p>
        </w:tc>
      </w:tr>
      <w:tr w14:paraId="0033FB5E">
        <w:tblPrEx>
          <w:tblCellMar>
            <w:top w:w="0" w:type="dxa"/>
            <w:left w:w="75" w:type="dxa"/>
            <w:bottom w:w="0" w:type="dxa"/>
            <w:right w:w="75" w:type="dxa"/>
          </w:tblCellMar>
        </w:tblPrEx>
        <w:trPr>
          <w:trHeight w:val="965" w:hRule="atLeast"/>
          <w:tblCellSpacing w:w="0" w:type="dxa"/>
        </w:trPr>
        <w:tc>
          <w:tcPr>
            <w:tcW w:w="1020" w:type="dxa"/>
            <w:tcBorders>
              <w:top w:val="single" w:color="auto" w:sz="4" w:space="0"/>
              <w:left w:val="single" w:color="auto" w:sz="4" w:space="0"/>
              <w:bottom w:val="single" w:color="auto" w:sz="4" w:space="0"/>
              <w:right w:val="single" w:color="auto" w:sz="4" w:space="0"/>
            </w:tcBorders>
          </w:tcPr>
          <w:p w14:paraId="2DD8B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1.11</w:t>
            </w:r>
          </w:p>
        </w:tc>
        <w:tc>
          <w:tcPr>
            <w:tcW w:w="5784" w:type="dxa"/>
            <w:tcBorders>
              <w:top w:val="single" w:color="auto" w:sz="4" w:space="0"/>
              <w:left w:val="single" w:color="auto" w:sz="4" w:space="0"/>
              <w:bottom w:val="single" w:color="auto" w:sz="4" w:space="0"/>
              <w:right w:val="single" w:color="auto" w:sz="4" w:space="0"/>
            </w:tcBorders>
          </w:tcPr>
          <w:p w14:paraId="0BFC81E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18" w:type="dxa"/>
            <w:tcBorders>
              <w:top w:val="single" w:color="auto" w:sz="4" w:space="0"/>
              <w:left w:val="single" w:color="auto" w:sz="4" w:space="0"/>
              <w:bottom w:val="single" w:color="auto" w:sz="4" w:space="0"/>
              <w:right w:val="single" w:color="auto" w:sz="4" w:space="0"/>
            </w:tcBorders>
          </w:tcPr>
          <w:p w14:paraId="52632423">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039CA8C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0</w:t>
            </w:r>
          </w:p>
        </w:tc>
      </w:tr>
      <w:tr w14:paraId="2BC68E20">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110F4B8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w:t>
            </w:r>
          </w:p>
        </w:tc>
        <w:tc>
          <w:tcPr>
            <w:tcW w:w="5784" w:type="dxa"/>
            <w:tcBorders>
              <w:top w:val="single" w:color="auto" w:sz="4" w:space="0"/>
              <w:left w:val="single" w:color="auto" w:sz="4" w:space="0"/>
              <w:bottom w:val="single" w:color="auto" w:sz="4" w:space="0"/>
              <w:right w:val="single" w:color="auto" w:sz="4" w:space="0"/>
            </w:tcBorders>
          </w:tcPr>
          <w:p w14:paraId="6C71877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418" w:type="dxa"/>
            <w:tcBorders>
              <w:top w:val="single" w:color="auto" w:sz="4" w:space="0"/>
              <w:left w:val="single" w:color="auto" w:sz="4" w:space="0"/>
              <w:bottom w:val="single" w:color="auto" w:sz="4" w:space="0"/>
              <w:right w:val="single" w:color="auto" w:sz="4" w:space="0"/>
            </w:tcBorders>
          </w:tcPr>
          <w:p w14:paraId="180CC46B">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3A65122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3/100%</w:t>
            </w:r>
          </w:p>
        </w:tc>
      </w:tr>
      <w:tr w14:paraId="18792072">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5D4D882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1.13</w:t>
            </w:r>
          </w:p>
        </w:tc>
        <w:tc>
          <w:tcPr>
            <w:tcW w:w="5784" w:type="dxa"/>
            <w:tcBorders>
              <w:top w:val="single" w:color="auto" w:sz="4" w:space="0"/>
              <w:left w:val="single" w:color="auto" w:sz="4" w:space="0"/>
              <w:bottom w:val="single" w:color="auto" w:sz="4" w:space="0"/>
              <w:right w:val="single" w:color="auto" w:sz="4" w:space="0"/>
            </w:tcBorders>
          </w:tcPr>
          <w:p w14:paraId="1E6A0EF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418" w:type="dxa"/>
            <w:tcBorders>
              <w:top w:val="single" w:color="auto" w:sz="4" w:space="0"/>
              <w:left w:val="single" w:color="auto" w:sz="4" w:space="0"/>
              <w:bottom w:val="single" w:color="auto" w:sz="4" w:space="0"/>
              <w:right w:val="single" w:color="auto" w:sz="4" w:space="0"/>
            </w:tcBorders>
          </w:tcPr>
          <w:p w14:paraId="50EF2DBF">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0396676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3/100%</w:t>
            </w:r>
          </w:p>
        </w:tc>
      </w:tr>
      <w:tr w14:paraId="675928CE">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64C9C1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1.14</w:t>
            </w:r>
          </w:p>
        </w:tc>
        <w:tc>
          <w:tcPr>
            <w:tcW w:w="5784" w:type="dxa"/>
            <w:tcBorders>
              <w:top w:val="single" w:color="auto" w:sz="4" w:space="0"/>
              <w:left w:val="single" w:color="auto" w:sz="4" w:space="0"/>
              <w:bottom w:val="single" w:color="auto" w:sz="4" w:space="0"/>
              <w:right w:val="single" w:color="auto" w:sz="4" w:space="0"/>
            </w:tcBorders>
          </w:tcPr>
          <w:p w14:paraId="589873A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Соотношение "педагогический работник/воспитанник" в дошкольной образовательной организации</w:t>
            </w:r>
          </w:p>
        </w:tc>
        <w:tc>
          <w:tcPr>
            <w:tcW w:w="1418" w:type="dxa"/>
            <w:tcBorders>
              <w:top w:val="single" w:color="auto" w:sz="4" w:space="0"/>
              <w:left w:val="single" w:color="auto" w:sz="4" w:space="0"/>
              <w:bottom w:val="single" w:color="auto" w:sz="4" w:space="0"/>
              <w:right w:val="single" w:color="auto" w:sz="4" w:space="0"/>
            </w:tcBorders>
          </w:tcPr>
          <w:p w14:paraId="75B5FA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Человек</w:t>
            </w:r>
          </w:p>
          <w:p w14:paraId="7ADE3B1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процент</w:t>
            </w:r>
          </w:p>
        </w:tc>
        <w:tc>
          <w:tcPr>
            <w:tcW w:w="1417" w:type="dxa"/>
            <w:tcBorders>
              <w:top w:val="single" w:color="auto" w:sz="4" w:space="0"/>
              <w:left w:val="single" w:color="auto" w:sz="4" w:space="0"/>
              <w:bottom w:val="single" w:color="auto" w:sz="4" w:space="0"/>
              <w:right w:val="single" w:color="auto" w:sz="4" w:space="0"/>
            </w:tcBorders>
          </w:tcPr>
          <w:p w14:paraId="28A78BA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4/34</w:t>
            </w:r>
          </w:p>
        </w:tc>
      </w:tr>
      <w:tr w14:paraId="32FA14D5">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6944E78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1.15</w:t>
            </w:r>
          </w:p>
        </w:tc>
        <w:tc>
          <w:tcPr>
            <w:tcW w:w="5784" w:type="dxa"/>
            <w:tcBorders>
              <w:top w:val="single" w:color="auto" w:sz="4" w:space="0"/>
              <w:left w:val="single" w:color="auto" w:sz="4" w:space="0"/>
              <w:bottom w:val="single" w:color="auto" w:sz="4" w:space="0"/>
              <w:right w:val="single" w:color="auto" w:sz="4" w:space="0"/>
            </w:tcBorders>
          </w:tcPr>
          <w:p w14:paraId="64DB578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Наличие в образовательной организации следующих педагогических работников:</w:t>
            </w:r>
          </w:p>
        </w:tc>
        <w:tc>
          <w:tcPr>
            <w:tcW w:w="1418" w:type="dxa"/>
            <w:tcBorders>
              <w:top w:val="single" w:color="auto" w:sz="4" w:space="0"/>
              <w:left w:val="single" w:color="auto" w:sz="4" w:space="0"/>
              <w:bottom w:val="single" w:color="auto" w:sz="4" w:space="0"/>
              <w:right w:val="single" w:color="auto" w:sz="4" w:space="0"/>
            </w:tcBorders>
          </w:tcPr>
          <w:p w14:paraId="5366B438">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55CBA3F3">
            <w:pPr>
              <w:widowControl w:val="0"/>
              <w:autoSpaceDE w:val="0"/>
              <w:autoSpaceDN w:val="0"/>
              <w:adjustRightInd w:val="0"/>
              <w:spacing w:after="0" w:line="240" w:lineRule="auto"/>
              <w:jc w:val="both"/>
              <w:rPr>
                <w:rFonts w:ascii="Times New Roman" w:hAnsi="Times New Roman"/>
                <w:sz w:val="24"/>
                <w:szCs w:val="24"/>
              </w:rPr>
            </w:pPr>
          </w:p>
        </w:tc>
      </w:tr>
      <w:tr w14:paraId="37B3532D">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34A6D90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1.15.1</w:t>
            </w:r>
          </w:p>
        </w:tc>
        <w:tc>
          <w:tcPr>
            <w:tcW w:w="5784" w:type="dxa"/>
            <w:tcBorders>
              <w:top w:val="single" w:color="auto" w:sz="4" w:space="0"/>
              <w:left w:val="single" w:color="auto" w:sz="4" w:space="0"/>
              <w:bottom w:val="single" w:color="auto" w:sz="4" w:space="0"/>
              <w:right w:val="single" w:color="auto" w:sz="4" w:space="0"/>
            </w:tcBorders>
          </w:tcPr>
          <w:p w14:paraId="467780E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Музыкального руководителя</w:t>
            </w:r>
          </w:p>
        </w:tc>
        <w:tc>
          <w:tcPr>
            <w:tcW w:w="1418" w:type="dxa"/>
            <w:tcBorders>
              <w:top w:val="single" w:color="auto" w:sz="4" w:space="0"/>
              <w:left w:val="single" w:color="auto" w:sz="4" w:space="0"/>
              <w:bottom w:val="single" w:color="auto" w:sz="4" w:space="0"/>
              <w:right w:val="single" w:color="auto" w:sz="4" w:space="0"/>
            </w:tcBorders>
          </w:tcPr>
          <w:p w14:paraId="1855C5EE">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7A1E703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нет</w:t>
            </w:r>
          </w:p>
        </w:tc>
      </w:tr>
      <w:tr w14:paraId="68341BDB">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7BCC00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1.15.2</w:t>
            </w:r>
          </w:p>
        </w:tc>
        <w:tc>
          <w:tcPr>
            <w:tcW w:w="5784" w:type="dxa"/>
            <w:tcBorders>
              <w:top w:val="single" w:color="auto" w:sz="4" w:space="0"/>
              <w:left w:val="single" w:color="auto" w:sz="4" w:space="0"/>
              <w:bottom w:val="single" w:color="auto" w:sz="4" w:space="0"/>
              <w:right w:val="single" w:color="auto" w:sz="4" w:space="0"/>
            </w:tcBorders>
          </w:tcPr>
          <w:p w14:paraId="6FB3C95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Инструктора по физической культуре</w:t>
            </w:r>
          </w:p>
        </w:tc>
        <w:tc>
          <w:tcPr>
            <w:tcW w:w="1418" w:type="dxa"/>
            <w:tcBorders>
              <w:top w:val="single" w:color="auto" w:sz="4" w:space="0"/>
              <w:left w:val="single" w:color="auto" w:sz="4" w:space="0"/>
              <w:bottom w:val="single" w:color="auto" w:sz="4" w:space="0"/>
              <w:right w:val="single" w:color="auto" w:sz="4" w:space="0"/>
            </w:tcBorders>
          </w:tcPr>
          <w:p w14:paraId="54CA2788">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3EA04EE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нет</w:t>
            </w:r>
          </w:p>
        </w:tc>
      </w:tr>
      <w:tr w14:paraId="6D0FB7FE">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517D38B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1.15.3</w:t>
            </w:r>
          </w:p>
        </w:tc>
        <w:tc>
          <w:tcPr>
            <w:tcW w:w="5784" w:type="dxa"/>
            <w:tcBorders>
              <w:top w:val="single" w:color="auto" w:sz="4" w:space="0"/>
              <w:left w:val="single" w:color="auto" w:sz="4" w:space="0"/>
              <w:bottom w:val="single" w:color="auto" w:sz="4" w:space="0"/>
              <w:right w:val="single" w:color="auto" w:sz="4" w:space="0"/>
            </w:tcBorders>
          </w:tcPr>
          <w:p w14:paraId="5312050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Учителя-логопеда</w:t>
            </w:r>
          </w:p>
        </w:tc>
        <w:tc>
          <w:tcPr>
            <w:tcW w:w="1418" w:type="dxa"/>
            <w:tcBorders>
              <w:top w:val="single" w:color="auto" w:sz="4" w:space="0"/>
              <w:left w:val="single" w:color="auto" w:sz="4" w:space="0"/>
              <w:bottom w:val="single" w:color="auto" w:sz="4" w:space="0"/>
              <w:right w:val="single" w:color="auto" w:sz="4" w:space="0"/>
            </w:tcBorders>
          </w:tcPr>
          <w:p w14:paraId="15132A62">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005F43EE">
            <w:pPr>
              <w:widowControl w:val="0"/>
              <w:autoSpaceDE w:val="0"/>
              <w:autoSpaceDN w:val="0"/>
              <w:adjustRightInd w:val="0"/>
              <w:spacing w:after="0" w:line="240" w:lineRule="auto"/>
              <w:jc w:val="both"/>
              <w:rPr>
                <w:rFonts w:hint="default" w:ascii="Times New Roman" w:hAnsi="Times New Roman"/>
                <w:sz w:val="24"/>
                <w:szCs w:val="24"/>
                <w:lang w:val="ru-RU"/>
              </w:rPr>
            </w:pPr>
            <w:r>
              <w:rPr>
                <w:rFonts w:ascii="Times New Roman" w:hAnsi="Times New Roman"/>
                <w:sz w:val="24"/>
                <w:szCs w:val="24"/>
                <w:lang w:val="ru-RU"/>
              </w:rPr>
              <w:t>да</w:t>
            </w:r>
          </w:p>
        </w:tc>
      </w:tr>
      <w:tr w14:paraId="245C759A">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6A44263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1.15.4</w:t>
            </w:r>
          </w:p>
        </w:tc>
        <w:tc>
          <w:tcPr>
            <w:tcW w:w="5784" w:type="dxa"/>
            <w:tcBorders>
              <w:top w:val="single" w:color="auto" w:sz="4" w:space="0"/>
              <w:left w:val="single" w:color="auto" w:sz="4" w:space="0"/>
              <w:bottom w:val="single" w:color="auto" w:sz="4" w:space="0"/>
              <w:right w:val="single" w:color="auto" w:sz="4" w:space="0"/>
            </w:tcBorders>
          </w:tcPr>
          <w:p w14:paraId="4314B01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Логопеда</w:t>
            </w:r>
          </w:p>
        </w:tc>
        <w:tc>
          <w:tcPr>
            <w:tcW w:w="1418" w:type="dxa"/>
            <w:tcBorders>
              <w:top w:val="single" w:color="auto" w:sz="4" w:space="0"/>
              <w:left w:val="single" w:color="auto" w:sz="4" w:space="0"/>
              <w:bottom w:val="single" w:color="auto" w:sz="4" w:space="0"/>
              <w:right w:val="single" w:color="auto" w:sz="4" w:space="0"/>
            </w:tcBorders>
          </w:tcPr>
          <w:p w14:paraId="4D2DDAB0">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63F2E958">
            <w:pPr>
              <w:widowControl w:val="0"/>
              <w:autoSpaceDE w:val="0"/>
              <w:autoSpaceDN w:val="0"/>
              <w:adjustRightInd w:val="0"/>
              <w:spacing w:after="0" w:line="240" w:lineRule="auto"/>
              <w:jc w:val="both"/>
              <w:rPr>
                <w:rFonts w:ascii="Times New Roman" w:hAnsi="Times New Roman"/>
                <w:sz w:val="24"/>
                <w:szCs w:val="24"/>
              </w:rPr>
            </w:pPr>
          </w:p>
        </w:tc>
      </w:tr>
      <w:tr w14:paraId="7A821B20">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626C64A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1.15.5</w:t>
            </w:r>
          </w:p>
        </w:tc>
        <w:tc>
          <w:tcPr>
            <w:tcW w:w="5784" w:type="dxa"/>
            <w:tcBorders>
              <w:top w:val="single" w:color="auto" w:sz="4" w:space="0"/>
              <w:left w:val="single" w:color="auto" w:sz="4" w:space="0"/>
              <w:bottom w:val="single" w:color="auto" w:sz="4" w:space="0"/>
              <w:right w:val="single" w:color="auto" w:sz="4" w:space="0"/>
            </w:tcBorders>
          </w:tcPr>
          <w:p w14:paraId="058C48C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Учителя-дефектолога</w:t>
            </w:r>
          </w:p>
        </w:tc>
        <w:tc>
          <w:tcPr>
            <w:tcW w:w="1418" w:type="dxa"/>
            <w:tcBorders>
              <w:top w:val="single" w:color="auto" w:sz="4" w:space="0"/>
              <w:left w:val="single" w:color="auto" w:sz="4" w:space="0"/>
              <w:bottom w:val="single" w:color="auto" w:sz="4" w:space="0"/>
              <w:right w:val="single" w:color="auto" w:sz="4" w:space="0"/>
            </w:tcBorders>
          </w:tcPr>
          <w:p w14:paraId="3A2F91D2">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666181B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нет</w:t>
            </w:r>
          </w:p>
        </w:tc>
      </w:tr>
      <w:tr w14:paraId="7B44B19F">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273606E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1.15.6</w:t>
            </w:r>
          </w:p>
        </w:tc>
        <w:tc>
          <w:tcPr>
            <w:tcW w:w="5784" w:type="dxa"/>
            <w:tcBorders>
              <w:top w:val="single" w:color="auto" w:sz="4" w:space="0"/>
              <w:left w:val="single" w:color="auto" w:sz="4" w:space="0"/>
              <w:bottom w:val="single" w:color="auto" w:sz="4" w:space="0"/>
              <w:right w:val="single" w:color="auto" w:sz="4" w:space="0"/>
            </w:tcBorders>
          </w:tcPr>
          <w:p w14:paraId="47EF96E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Педагога-психолога</w:t>
            </w:r>
          </w:p>
        </w:tc>
        <w:tc>
          <w:tcPr>
            <w:tcW w:w="1418" w:type="dxa"/>
            <w:tcBorders>
              <w:top w:val="single" w:color="auto" w:sz="4" w:space="0"/>
              <w:left w:val="single" w:color="auto" w:sz="4" w:space="0"/>
              <w:bottom w:val="single" w:color="auto" w:sz="4" w:space="0"/>
              <w:right w:val="single" w:color="auto" w:sz="4" w:space="0"/>
            </w:tcBorders>
          </w:tcPr>
          <w:p w14:paraId="2DCB5658">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7431D8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да</w:t>
            </w:r>
          </w:p>
        </w:tc>
      </w:tr>
      <w:tr w14:paraId="38623292">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6ABABBF1">
            <w:pPr>
              <w:widowControl w:val="0"/>
              <w:autoSpaceDE w:val="0"/>
              <w:autoSpaceDN w:val="0"/>
              <w:adjustRightInd w:val="0"/>
              <w:spacing w:after="0" w:line="240" w:lineRule="auto"/>
              <w:jc w:val="both"/>
              <w:outlineLvl w:val="1"/>
              <w:rPr>
                <w:rFonts w:ascii="Times New Roman" w:hAnsi="Times New Roman"/>
                <w:sz w:val="24"/>
                <w:szCs w:val="24"/>
              </w:rPr>
            </w:pPr>
            <w:bookmarkStart w:id="1" w:name="Par163"/>
            <w:bookmarkEnd w:id="1"/>
            <w:r>
              <w:rPr>
                <w:rFonts w:ascii="Times New Roman" w:hAnsi="Times New Roman"/>
                <w:sz w:val="24"/>
                <w:szCs w:val="24"/>
              </w:rPr>
              <w:t>2.</w:t>
            </w:r>
          </w:p>
        </w:tc>
        <w:tc>
          <w:tcPr>
            <w:tcW w:w="5784" w:type="dxa"/>
            <w:tcBorders>
              <w:top w:val="single" w:color="auto" w:sz="4" w:space="0"/>
              <w:left w:val="single" w:color="auto" w:sz="4" w:space="0"/>
              <w:bottom w:val="single" w:color="auto" w:sz="4" w:space="0"/>
              <w:right w:val="single" w:color="auto" w:sz="4" w:space="0"/>
            </w:tcBorders>
          </w:tcPr>
          <w:p w14:paraId="5F6A84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Инфраструктура</w:t>
            </w:r>
          </w:p>
        </w:tc>
        <w:tc>
          <w:tcPr>
            <w:tcW w:w="1418" w:type="dxa"/>
            <w:tcBorders>
              <w:top w:val="single" w:color="auto" w:sz="4" w:space="0"/>
              <w:left w:val="single" w:color="auto" w:sz="4" w:space="0"/>
              <w:bottom w:val="single" w:color="auto" w:sz="4" w:space="0"/>
              <w:right w:val="single" w:color="auto" w:sz="4" w:space="0"/>
            </w:tcBorders>
          </w:tcPr>
          <w:p w14:paraId="2FD6CBFF">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7A135F3E">
            <w:pPr>
              <w:widowControl w:val="0"/>
              <w:autoSpaceDE w:val="0"/>
              <w:autoSpaceDN w:val="0"/>
              <w:adjustRightInd w:val="0"/>
              <w:spacing w:after="0" w:line="240" w:lineRule="auto"/>
              <w:jc w:val="both"/>
              <w:rPr>
                <w:rFonts w:ascii="Times New Roman" w:hAnsi="Times New Roman"/>
                <w:sz w:val="24"/>
                <w:szCs w:val="24"/>
              </w:rPr>
            </w:pPr>
          </w:p>
        </w:tc>
      </w:tr>
      <w:tr w14:paraId="1CAD15B4">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584D577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2.1</w:t>
            </w:r>
          </w:p>
        </w:tc>
        <w:tc>
          <w:tcPr>
            <w:tcW w:w="5784" w:type="dxa"/>
            <w:tcBorders>
              <w:top w:val="single" w:color="auto" w:sz="4" w:space="0"/>
              <w:left w:val="single" w:color="auto" w:sz="4" w:space="0"/>
              <w:bottom w:val="single" w:color="auto" w:sz="4" w:space="0"/>
              <w:right w:val="single" w:color="auto" w:sz="4" w:space="0"/>
            </w:tcBorders>
          </w:tcPr>
          <w:p w14:paraId="13961DC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418" w:type="dxa"/>
            <w:tcBorders>
              <w:top w:val="single" w:color="auto" w:sz="4" w:space="0"/>
              <w:left w:val="single" w:color="auto" w:sz="4" w:space="0"/>
              <w:bottom w:val="single" w:color="auto" w:sz="4" w:space="0"/>
              <w:right w:val="single" w:color="auto" w:sz="4" w:space="0"/>
            </w:tcBorders>
          </w:tcPr>
          <w:p w14:paraId="23D52C74">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5F5094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 кв. м</w:t>
            </w:r>
          </w:p>
        </w:tc>
      </w:tr>
      <w:tr w14:paraId="69082CE5">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3B1B71D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2.2</w:t>
            </w:r>
          </w:p>
        </w:tc>
        <w:tc>
          <w:tcPr>
            <w:tcW w:w="5784" w:type="dxa"/>
            <w:tcBorders>
              <w:top w:val="single" w:color="auto" w:sz="4" w:space="0"/>
              <w:left w:val="single" w:color="auto" w:sz="4" w:space="0"/>
              <w:bottom w:val="single" w:color="auto" w:sz="4" w:space="0"/>
              <w:right w:val="single" w:color="auto" w:sz="4" w:space="0"/>
            </w:tcBorders>
          </w:tcPr>
          <w:p w14:paraId="2F442F2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Площадь помещений для организации дополнительных видов деятельности воспитанников</w:t>
            </w:r>
          </w:p>
        </w:tc>
        <w:tc>
          <w:tcPr>
            <w:tcW w:w="1418" w:type="dxa"/>
            <w:tcBorders>
              <w:top w:val="single" w:color="auto" w:sz="4" w:space="0"/>
              <w:left w:val="single" w:color="auto" w:sz="4" w:space="0"/>
              <w:bottom w:val="single" w:color="auto" w:sz="4" w:space="0"/>
              <w:right w:val="single" w:color="auto" w:sz="4" w:space="0"/>
            </w:tcBorders>
          </w:tcPr>
          <w:p w14:paraId="1ACF86B3">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30C01EF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86 кв. м</w:t>
            </w:r>
          </w:p>
        </w:tc>
      </w:tr>
      <w:tr w14:paraId="5E2CF287">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1DD9A46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2.3</w:t>
            </w:r>
          </w:p>
        </w:tc>
        <w:tc>
          <w:tcPr>
            <w:tcW w:w="5784" w:type="dxa"/>
            <w:tcBorders>
              <w:top w:val="single" w:color="auto" w:sz="4" w:space="0"/>
              <w:left w:val="single" w:color="auto" w:sz="4" w:space="0"/>
              <w:bottom w:val="single" w:color="auto" w:sz="4" w:space="0"/>
              <w:right w:val="single" w:color="auto" w:sz="4" w:space="0"/>
            </w:tcBorders>
          </w:tcPr>
          <w:p w14:paraId="59E3F3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Наличие физкультурного зала</w:t>
            </w:r>
          </w:p>
        </w:tc>
        <w:tc>
          <w:tcPr>
            <w:tcW w:w="1418" w:type="dxa"/>
            <w:tcBorders>
              <w:top w:val="single" w:color="auto" w:sz="4" w:space="0"/>
              <w:left w:val="single" w:color="auto" w:sz="4" w:space="0"/>
              <w:bottom w:val="single" w:color="auto" w:sz="4" w:space="0"/>
              <w:right w:val="single" w:color="auto" w:sz="4" w:space="0"/>
            </w:tcBorders>
          </w:tcPr>
          <w:p w14:paraId="718D0663">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6EF3BAB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нет</w:t>
            </w:r>
          </w:p>
        </w:tc>
      </w:tr>
      <w:tr w14:paraId="7B8DA06B">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738F36C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2.4</w:t>
            </w:r>
          </w:p>
        </w:tc>
        <w:tc>
          <w:tcPr>
            <w:tcW w:w="5784" w:type="dxa"/>
            <w:tcBorders>
              <w:top w:val="single" w:color="auto" w:sz="4" w:space="0"/>
              <w:left w:val="single" w:color="auto" w:sz="4" w:space="0"/>
              <w:bottom w:val="single" w:color="auto" w:sz="4" w:space="0"/>
              <w:right w:val="single" w:color="auto" w:sz="4" w:space="0"/>
            </w:tcBorders>
          </w:tcPr>
          <w:p w14:paraId="002106D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Наличие музыкального зала</w:t>
            </w:r>
          </w:p>
        </w:tc>
        <w:tc>
          <w:tcPr>
            <w:tcW w:w="1418" w:type="dxa"/>
            <w:tcBorders>
              <w:top w:val="single" w:color="auto" w:sz="4" w:space="0"/>
              <w:left w:val="single" w:color="auto" w:sz="4" w:space="0"/>
              <w:bottom w:val="single" w:color="auto" w:sz="4" w:space="0"/>
              <w:right w:val="single" w:color="auto" w:sz="4" w:space="0"/>
            </w:tcBorders>
          </w:tcPr>
          <w:p w14:paraId="3FA4F88A">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5E3A90B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да</w:t>
            </w:r>
          </w:p>
        </w:tc>
      </w:tr>
      <w:tr w14:paraId="582DC315">
        <w:tblPrEx>
          <w:tblCellMar>
            <w:top w:w="0" w:type="dxa"/>
            <w:left w:w="75" w:type="dxa"/>
            <w:bottom w:w="0" w:type="dxa"/>
            <w:right w:w="75" w:type="dxa"/>
          </w:tblCellMar>
        </w:tblPrEx>
        <w:trPr>
          <w:tblCellSpacing w:w="0" w:type="dxa"/>
        </w:trPr>
        <w:tc>
          <w:tcPr>
            <w:tcW w:w="1020" w:type="dxa"/>
            <w:tcBorders>
              <w:top w:val="single" w:color="auto" w:sz="4" w:space="0"/>
              <w:left w:val="single" w:color="auto" w:sz="4" w:space="0"/>
              <w:bottom w:val="single" w:color="auto" w:sz="4" w:space="0"/>
              <w:right w:val="single" w:color="auto" w:sz="4" w:space="0"/>
            </w:tcBorders>
          </w:tcPr>
          <w:p w14:paraId="77A63E3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2.5</w:t>
            </w:r>
          </w:p>
        </w:tc>
        <w:tc>
          <w:tcPr>
            <w:tcW w:w="5784" w:type="dxa"/>
            <w:tcBorders>
              <w:top w:val="single" w:color="auto" w:sz="4" w:space="0"/>
              <w:left w:val="single" w:color="auto" w:sz="4" w:space="0"/>
              <w:bottom w:val="single" w:color="auto" w:sz="4" w:space="0"/>
              <w:right w:val="single" w:color="auto" w:sz="4" w:space="0"/>
            </w:tcBorders>
          </w:tcPr>
          <w:p w14:paraId="7DF09C4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418" w:type="dxa"/>
            <w:tcBorders>
              <w:top w:val="single" w:color="auto" w:sz="4" w:space="0"/>
              <w:left w:val="single" w:color="auto" w:sz="4" w:space="0"/>
              <w:bottom w:val="single" w:color="auto" w:sz="4" w:space="0"/>
              <w:right w:val="single" w:color="auto" w:sz="4" w:space="0"/>
            </w:tcBorders>
          </w:tcPr>
          <w:p w14:paraId="24B89EE5">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tcPr>
          <w:p w14:paraId="7717C0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да</w:t>
            </w:r>
          </w:p>
        </w:tc>
      </w:tr>
    </w:tbl>
    <w:p w14:paraId="67489A3D">
      <w:pPr>
        <w:spacing w:after="0" w:line="240" w:lineRule="auto"/>
        <w:jc w:val="both"/>
        <w:rPr>
          <w:rFonts w:ascii="Times New Roman" w:hAnsi="Times New Roman"/>
          <w:i/>
          <w:sz w:val="24"/>
          <w:szCs w:val="24"/>
          <w:lang w:eastAsia="ru-RU"/>
        </w:rPr>
      </w:pPr>
    </w:p>
    <w:p w14:paraId="7B060788">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Анализ деятельности детского сада за 202</w:t>
      </w:r>
      <w:r>
        <w:rPr>
          <w:rFonts w:hint="default" w:ascii="Times New Roman" w:hAnsi="Times New Roman"/>
          <w:sz w:val="28"/>
          <w:szCs w:val="28"/>
          <w:lang w:val="en-US" w:eastAsia="ru-RU"/>
        </w:rPr>
        <w:t>4</w:t>
      </w:r>
      <w:r>
        <w:rPr>
          <w:rFonts w:ascii="Times New Roman" w:hAnsi="Times New Roman"/>
          <w:sz w:val="28"/>
          <w:szCs w:val="28"/>
          <w:lang w:eastAsia="ru-RU"/>
        </w:rPr>
        <w:t xml:space="preserve"> год показал, что учреждение имеет стабильный уровень функционирования:</w:t>
      </w:r>
    </w:p>
    <w:p w14:paraId="17167ECB">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приведена в соответствии нормативно-правовая база;</w:t>
      </w:r>
    </w:p>
    <w:p w14:paraId="62AF5F5A">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положительные результаты освоения детьми образовательной программы;</w:t>
      </w:r>
    </w:p>
    <w:p w14:paraId="76FA7EAB">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повышена персональная ответственность сотрудников учреждения за обеспечением безопасности жизни и здоровья детей - воспитанников ДОУ.</w:t>
      </w:r>
    </w:p>
    <w:p w14:paraId="11990609">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После проведенного капитального ремонта в детском саду улучшились условия для организации образовательной деятельности. Появились дополнительные помещения для работы с детьми.</w:t>
      </w:r>
    </w:p>
    <w:p w14:paraId="1D171753">
      <w:pPr>
        <w:spacing w:after="0" w:line="240" w:lineRule="auto"/>
        <w:ind w:right="75"/>
        <w:jc w:val="both"/>
        <w:rPr>
          <w:rFonts w:ascii="Times New Roman" w:hAnsi="Times New Roman"/>
          <w:b/>
          <w:sz w:val="28"/>
          <w:szCs w:val="28"/>
          <w:lang w:eastAsia="ru-RU"/>
        </w:rPr>
      </w:pPr>
      <w:r>
        <w:rPr>
          <w:rFonts w:ascii="Times New Roman" w:hAnsi="Times New Roman"/>
          <w:b/>
          <w:sz w:val="28"/>
          <w:szCs w:val="28"/>
          <w:lang w:eastAsia="ru-RU"/>
        </w:rPr>
        <w:t>Основные проблемы:</w:t>
      </w:r>
    </w:p>
    <w:p w14:paraId="4FFFA549">
      <w:pPr>
        <w:pStyle w:val="12"/>
        <w:numPr>
          <w:ilvl w:val="0"/>
          <w:numId w:val="9"/>
        </w:numPr>
        <w:spacing w:after="0" w:line="240" w:lineRule="auto"/>
        <w:ind w:right="75"/>
        <w:jc w:val="both"/>
        <w:rPr>
          <w:rFonts w:ascii="Times New Roman" w:hAnsi="Times New Roman"/>
          <w:sz w:val="28"/>
          <w:szCs w:val="28"/>
          <w:lang w:eastAsia="ru-RU"/>
        </w:rPr>
      </w:pPr>
      <w:r>
        <w:rPr>
          <w:rFonts w:ascii="Times New Roman" w:hAnsi="Times New Roman"/>
          <w:sz w:val="28"/>
          <w:szCs w:val="28"/>
          <w:lang w:eastAsia="ru-RU"/>
        </w:rPr>
        <w:t>Оснащение предметно - пространственной среды интерактивным оборудованием.</w:t>
      </w:r>
    </w:p>
    <w:p w14:paraId="5CEC0051">
      <w:pPr>
        <w:pStyle w:val="12"/>
        <w:numPr>
          <w:ilvl w:val="0"/>
          <w:numId w:val="9"/>
        </w:numPr>
        <w:spacing w:after="0" w:line="240" w:lineRule="auto"/>
        <w:ind w:right="75"/>
        <w:jc w:val="both"/>
        <w:rPr>
          <w:rFonts w:ascii="Times New Roman" w:hAnsi="Times New Roman"/>
          <w:sz w:val="28"/>
          <w:szCs w:val="28"/>
          <w:lang w:eastAsia="ru-RU"/>
        </w:rPr>
      </w:pPr>
      <w:r>
        <w:rPr>
          <w:rFonts w:ascii="Times New Roman" w:hAnsi="Times New Roman"/>
          <w:sz w:val="28"/>
          <w:szCs w:val="28"/>
          <w:lang w:eastAsia="ru-RU"/>
        </w:rPr>
        <w:t>Решение проблемы доступной среды для детей с ОВЗ и детей инвалидов.</w:t>
      </w:r>
    </w:p>
    <w:p w14:paraId="147492AF">
      <w:pPr>
        <w:spacing w:after="0" w:line="240" w:lineRule="auto"/>
        <w:jc w:val="both"/>
        <w:rPr>
          <w:rFonts w:ascii="Times New Roman" w:hAnsi="Times New Roman"/>
          <w:sz w:val="28"/>
          <w:szCs w:val="28"/>
          <w:lang w:eastAsia="ru-RU"/>
        </w:rPr>
      </w:pPr>
    </w:p>
    <w:p w14:paraId="70A88ED2">
      <w:pPr>
        <w:autoSpaceDE w:val="0"/>
        <w:autoSpaceDN w:val="0"/>
        <w:adjustRightInd w:val="0"/>
        <w:spacing w:after="0"/>
        <w:ind w:firstLine="420"/>
        <w:jc w:val="both"/>
        <w:rPr>
          <w:rFonts w:ascii="Times New Roman" w:hAnsi="Times New Roman"/>
          <w:sz w:val="28"/>
          <w:szCs w:val="28"/>
        </w:rPr>
      </w:pPr>
      <w:r>
        <w:rPr>
          <w:rFonts w:ascii="Times New Roman" w:hAnsi="Times New Roman"/>
          <w:b/>
          <w:sz w:val="28"/>
          <w:szCs w:val="28"/>
        </w:rPr>
        <w:t>Вывод.</w:t>
      </w:r>
      <w:r>
        <w:rPr>
          <w:rFonts w:ascii="Times New Roman" w:hAnsi="Times New Roman"/>
          <w:sz w:val="28"/>
          <w:szCs w:val="28"/>
        </w:rPr>
        <w:t xml:space="preserve"> Анализ деятельности МБДОУ «Березка» за 202</w:t>
      </w:r>
      <w:r>
        <w:rPr>
          <w:rFonts w:hint="default" w:ascii="Times New Roman" w:hAnsi="Times New Roman"/>
          <w:sz w:val="28"/>
          <w:szCs w:val="28"/>
          <w:lang w:val="ru-RU"/>
        </w:rPr>
        <w:t>4</w:t>
      </w:r>
      <w:r>
        <w:rPr>
          <w:rFonts w:ascii="Times New Roman" w:hAnsi="Times New Roman"/>
          <w:sz w:val="28"/>
          <w:szCs w:val="28"/>
        </w:rPr>
        <w:t xml:space="preserve"> год выявил успешные показатели деятельности учреждения. Детский сад функционирует в режиме развития. Обучающие успешно освоили ООП. Дети получили достаточный объем знаний, который будет расширяться благодаря правильно организованной образовательной деятельности. </w:t>
      </w:r>
    </w:p>
    <w:p w14:paraId="6DB1D88F">
      <w:pPr>
        <w:spacing w:after="0" w:line="240" w:lineRule="auto"/>
        <w:ind w:firstLine="420"/>
        <w:jc w:val="both"/>
        <w:rPr>
          <w:rFonts w:ascii="Times New Roman" w:hAnsi="Times New Roman"/>
          <w:sz w:val="28"/>
          <w:szCs w:val="28"/>
          <w:lang w:eastAsia="ru-RU"/>
        </w:rPr>
      </w:pPr>
      <w:r>
        <w:rPr>
          <w:rFonts w:ascii="Times New Roman" w:hAnsi="Times New Roman"/>
          <w:sz w:val="28"/>
          <w:szCs w:val="28"/>
        </w:rPr>
        <w:t>В МБДОУ сложился творческий коллектив педагогов, имеющий потенциал к профессиональному росту.</w:t>
      </w:r>
    </w:p>
    <w:p w14:paraId="45DB86DC">
      <w:pPr>
        <w:autoSpaceDE w:val="0"/>
        <w:autoSpaceDN w:val="0"/>
        <w:adjustRightInd w:val="0"/>
        <w:spacing w:after="0"/>
        <w:ind w:firstLine="420"/>
        <w:jc w:val="both"/>
        <w:rPr>
          <w:rFonts w:ascii="Times New Roman" w:hAnsi="Times New Roman" w:eastAsiaTheme="minorEastAsia"/>
          <w:sz w:val="28"/>
          <w:szCs w:val="28"/>
          <w:lang w:eastAsia="ru-RU"/>
        </w:rPr>
      </w:pPr>
      <w:r>
        <w:rPr>
          <w:rFonts w:ascii="Times New Roman" w:hAnsi="Times New Roman" w:eastAsiaTheme="minorEastAsia"/>
          <w:sz w:val="28"/>
          <w:szCs w:val="28"/>
          <w:lang w:eastAsia="ru-RU"/>
        </w:rPr>
        <w:t>Анализ деятельности детского сада выявил успешные показатели в деятельности МБДОУ.</w:t>
      </w:r>
    </w:p>
    <w:p w14:paraId="3CA3019F">
      <w:pPr>
        <w:shd w:val="clear" w:color="auto" w:fill="FFFFFF"/>
        <w:spacing w:after="0" w:line="240" w:lineRule="auto"/>
        <w:jc w:val="both"/>
        <w:textAlignment w:val="baseline"/>
        <w:outlineLvl w:val="3"/>
        <w:rPr>
          <w:rFonts w:ascii="Times New Roman" w:hAnsi="Times New Roman"/>
          <w:b/>
          <w:sz w:val="28"/>
          <w:szCs w:val="28"/>
        </w:rPr>
      </w:pPr>
    </w:p>
    <w:p w14:paraId="5FCEDADA"/>
    <w:p w14:paraId="494D98F5"/>
    <w:p w14:paraId="3090CEA3"/>
    <w:p w14:paraId="6BA36242"/>
    <w:p w14:paraId="2560DEC9"/>
    <w:p w14:paraId="5A79668B"/>
    <w:p w14:paraId="34C25B3F"/>
    <w:p w14:paraId="28B17121"/>
    <w:p w14:paraId="0AC97C51"/>
    <w:p w14:paraId="42027F2A"/>
    <w:p w14:paraId="03244056"/>
    <w:p w14:paraId="0D8262D3"/>
    <w:p w14:paraId="2EF6D4A7"/>
    <w:p w14:paraId="5D98D11A"/>
    <w:p w14:paraId="2D4A957C"/>
    <w:p w14:paraId="1D14AE0C"/>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ucida Sans Unicode">
    <w:panose1 w:val="020B0602030504020204"/>
    <w:charset w:val="CC"/>
    <w:family w:val="swiss"/>
    <w:pitch w:val="default"/>
    <w:sig w:usb0="80001AFF" w:usb1="0000396B" w:usb2="00000000" w:usb3="00000000" w:csb0="200000BF" w:csb1="D7F70000"/>
  </w:font>
  <w:font w:name="F">
    <w:altName w:val="MS Gothic"/>
    <w:panose1 w:val="00000000000000000000"/>
    <w:charset w:val="8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S Gothic">
    <w:panose1 w:val="020B0609070205080204"/>
    <w:charset w:val="80"/>
    <w:family w:val="auto"/>
    <w:pitch w:val="default"/>
    <w:sig w:usb0="E00002FF" w:usb1="6AC7FDFB" w:usb2="08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E87ADF"/>
    <w:multiLevelType w:val="multilevel"/>
    <w:tmpl w:val="07E87AD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5FD3BC2"/>
    <w:multiLevelType w:val="multilevel"/>
    <w:tmpl w:val="15FD3BC2"/>
    <w:lvl w:ilvl="0" w:tentative="0">
      <w:start w:val="1"/>
      <w:numFmt w:val="bullet"/>
      <w:lvlText w:val=""/>
      <w:lvlJc w:val="left"/>
      <w:pPr>
        <w:ind w:left="1095" w:hanging="360"/>
      </w:pPr>
      <w:rPr>
        <w:rFonts w:hint="default" w:ascii="Symbol" w:hAnsi="Symbol"/>
      </w:rPr>
    </w:lvl>
    <w:lvl w:ilvl="1" w:tentative="0">
      <w:start w:val="1"/>
      <w:numFmt w:val="bullet"/>
      <w:lvlText w:val="o"/>
      <w:lvlJc w:val="left"/>
      <w:pPr>
        <w:ind w:left="1815" w:hanging="360"/>
      </w:pPr>
      <w:rPr>
        <w:rFonts w:hint="default" w:ascii="Courier New" w:hAnsi="Courier New" w:cs="Courier New"/>
      </w:rPr>
    </w:lvl>
    <w:lvl w:ilvl="2" w:tentative="0">
      <w:start w:val="1"/>
      <w:numFmt w:val="bullet"/>
      <w:lvlText w:val=""/>
      <w:lvlJc w:val="left"/>
      <w:pPr>
        <w:ind w:left="2535" w:hanging="360"/>
      </w:pPr>
      <w:rPr>
        <w:rFonts w:hint="default" w:ascii="Wingdings" w:hAnsi="Wingdings"/>
      </w:rPr>
    </w:lvl>
    <w:lvl w:ilvl="3" w:tentative="0">
      <w:start w:val="1"/>
      <w:numFmt w:val="bullet"/>
      <w:lvlText w:val=""/>
      <w:lvlJc w:val="left"/>
      <w:pPr>
        <w:ind w:left="3255" w:hanging="360"/>
      </w:pPr>
      <w:rPr>
        <w:rFonts w:hint="default" w:ascii="Symbol" w:hAnsi="Symbol"/>
      </w:rPr>
    </w:lvl>
    <w:lvl w:ilvl="4" w:tentative="0">
      <w:start w:val="1"/>
      <w:numFmt w:val="bullet"/>
      <w:lvlText w:val="o"/>
      <w:lvlJc w:val="left"/>
      <w:pPr>
        <w:ind w:left="3975" w:hanging="360"/>
      </w:pPr>
      <w:rPr>
        <w:rFonts w:hint="default" w:ascii="Courier New" w:hAnsi="Courier New" w:cs="Courier New"/>
      </w:rPr>
    </w:lvl>
    <w:lvl w:ilvl="5" w:tentative="0">
      <w:start w:val="1"/>
      <w:numFmt w:val="bullet"/>
      <w:lvlText w:val=""/>
      <w:lvlJc w:val="left"/>
      <w:pPr>
        <w:ind w:left="4695" w:hanging="360"/>
      </w:pPr>
      <w:rPr>
        <w:rFonts w:hint="default" w:ascii="Wingdings" w:hAnsi="Wingdings"/>
      </w:rPr>
    </w:lvl>
    <w:lvl w:ilvl="6" w:tentative="0">
      <w:start w:val="1"/>
      <w:numFmt w:val="bullet"/>
      <w:lvlText w:val=""/>
      <w:lvlJc w:val="left"/>
      <w:pPr>
        <w:ind w:left="5415" w:hanging="360"/>
      </w:pPr>
      <w:rPr>
        <w:rFonts w:hint="default" w:ascii="Symbol" w:hAnsi="Symbol"/>
      </w:rPr>
    </w:lvl>
    <w:lvl w:ilvl="7" w:tentative="0">
      <w:start w:val="1"/>
      <w:numFmt w:val="bullet"/>
      <w:lvlText w:val="o"/>
      <w:lvlJc w:val="left"/>
      <w:pPr>
        <w:ind w:left="6135" w:hanging="360"/>
      </w:pPr>
      <w:rPr>
        <w:rFonts w:hint="default" w:ascii="Courier New" w:hAnsi="Courier New" w:cs="Courier New"/>
      </w:rPr>
    </w:lvl>
    <w:lvl w:ilvl="8" w:tentative="0">
      <w:start w:val="1"/>
      <w:numFmt w:val="bullet"/>
      <w:lvlText w:val=""/>
      <w:lvlJc w:val="left"/>
      <w:pPr>
        <w:ind w:left="6855" w:hanging="360"/>
      </w:pPr>
      <w:rPr>
        <w:rFonts w:hint="default" w:ascii="Wingdings" w:hAnsi="Wingdings"/>
      </w:rPr>
    </w:lvl>
  </w:abstractNum>
  <w:abstractNum w:abstractNumId="2">
    <w:nsid w:val="34F85B2A"/>
    <w:multiLevelType w:val="multilevel"/>
    <w:tmpl w:val="34F85B2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A952EFC"/>
    <w:multiLevelType w:val="multilevel"/>
    <w:tmpl w:val="3A952EFC"/>
    <w:lvl w:ilvl="0" w:tentative="0">
      <w:start w:val="1"/>
      <w:numFmt w:val="decimal"/>
      <w:lvlText w:val="%1"/>
      <w:lvlJc w:val="left"/>
      <w:pPr>
        <w:ind w:left="375" w:hanging="375"/>
      </w:pPr>
      <w:rPr>
        <w:rFonts w:hint="default"/>
        <w:b/>
      </w:rPr>
    </w:lvl>
    <w:lvl w:ilvl="1" w:tentative="0">
      <w:start w:val="1"/>
      <w:numFmt w:val="decimal"/>
      <w:lvlText w:val="%1.%2"/>
      <w:lvlJc w:val="left"/>
      <w:pPr>
        <w:ind w:left="375" w:hanging="375"/>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1080" w:hanging="108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440" w:hanging="144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800" w:hanging="1800"/>
      </w:pPr>
      <w:rPr>
        <w:rFonts w:hint="default"/>
        <w:b/>
      </w:rPr>
    </w:lvl>
    <w:lvl w:ilvl="8" w:tentative="0">
      <w:start w:val="1"/>
      <w:numFmt w:val="decimal"/>
      <w:lvlText w:val="%1.%2.%3.%4.%5.%6.%7.%8.%9"/>
      <w:lvlJc w:val="left"/>
      <w:pPr>
        <w:ind w:left="2160" w:hanging="2160"/>
      </w:pPr>
      <w:rPr>
        <w:rFonts w:hint="default"/>
        <w:b/>
      </w:rPr>
    </w:lvl>
  </w:abstractNum>
  <w:abstractNum w:abstractNumId="4">
    <w:nsid w:val="54591E23"/>
    <w:multiLevelType w:val="multilevel"/>
    <w:tmpl w:val="54591E23"/>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
    <w:nsid w:val="5F173FAF"/>
    <w:multiLevelType w:val="multilevel"/>
    <w:tmpl w:val="5F173FAF"/>
    <w:lvl w:ilvl="0" w:tentative="0">
      <w:start w:val="1"/>
      <w:numFmt w:val="decimal"/>
      <w:lvlText w:val="%1."/>
      <w:lvlJc w:val="left"/>
      <w:pPr>
        <w:ind w:left="420" w:hanging="360"/>
      </w:pPr>
      <w:rPr>
        <w:rFonts w:hint="default"/>
      </w:rPr>
    </w:lvl>
    <w:lvl w:ilvl="1" w:tentative="0">
      <w:start w:val="1"/>
      <w:numFmt w:val="lowerLetter"/>
      <w:lvlText w:val="%2."/>
      <w:lvlJc w:val="left"/>
      <w:pPr>
        <w:ind w:left="1140" w:hanging="360"/>
      </w:pPr>
    </w:lvl>
    <w:lvl w:ilvl="2" w:tentative="0">
      <w:start w:val="1"/>
      <w:numFmt w:val="lowerRoman"/>
      <w:lvlText w:val="%3."/>
      <w:lvlJc w:val="right"/>
      <w:pPr>
        <w:ind w:left="1860" w:hanging="180"/>
      </w:pPr>
    </w:lvl>
    <w:lvl w:ilvl="3" w:tentative="0">
      <w:start w:val="1"/>
      <w:numFmt w:val="decimal"/>
      <w:lvlText w:val="%4."/>
      <w:lvlJc w:val="left"/>
      <w:pPr>
        <w:ind w:left="2580" w:hanging="360"/>
      </w:pPr>
    </w:lvl>
    <w:lvl w:ilvl="4" w:tentative="0">
      <w:start w:val="1"/>
      <w:numFmt w:val="lowerLetter"/>
      <w:lvlText w:val="%5."/>
      <w:lvlJc w:val="left"/>
      <w:pPr>
        <w:ind w:left="3300" w:hanging="360"/>
      </w:pPr>
    </w:lvl>
    <w:lvl w:ilvl="5" w:tentative="0">
      <w:start w:val="1"/>
      <w:numFmt w:val="lowerRoman"/>
      <w:lvlText w:val="%6."/>
      <w:lvlJc w:val="right"/>
      <w:pPr>
        <w:ind w:left="4020" w:hanging="180"/>
      </w:pPr>
    </w:lvl>
    <w:lvl w:ilvl="6" w:tentative="0">
      <w:start w:val="1"/>
      <w:numFmt w:val="decimal"/>
      <w:lvlText w:val="%7."/>
      <w:lvlJc w:val="left"/>
      <w:pPr>
        <w:ind w:left="4740" w:hanging="360"/>
      </w:pPr>
    </w:lvl>
    <w:lvl w:ilvl="7" w:tentative="0">
      <w:start w:val="1"/>
      <w:numFmt w:val="lowerLetter"/>
      <w:lvlText w:val="%8."/>
      <w:lvlJc w:val="left"/>
      <w:pPr>
        <w:ind w:left="5460" w:hanging="360"/>
      </w:pPr>
    </w:lvl>
    <w:lvl w:ilvl="8" w:tentative="0">
      <w:start w:val="1"/>
      <w:numFmt w:val="lowerRoman"/>
      <w:lvlText w:val="%9."/>
      <w:lvlJc w:val="right"/>
      <w:pPr>
        <w:ind w:left="6180" w:hanging="180"/>
      </w:pPr>
    </w:lvl>
  </w:abstractNum>
  <w:abstractNum w:abstractNumId="6">
    <w:nsid w:val="5FDF3F4F"/>
    <w:multiLevelType w:val="multilevel"/>
    <w:tmpl w:val="5FDF3F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6FD467E7"/>
    <w:multiLevelType w:val="multilevel"/>
    <w:tmpl w:val="6FD467E7"/>
    <w:lvl w:ilvl="0" w:tentative="0">
      <w:start w:val="1"/>
      <w:numFmt w:val="bullet"/>
      <w:lvlText w:val=""/>
      <w:lvlJc w:val="left"/>
      <w:pPr>
        <w:ind w:left="1095" w:hanging="360"/>
      </w:pPr>
      <w:rPr>
        <w:rFonts w:hint="default" w:ascii="Symbol" w:hAnsi="Symbol"/>
      </w:rPr>
    </w:lvl>
    <w:lvl w:ilvl="1" w:tentative="0">
      <w:start w:val="1"/>
      <w:numFmt w:val="bullet"/>
      <w:lvlText w:val="o"/>
      <w:lvlJc w:val="left"/>
      <w:pPr>
        <w:ind w:left="1815" w:hanging="360"/>
      </w:pPr>
      <w:rPr>
        <w:rFonts w:hint="default" w:ascii="Courier New" w:hAnsi="Courier New" w:cs="Courier New"/>
      </w:rPr>
    </w:lvl>
    <w:lvl w:ilvl="2" w:tentative="0">
      <w:start w:val="1"/>
      <w:numFmt w:val="bullet"/>
      <w:lvlText w:val=""/>
      <w:lvlJc w:val="left"/>
      <w:pPr>
        <w:ind w:left="2535" w:hanging="360"/>
      </w:pPr>
      <w:rPr>
        <w:rFonts w:hint="default" w:ascii="Wingdings" w:hAnsi="Wingdings"/>
      </w:rPr>
    </w:lvl>
    <w:lvl w:ilvl="3" w:tentative="0">
      <w:start w:val="1"/>
      <w:numFmt w:val="bullet"/>
      <w:lvlText w:val=""/>
      <w:lvlJc w:val="left"/>
      <w:pPr>
        <w:ind w:left="3255" w:hanging="360"/>
      </w:pPr>
      <w:rPr>
        <w:rFonts w:hint="default" w:ascii="Symbol" w:hAnsi="Symbol"/>
      </w:rPr>
    </w:lvl>
    <w:lvl w:ilvl="4" w:tentative="0">
      <w:start w:val="1"/>
      <w:numFmt w:val="bullet"/>
      <w:lvlText w:val="o"/>
      <w:lvlJc w:val="left"/>
      <w:pPr>
        <w:ind w:left="3975" w:hanging="360"/>
      </w:pPr>
      <w:rPr>
        <w:rFonts w:hint="default" w:ascii="Courier New" w:hAnsi="Courier New" w:cs="Courier New"/>
      </w:rPr>
    </w:lvl>
    <w:lvl w:ilvl="5" w:tentative="0">
      <w:start w:val="1"/>
      <w:numFmt w:val="bullet"/>
      <w:lvlText w:val=""/>
      <w:lvlJc w:val="left"/>
      <w:pPr>
        <w:ind w:left="4695" w:hanging="360"/>
      </w:pPr>
      <w:rPr>
        <w:rFonts w:hint="default" w:ascii="Wingdings" w:hAnsi="Wingdings"/>
      </w:rPr>
    </w:lvl>
    <w:lvl w:ilvl="6" w:tentative="0">
      <w:start w:val="1"/>
      <w:numFmt w:val="bullet"/>
      <w:lvlText w:val=""/>
      <w:lvlJc w:val="left"/>
      <w:pPr>
        <w:ind w:left="5415" w:hanging="360"/>
      </w:pPr>
      <w:rPr>
        <w:rFonts w:hint="default" w:ascii="Symbol" w:hAnsi="Symbol"/>
      </w:rPr>
    </w:lvl>
    <w:lvl w:ilvl="7" w:tentative="0">
      <w:start w:val="1"/>
      <w:numFmt w:val="bullet"/>
      <w:lvlText w:val="o"/>
      <w:lvlJc w:val="left"/>
      <w:pPr>
        <w:ind w:left="6135" w:hanging="360"/>
      </w:pPr>
      <w:rPr>
        <w:rFonts w:hint="default" w:ascii="Courier New" w:hAnsi="Courier New" w:cs="Courier New"/>
      </w:rPr>
    </w:lvl>
    <w:lvl w:ilvl="8" w:tentative="0">
      <w:start w:val="1"/>
      <w:numFmt w:val="bullet"/>
      <w:lvlText w:val=""/>
      <w:lvlJc w:val="left"/>
      <w:pPr>
        <w:ind w:left="6855" w:hanging="360"/>
      </w:pPr>
      <w:rPr>
        <w:rFonts w:hint="default" w:ascii="Wingdings" w:hAnsi="Wingdings"/>
      </w:rPr>
    </w:lvl>
  </w:abstractNum>
  <w:abstractNum w:abstractNumId="8">
    <w:nsid w:val="71354E23"/>
    <w:multiLevelType w:val="multilevel"/>
    <w:tmpl w:val="71354E23"/>
    <w:lvl w:ilvl="0" w:tentative="0">
      <w:start w:val="1"/>
      <w:numFmt w:val="decimal"/>
      <w:lvlText w:val="%1"/>
      <w:lvlJc w:val="left"/>
      <w:pPr>
        <w:ind w:left="375" w:hanging="375"/>
      </w:pPr>
      <w:rPr>
        <w:rFonts w:hint="default"/>
      </w:rPr>
    </w:lvl>
    <w:lvl w:ilvl="1" w:tentative="0">
      <w:start w:val="4"/>
      <w:numFmt w:val="decimal"/>
      <w:lvlText w:val="%1.%2"/>
      <w:lvlJc w:val="left"/>
      <w:pPr>
        <w:ind w:left="375" w:hanging="3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num w:numId="1">
    <w:abstractNumId w:val="3"/>
  </w:num>
  <w:num w:numId="2">
    <w:abstractNumId w:val="1"/>
  </w:num>
  <w:num w:numId="3">
    <w:abstractNumId w:val="7"/>
  </w:num>
  <w:num w:numId="4">
    <w:abstractNumId w:val="2"/>
  </w:num>
  <w:num w:numId="5">
    <w:abstractNumId w:val="6"/>
  </w:num>
  <w:num w:numId="6">
    <w:abstractNumId w:val="0"/>
  </w:num>
  <w:num w:numId="7">
    <w:abstractNumId w:val="8"/>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7"/>
  <w:embedSystemFonts/>
  <w:bordersDoNotSurroundHeader w:val="1"/>
  <w:bordersDoNotSurroundFooter w:val="1"/>
  <w:documentProtection w:enforcement="0"/>
  <w:defaultTabStop w:val="708"/>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9C519E"/>
    <w:rsid w:val="11F10C3B"/>
    <w:rsid w:val="1A1373E3"/>
    <w:rsid w:val="319C6B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4">
    <w:name w:val="Emphasis"/>
    <w:qFormat/>
    <w:uiPriority w:val="0"/>
    <w:rPr>
      <w:rFonts w:hint="default" w:ascii="Times New Roman" w:hAnsi="Times New Roman" w:cs="Times New Roman"/>
      <w:i/>
      <w:iCs/>
    </w:rPr>
  </w:style>
  <w:style w:type="character" w:styleId="5">
    <w:name w:val="Hyperlink"/>
    <w:basedOn w:val="2"/>
    <w:unhideWhenUsed/>
    <w:qFormat/>
    <w:uiPriority w:val="99"/>
    <w:rPr>
      <w:color w:val="0000FF"/>
      <w:u w:val="single"/>
    </w:rPr>
  </w:style>
  <w:style w:type="character" w:styleId="6">
    <w:name w:val="Strong"/>
    <w:qFormat/>
    <w:uiPriority w:val="0"/>
    <w:rPr>
      <w:b/>
      <w:bCs/>
    </w:rPr>
  </w:style>
  <w:style w:type="paragraph" w:styleId="7">
    <w:name w:val="header"/>
    <w:basedOn w:val="1"/>
    <w:qFormat/>
    <w:uiPriority w:val="0"/>
    <w:pPr>
      <w:tabs>
        <w:tab w:val="center" w:pos="4153"/>
        <w:tab w:val="right" w:pos="8306"/>
      </w:tabs>
    </w:pPr>
  </w:style>
  <w:style w:type="paragraph" w:styleId="8">
    <w:name w:val="Body Text"/>
    <w:basedOn w:val="1"/>
    <w:semiHidden/>
    <w:unhideWhenUsed/>
    <w:qFormat/>
    <w:uiPriority w:val="99"/>
    <w:pPr>
      <w:spacing w:after="120" w:line="276" w:lineRule="auto"/>
    </w:pPr>
    <w:rPr>
      <w:rFonts w:ascii="Calibri" w:hAnsi="Calibri" w:eastAsia="Times New Roman" w:cs="Times New Roman"/>
    </w:rPr>
  </w:style>
  <w:style w:type="paragraph" w:styleId="9">
    <w:name w:val="footer"/>
    <w:basedOn w:val="1"/>
    <w:qFormat/>
    <w:uiPriority w:val="0"/>
    <w:pPr>
      <w:tabs>
        <w:tab w:val="center" w:pos="4153"/>
        <w:tab w:val="right" w:pos="8306"/>
      </w:tabs>
    </w:pPr>
  </w:style>
  <w:style w:type="paragraph" w:styleId="10">
    <w:name w:val="Normal (Web)"/>
    <w:basedOn w:val="1"/>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11">
    <w:name w:val="Table Grid"/>
    <w:basedOn w:val="3"/>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List Paragraph"/>
    <w:basedOn w:val="1"/>
    <w:qFormat/>
    <w:uiPriority w:val="34"/>
    <w:pPr>
      <w:spacing w:after="200" w:line="276" w:lineRule="auto"/>
      <w:ind w:left="720"/>
      <w:contextualSpacing/>
    </w:pPr>
    <w:rPr>
      <w:rFonts w:ascii="Calibri" w:hAnsi="Calibri" w:eastAsia="Times New Roman" w:cs="Times New Roman"/>
    </w:rPr>
  </w:style>
  <w:style w:type="paragraph" w:customStyle="1" w:styleId="13">
    <w:name w:val="Обычный (веб)2"/>
    <w:basedOn w:val="1"/>
    <w:qFormat/>
    <w:uiPriority w:val="0"/>
    <w:pPr>
      <w:suppressAutoHyphens/>
      <w:spacing w:before="280" w:after="280" w:line="252" w:lineRule="auto"/>
      <w:textAlignment w:val="baseline"/>
    </w:pPr>
    <w:rPr>
      <w:rFonts w:ascii="Calibri" w:hAnsi="Calibri" w:eastAsia="Lucida Sans Unicode" w:cs="F"/>
      <w:kern w:val="1"/>
      <w:lang w:eastAsia="ar-SA"/>
    </w:rPr>
  </w:style>
  <w:style w:type="character" w:customStyle="1" w:styleId="14">
    <w:name w:val="c3"/>
    <w:basedOn w:val="2"/>
    <w:qFormat/>
    <w:uiPriority w:val="0"/>
  </w:style>
  <w:style w:type="paragraph" w:customStyle="1" w:styleId="15">
    <w:name w:val="Без интервала1"/>
    <w:qFormat/>
    <w:uiPriority w:val="0"/>
    <w:pPr>
      <w:spacing w:after="0" w:line="240" w:lineRule="auto"/>
    </w:pPr>
    <w:rPr>
      <w:rFonts w:ascii="Calibri" w:hAnsi="Calibri" w:eastAsia="Calibri" w:cs="Times New Roman"/>
      <w:sz w:val="22"/>
      <w:szCs w:val="22"/>
      <w:lang w:val="ru-RU" w:eastAsia="ru-RU" w:bidi="ar-SA"/>
    </w:rPr>
  </w:style>
  <w:style w:type="paragraph" w:customStyle="1" w:styleId="16">
    <w:name w:val="Основной текст3"/>
    <w:basedOn w:val="1"/>
    <w:qFormat/>
    <w:uiPriority w:val="0"/>
    <w:pPr>
      <w:widowControl w:val="0"/>
      <w:shd w:val="clear" w:color="auto" w:fill="FFFFFF"/>
      <w:spacing w:after="480" w:line="274" w:lineRule="exact"/>
    </w:pPr>
    <w:rPr>
      <w:rFonts w:ascii="Times New Roman" w:hAnsi="Times New Roman" w:eastAsia="Times New Roman" w:cs="Times New Roman"/>
      <w:color w:val="000000"/>
      <w:sz w:val="24"/>
      <w:szCs w:val="24"/>
      <w:lang w:eastAsia="ru-RU"/>
    </w:rPr>
  </w:style>
  <w:style w:type="paragraph" w:customStyle="1" w:styleId="17">
    <w:name w:val="Основной текст (2)"/>
    <w:basedOn w:val="1"/>
    <w:qFormat/>
    <w:uiPriority w:val="0"/>
    <w:pPr>
      <w:widowControl w:val="0"/>
      <w:shd w:val="clear" w:color="auto" w:fill="FFFFFF"/>
      <w:spacing w:after="0" w:line="322" w:lineRule="exact"/>
      <w:ind w:hanging="460"/>
      <w:jc w:val="both"/>
    </w:pPr>
    <w:rPr>
      <w:rFonts w:ascii="Times New Roman" w:hAnsi="Times New Roman" w:eastAsia="Times New Roman"/>
      <w:sz w:val="28"/>
      <w:szCs w:val="28"/>
    </w:rPr>
  </w:style>
  <w:style w:type="character" w:customStyle="1" w:styleId="18">
    <w:name w:val="Основной текст (6) + Не полужирный"/>
    <w:qFormat/>
    <w:uiPriority w:val="0"/>
    <w:rPr>
      <w:rFonts w:hint="default" w:ascii="Times New Roman" w:hAnsi="Times New Roman" w:eastAsia="Times New Roman" w:cs="Times New Roman"/>
      <w:color w:val="000000"/>
      <w:spacing w:val="0"/>
      <w:position w:val="0"/>
      <w:sz w:val="24"/>
      <w:szCs w:val="24"/>
      <w:u w:val="none"/>
      <w:shd w:val="clear" w:color="auto" w:fill="FFFFFF"/>
      <w:vertAlign w:val="baseline"/>
      <w:lang w:val="ru-RU" w:bidi="ru-RU"/>
    </w:rPr>
  </w:style>
  <w:style w:type="paragraph" w:customStyle="1" w:styleId="19">
    <w:name w:val="c13"/>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20">
    <w:name w:val="Основной текст (2) + Полужирный"/>
    <w:qFormat/>
    <w:uiPriority w:val="0"/>
    <w:rPr>
      <w:rFonts w:hint="default" w:ascii="Times New Roman" w:hAnsi="Times New Roman" w:eastAsia="Times New Roman" w:cs="Times New Roman"/>
      <w:b/>
      <w:bCs/>
      <w:i/>
      <w:iCs/>
      <w:color w:val="000000"/>
      <w:spacing w:val="0"/>
      <w:position w:val="0"/>
      <w:sz w:val="24"/>
      <w:szCs w:val="24"/>
      <w:u w:val="none"/>
      <w:shd w:val="clear" w:color="auto" w:fill="FFFFFF"/>
      <w:vertAlign w:val="baseline"/>
      <w:lang w:val="ru-RU" w:bidi="ru-RU"/>
    </w:rPr>
  </w:style>
  <w:style w:type="character" w:customStyle="1" w:styleId="21">
    <w:name w:val="c0"/>
    <w:basedOn w:val="2"/>
    <w:qFormat/>
    <w:uiPriority w:val="0"/>
  </w:style>
  <w:style w:type="paragraph" w:customStyle="1" w:styleId="22">
    <w:name w:val="c5"/>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23">
    <w:name w:val="Основной текст (2) + Курсив"/>
    <w:qFormat/>
    <w:uiPriority w:val="0"/>
    <w:rPr>
      <w:rFonts w:hint="default" w:ascii="Times New Roman" w:hAnsi="Times New Roman" w:eastAsia="Times New Roman" w:cs="Times New Roman"/>
      <w:i/>
      <w:iCs/>
      <w:color w:val="000000"/>
      <w:spacing w:val="0"/>
      <w:position w:val="0"/>
      <w:sz w:val="28"/>
      <w:szCs w:val="28"/>
      <w:u w:val="none"/>
      <w:vertAlign w:val="baseline"/>
      <w:lang w:val="ru-RU" w:bidi="ru-RU"/>
    </w:rPr>
  </w:style>
  <w:style w:type="paragraph" w:customStyle="1" w:styleId="24">
    <w:name w:val="ConsPlusNormal"/>
    <w:qFormat/>
    <w:uiPriority w:val="0"/>
    <w:pPr>
      <w:widowControl w:val="0"/>
      <w:autoSpaceDE w:val="0"/>
      <w:autoSpaceDN w:val="0"/>
      <w:adjustRightInd w:val="0"/>
      <w:spacing w:after="0" w:line="240" w:lineRule="auto"/>
      <w:ind w:firstLine="720"/>
    </w:pPr>
    <w:rPr>
      <w:rFonts w:ascii="Arial" w:hAnsi="Arial" w:eastAsia="Times New Roman" w:cs="Arial"/>
      <w:sz w:val="20"/>
      <w:szCs w:val="20"/>
      <w:lang w:val="ru-RU" w:eastAsia="ru-RU" w:bidi="ar-SA"/>
    </w:rPr>
  </w:style>
  <w:style w:type="character" w:customStyle="1" w:styleId="25">
    <w:name w:val="Internet Link"/>
    <w:qFormat/>
    <w:uiPriority w:val="0"/>
    <w:rPr>
      <w:color w:val="0066CC"/>
      <w:u w:val="single"/>
    </w:rPr>
  </w:style>
  <w:style w:type="paragraph" w:styleId="26">
    <w:name w:val="No Spacing"/>
    <w:qFormat/>
    <w:uiPriority w:val="1"/>
    <w:pPr>
      <w:spacing w:after="0" w:line="240" w:lineRule="auto"/>
    </w:pPr>
    <w:rPr>
      <w:rFonts w:asciiTheme="minorHAnsi" w:hAnsiTheme="minorHAnsi" w:eastAsiaTheme="minorEastAsia" w:cstheme="minorBidi"/>
      <w:sz w:val="22"/>
      <w:szCs w:val="22"/>
      <w:lang w:val="ru-RU" w:eastAsia="ru-RU"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0</Words>
  <Characters>0</Characters>
  <Lines>0</Lines>
  <Paragraphs>0</Paragraphs>
  <TotalTime>1</TotalTime>
  <ScaleCrop>false</ScaleCrop>
  <LinksUpToDate>false</LinksUpToDate>
  <CharactersWithSpaces>0</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2025-04-21T07:03:00Z</dcterms:created>
  <dc:creator>Sadik1</dc:creator>
  <cp:lastModifiedBy>Sadik1</cp:lastModifiedBy>
  <cp:lastPrinted>2025-04-21T09:24:00Z</cp:lastPrinted>
  <dcterms:modified xsi:type="dcterms:W3CDTF">2025-04-21T09:30:53Z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698263DAB319432CA66CC27947AA010D_12</vt:lpwstr>
  </property>
</Properties>
</file>