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C9" w:rsidRPr="0036481B" w:rsidRDefault="0036481B" w:rsidP="0036481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>униципальное бюджетное дошкольное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образовательно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учреждени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«Детский сад «Березка» общеразвивающего вида с. Русская </w:t>
      </w:r>
      <w:proofErr w:type="spellStart"/>
      <w:r w:rsidRPr="0036481B">
        <w:rPr>
          <w:rFonts w:ascii="Times New Roman" w:hAnsi="Times New Roman" w:cs="Times New Roman"/>
          <w:spacing w:val="-5"/>
          <w:sz w:val="28"/>
          <w:szCs w:val="28"/>
        </w:rPr>
        <w:t>Халань</w:t>
      </w:r>
      <w:proofErr w:type="spellEnd"/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6481B">
        <w:rPr>
          <w:rFonts w:ascii="Times New Roman" w:hAnsi="Times New Roman" w:cs="Times New Roman"/>
          <w:spacing w:val="-5"/>
          <w:sz w:val="28"/>
          <w:szCs w:val="28"/>
        </w:rPr>
        <w:t>Чернянского</w:t>
      </w:r>
      <w:proofErr w:type="spellEnd"/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6481B">
        <w:rPr>
          <w:rFonts w:ascii="Times New Roman" w:hAnsi="Times New Roman" w:cs="Times New Roman"/>
          <w:spacing w:val="-5"/>
          <w:sz w:val="28"/>
          <w:szCs w:val="28"/>
        </w:rPr>
        <w:t>района  Белгородской</w:t>
      </w:r>
      <w:proofErr w:type="gramEnd"/>
      <w:r w:rsidRPr="0036481B">
        <w:rPr>
          <w:rFonts w:ascii="Times New Roman" w:hAnsi="Times New Roman" w:cs="Times New Roman"/>
          <w:spacing w:val="-5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- предписания надзорных органов за 2023 -2024 учебный год не имеет. </w:t>
      </w:r>
      <w:bookmarkStart w:id="0" w:name="_GoBack"/>
      <w:bookmarkEnd w:id="0"/>
    </w:p>
    <w:sectPr w:rsidR="009549C9" w:rsidRPr="0036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02"/>
    <w:rsid w:val="00281102"/>
    <w:rsid w:val="0036481B"/>
    <w:rsid w:val="009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35B"/>
  <w15:chartTrackingRefBased/>
  <w15:docId w15:val="{71BFAD1F-B60B-4A74-9A7B-BF561AE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3</cp:revision>
  <dcterms:created xsi:type="dcterms:W3CDTF">2024-05-27T11:20:00Z</dcterms:created>
  <dcterms:modified xsi:type="dcterms:W3CDTF">2024-05-27T11:21:00Z</dcterms:modified>
</cp:coreProperties>
</file>